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73" w:rsidRPr="00765609" w:rsidRDefault="00124973" w:rsidP="00124973">
      <w:pPr>
        <w:pStyle w:val="Ttulo1"/>
        <w:jc w:val="center"/>
        <w:rPr>
          <w:b w:val="0"/>
          <w:color w:val="000000" w:themeColor="text1"/>
          <w:spacing w:val="-3"/>
          <w:sz w:val="22"/>
          <w:szCs w:val="22"/>
        </w:rPr>
      </w:pPr>
      <w:r w:rsidRPr="00765609">
        <w:rPr>
          <w:b w:val="0"/>
          <w:color w:val="000000" w:themeColor="text1"/>
          <w:spacing w:val="-3"/>
          <w:sz w:val="22"/>
          <w:szCs w:val="22"/>
        </w:rPr>
        <w:t>COMISSÃO PERMANENTE DE PREGÃO – CPP/PMSDN</w:t>
      </w:r>
    </w:p>
    <w:p w:rsidR="00124973" w:rsidRPr="00765609" w:rsidRDefault="00124973" w:rsidP="00124973">
      <w:pPr>
        <w:rPr>
          <w:color w:val="000000" w:themeColor="text1"/>
          <w:sz w:val="22"/>
          <w:szCs w:val="22"/>
        </w:rPr>
      </w:pPr>
    </w:p>
    <w:p w:rsidR="00124973" w:rsidRPr="00765609" w:rsidRDefault="00124973" w:rsidP="00124973">
      <w:pPr>
        <w:pStyle w:val="Ttulo5"/>
        <w:jc w:val="center"/>
        <w:rPr>
          <w:b/>
          <w:color w:val="000000" w:themeColor="text1"/>
          <w:spacing w:val="-3"/>
          <w:sz w:val="22"/>
          <w:szCs w:val="22"/>
          <w:lang w:eastAsia="en-US"/>
        </w:rPr>
      </w:pPr>
      <w:r w:rsidRPr="00765609">
        <w:rPr>
          <w:b/>
          <w:color w:val="000000" w:themeColor="text1"/>
          <w:spacing w:val="-3"/>
          <w:sz w:val="22"/>
          <w:szCs w:val="22"/>
          <w:lang w:eastAsia="en-US"/>
        </w:rPr>
        <w:t>PREGÃO PRESENCIAL 05/2018</w:t>
      </w:r>
    </w:p>
    <w:p w:rsidR="00124973" w:rsidRPr="00765609" w:rsidRDefault="00124973" w:rsidP="00124973">
      <w:pPr>
        <w:rPr>
          <w:color w:val="000000" w:themeColor="text1"/>
          <w:spacing w:val="-3"/>
          <w:sz w:val="22"/>
          <w:szCs w:val="22"/>
        </w:rPr>
      </w:pPr>
    </w:p>
    <w:p w:rsidR="00124973" w:rsidRPr="00765609" w:rsidRDefault="00124973" w:rsidP="00124973">
      <w:pPr>
        <w:pStyle w:val="Ttulo3"/>
        <w:jc w:val="center"/>
        <w:rPr>
          <w:color w:val="000000" w:themeColor="text1"/>
          <w:spacing w:val="-3"/>
          <w:sz w:val="22"/>
          <w:szCs w:val="22"/>
        </w:rPr>
      </w:pPr>
      <w:r w:rsidRPr="00765609">
        <w:rPr>
          <w:color w:val="000000" w:themeColor="text1"/>
          <w:spacing w:val="-3"/>
          <w:sz w:val="22"/>
          <w:szCs w:val="22"/>
        </w:rPr>
        <w:t>RECIBO</w:t>
      </w:r>
    </w:p>
    <w:p w:rsidR="00124973" w:rsidRPr="00765609" w:rsidRDefault="00124973" w:rsidP="00124973">
      <w:pPr>
        <w:rPr>
          <w:color w:val="000000" w:themeColor="text1"/>
          <w:spacing w:val="-3"/>
          <w:sz w:val="22"/>
          <w:szCs w:val="22"/>
        </w:rPr>
      </w:pPr>
    </w:p>
    <w:p w:rsidR="00124973" w:rsidRPr="00765609" w:rsidRDefault="00124973" w:rsidP="00124973">
      <w:pPr>
        <w:pStyle w:val="Corpodetexto21"/>
        <w:overflowPunct/>
        <w:ind w:firstLine="0"/>
        <w:textAlignment w:val="auto"/>
        <w:rPr>
          <w:b/>
          <w:color w:val="000000" w:themeColor="text1"/>
          <w:spacing w:val="-3"/>
          <w:szCs w:val="22"/>
        </w:rPr>
      </w:pPr>
      <w:r w:rsidRPr="00765609">
        <w:rPr>
          <w:color w:val="000000" w:themeColor="text1"/>
          <w:spacing w:val="-3"/>
          <w:szCs w:val="22"/>
        </w:rPr>
        <w:t xml:space="preserve">Recebi da Comissão Permanente de Pregão da Prefeitura Municipal de São Domingos do Norte - Estado do Espírito Santo, a cópia do Edital modalidade PREGÃO PRESENCIAL Nº </w:t>
      </w:r>
      <w:r w:rsidRPr="00765609">
        <w:rPr>
          <w:b/>
          <w:color w:val="000000" w:themeColor="text1"/>
          <w:spacing w:val="-3"/>
          <w:szCs w:val="22"/>
        </w:rPr>
        <w:t>05/2018</w:t>
      </w:r>
      <w:r w:rsidRPr="00765609">
        <w:rPr>
          <w:color w:val="000000" w:themeColor="text1"/>
          <w:spacing w:val="-3"/>
          <w:szCs w:val="22"/>
        </w:rPr>
        <w:t xml:space="preserve">, para abertura às </w:t>
      </w:r>
      <w:r w:rsidRPr="00765609">
        <w:rPr>
          <w:b/>
          <w:color w:val="000000" w:themeColor="text1"/>
          <w:spacing w:val="-3"/>
          <w:szCs w:val="22"/>
        </w:rPr>
        <w:t xml:space="preserve">09h do dia </w:t>
      </w:r>
      <w:r w:rsidR="00164568">
        <w:rPr>
          <w:b/>
          <w:color w:val="000000" w:themeColor="text1"/>
          <w:spacing w:val="-3"/>
          <w:szCs w:val="22"/>
        </w:rPr>
        <w:t>11</w:t>
      </w:r>
      <w:r w:rsidR="00765609">
        <w:rPr>
          <w:b/>
          <w:color w:val="000000" w:themeColor="text1"/>
          <w:spacing w:val="-3"/>
          <w:szCs w:val="22"/>
        </w:rPr>
        <w:t xml:space="preserve"> de</w:t>
      </w:r>
      <w:r w:rsidRPr="00765609">
        <w:rPr>
          <w:b/>
          <w:color w:val="000000" w:themeColor="text1"/>
          <w:spacing w:val="-3"/>
          <w:szCs w:val="22"/>
        </w:rPr>
        <w:t xml:space="preserve"> abril de 2018</w:t>
      </w:r>
      <w:r w:rsidR="00765609">
        <w:rPr>
          <w:b/>
          <w:color w:val="000000" w:themeColor="text1"/>
          <w:spacing w:val="-3"/>
          <w:szCs w:val="22"/>
        </w:rPr>
        <w:t>.</w:t>
      </w:r>
    </w:p>
    <w:p w:rsidR="00124973" w:rsidRPr="00765609" w:rsidRDefault="00124973" w:rsidP="00124973">
      <w:pPr>
        <w:rPr>
          <w:color w:val="000000" w:themeColor="text1"/>
          <w:spacing w:val="-3"/>
          <w:sz w:val="22"/>
          <w:szCs w:val="22"/>
        </w:rPr>
      </w:pPr>
    </w:p>
    <w:p w:rsidR="00124973" w:rsidRPr="00765609" w:rsidRDefault="00124973" w:rsidP="00124973">
      <w:pPr>
        <w:rPr>
          <w:color w:val="000000" w:themeColor="text1"/>
          <w:spacing w:val="-3"/>
          <w:sz w:val="22"/>
          <w:szCs w:val="22"/>
        </w:rPr>
      </w:pPr>
    </w:p>
    <w:p w:rsidR="00124973" w:rsidRPr="00765609" w:rsidRDefault="00124973" w:rsidP="00124973">
      <w:pPr>
        <w:pStyle w:val="Ttulo4"/>
        <w:ind w:left="0"/>
        <w:jc w:val="left"/>
        <w:rPr>
          <w:color w:val="000000" w:themeColor="text1"/>
          <w:spacing w:val="-3"/>
          <w:sz w:val="22"/>
          <w:szCs w:val="22"/>
        </w:rPr>
      </w:pPr>
      <w:r w:rsidRPr="00765609">
        <w:rPr>
          <w:color w:val="000000" w:themeColor="text1"/>
          <w:spacing w:val="-3"/>
          <w:sz w:val="22"/>
          <w:szCs w:val="22"/>
          <w:lang w:eastAsia="en-US"/>
        </w:rPr>
        <w:t>São Domingos do Norte/ES</w:t>
      </w:r>
      <w:proofErr w:type="gramStart"/>
      <w:r w:rsidRPr="00765609">
        <w:rPr>
          <w:color w:val="000000" w:themeColor="text1"/>
          <w:spacing w:val="-3"/>
          <w:sz w:val="22"/>
          <w:szCs w:val="22"/>
          <w:lang w:eastAsia="en-US"/>
        </w:rPr>
        <w:t>, ...</w:t>
      </w:r>
      <w:proofErr w:type="gramEnd"/>
      <w:r w:rsidRPr="00765609">
        <w:rPr>
          <w:color w:val="000000" w:themeColor="text1"/>
          <w:spacing w:val="-3"/>
          <w:sz w:val="22"/>
          <w:szCs w:val="22"/>
          <w:lang w:eastAsia="en-US"/>
        </w:rPr>
        <w:t>...../.........../..........</w:t>
      </w:r>
    </w:p>
    <w:p w:rsidR="00124973" w:rsidRPr="00765609" w:rsidRDefault="00124973" w:rsidP="00124973">
      <w:pPr>
        <w:rPr>
          <w:color w:val="000000" w:themeColor="text1"/>
          <w:spacing w:val="-3"/>
          <w:sz w:val="22"/>
          <w:szCs w:val="22"/>
        </w:rPr>
      </w:pPr>
    </w:p>
    <w:p w:rsidR="00124973" w:rsidRPr="00765609" w:rsidRDefault="00124973" w:rsidP="00124973">
      <w:pPr>
        <w:rPr>
          <w:color w:val="000000" w:themeColor="text1"/>
          <w:spacing w:val="-3"/>
          <w:sz w:val="22"/>
          <w:szCs w:val="22"/>
        </w:rPr>
      </w:pPr>
      <w:proofErr w:type="gramStart"/>
      <w:r w:rsidRPr="00765609">
        <w:rPr>
          <w:color w:val="000000" w:themeColor="text1"/>
          <w:spacing w:val="-3"/>
          <w:sz w:val="22"/>
          <w:szCs w:val="22"/>
        </w:rPr>
        <w:t>.............................................................................................</w:t>
      </w:r>
      <w:proofErr w:type="gramEnd"/>
    </w:p>
    <w:p w:rsidR="00124973" w:rsidRPr="00765609" w:rsidRDefault="00124973" w:rsidP="00124973">
      <w:pPr>
        <w:pStyle w:val="Ttulo4"/>
        <w:ind w:left="0"/>
        <w:jc w:val="left"/>
        <w:rPr>
          <w:color w:val="000000" w:themeColor="text1"/>
          <w:spacing w:val="-3"/>
          <w:sz w:val="22"/>
          <w:szCs w:val="22"/>
          <w:lang w:eastAsia="en-US"/>
        </w:rPr>
      </w:pPr>
      <w:r w:rsidRPr="00765609">
        <w:rPr>
          <w:color w:val="000000" w:themeColor="text1"/>
          <w:spacing w:val="-3"/>
          <w:sz w:val="22"/>
          <w:szCs w:val="22"/>
          <w:lang w:eastAsia="en-US"/>
        </w:rPr>
        <w:t>E-MAIL</w:t>
      </w:r>
    </w:p>
    <w:p w:rsidR="00124973" w:rsidRPr="00765609" w:rsidRDefault="00124973" w:rsidP="00124973">
      <w:pPr>
        <w:rPr>
          <w:color w:val="000000" w:themeColor="text1"/>
          <w:spacing w:val="-3"/>
          <w:sz w:val="22"/>
          <w:szCs w:val="22"/>
        </w:rPr>
      </w:pPr>
    </w:p>
    <w:p w:rsidR="00124973" w:rsidRPr="00765609" w:rsidRDefault="00124973" w:rsidP="00124973">
      <w:pPr>
        <w:rPr>
          <w:color w:val="000000" w:themeColor="text1"/>
          <w:spacing w:val="-3"/>
          <w:sz w:val="22"/>
          <w:szCs w:val="22"/>
        </w:rPr>
      </w:pPr>
      <w:proofErr w:type="gramStart"/>
      <w:r w:rsidRPr="00765609">
        <w:rPr>
          <w:color w:val="000000" w:themeColor="text1"/>
          <w:spacing w:val="-3"/>
          <w:sz w:val="22"/>
          <w:szCs w:val="22"/>
        </w:rPr>
        <w:t>.............................................................................................</w:t>
      </w:r>
      <w:proofErr w:type="gramEnd"/>
    </w:p>
    <w:p w:rsidR="00124973" w:rsidRPr="00765609" w:rsidRDefault="00124973" w:rsidP="00124973">
      <w:pPr>
        <w:pStyle w:val="Ttulo4"/>
        <w:ind w:left="0"/>
        <w:jc w:val="left"/>
        <w:rPr>
          <w:color w:val="000000" w:themeColor="text1"/>
          <w:spacing w:val="-3"/>
          <w:sz w:val="22"/>
          <w:szCs w:val="22"/>
          <w:lang w:eastAsia="en-US"/>
        </w:rPr>
      </w:pPr>
      <w:r w:rsidRPr="00765609">
        <w:rPr>
          <w:color w:val="000000" w:themeColor="text1"/>
          <w:spacing w:val="-3"/>
          <w:sz w:val="22"/>
          <w:szCs w:val="22"/>
          <w:lang w:eastAsia="en-US"/>
        </w:rPr>
        <w:t>TELEFONE/FAX</w:t>
      </w:r>
    </w:p>
    <w:p w:rsidR="00124973" w:rsidRPr="00765609" w:rsidRDefault="00124973" w:rsidP="00124973">
      <w:pPr>
        <w:rPr>
          <w:color w:val="000000" w:themeColor="text1"/>
          <w:spacing w:val="-3"/>
          <w:sz w:val="22"/>
          <w:szCs w:val="22"/>
        </w:rPr>
      </w:pPr>
    </w:p>
    <w:p w:rsidR="00124973" w:rsidRPr="00765609" w:rsidRDefault="00124973" w:rsidP="00124973">
      <w:pPr>
        <w:rPr>
          <w:color w:val="000000" w:themeColor="text1"/>
          <w:spacing w:val="-3"/>
          <w:sz w:val="22"/>
          <w:szCs w:val="22"/>
        </w:rPr>
      </w:pPr>
      <w:proofErr w:type="gramStart"/>
      <w:r w:rsidRPr="00765609">
        <w:rPr>
          <w:color w:val="000000" w:themeColor="text1"/>
          <w:spacing w:val="-3"/>
          <w:sz w:val="22"/>
          <w:szCs w:val="22"/>
        </w:rPr>
        <w:t>.............................................................................................</w:t>
      </w:r>
      <w:proofErr w:type="gramEnd"/>
    </w:p>
    <w:p w:rsidR="00124973" w:rsidRPr="00765609" w:rsidRDefault="00124973" w:rsidP="00124973">
      <w:pPr>
        <w:pStyle w:val="Ttulo4"/>
        <w:ind w:left="0"/>
        <w:jc w:val="left"/>
        <w:rPr>
          <w:color w:val="000000" w:themeColor="text1"/>
          <w:spacing w:val="-3"/>
          <w:sz w:val="22"/>
          <w:szCs w:val="22"/>
          <w:lang w:eastAsia="en-US"/>
        </w:rPr>
      </w:pPr>
      <w:r w:rsidRPr="00765609">
        <w:rPr>
          <w:color w:val="000000" w:themeColor="text1"/>
          <w:spacing w:val="-3"/>
          <w:sz w:val="22"/>
          <w:szCs w:val="22"/>
          <w:lang w:eastAsia="en-US"/>
        </w:rPr>
        <w:t xml:space="preserve">ASSINATURA </w:t>
      </w:r>
    </w:p>
    <w:p w:rsidR="00124973" w:rsidRPr="00765609" w:rsidRDefault="00124973" w:rsidP="00124973">
      <w:pPr>
        <w:rPr>
          <w:color w:val="000000" w:themeColor="text1"/>
          <w:sz w:val="22"/>
          <w:szCs w:val="22"/>
          <w:lang w:eastAsia="en-US"/>
        </w:rPr>
      </w:pPr>
    </w:p>
    <w:p w:rsidR="00124973" w:rsidRPr="00765609" w:rsidRDefault="00124973" w:rsidP="00124973">
      <w:pPr>
        <w:pStyle w:val="Ttulo4"/>
        <w:ind w:left="0"/>
        <w:jc w:val="left"/>
        <w:rPr>
          <w:color w:val="000000" w:themeColor="text1"/>
          <w:spacing w:val="-3"/>
          <w:sz w:val="22"/>
          <w:szCs w:val="22"/>
          <w:lang w:eastAsia="en-US"/>
        </w:rPr>
      </w:pPr>
    </w:p>
    <w:p w:rsidR="00124973" w:rsidRPr="00765609" w:rsidRDefault="00124973" w:rsidP="00124973">
      <w:pPr>
        <w:pStyle w:val="Ttulo4"/>
        <w:ind w:left="0"/>
        <w:jc w:val="left"/>
        <w:rPr>
          <w:color w:val="000000" w:themeColor="text1"/>
          <w:spacing w:val="-3"/>
          <w:sz w:val="22"/>
          <w:szCs w:val="22"/>
          <w:lang w:eastAsia="en-US"/>
        </w:rPr>
      </w:pPr>
      <w:r w:rsidRPr="00765609">
        <w:rPr>
          <w:color w:val="000000" w:themeColor="text1"/>
          <w:spacing w:val="-3"/>
          <w:sz w:val="22"/>
          <w:szCs w:val="22"/>
          <w:lang w:eastAsia="en-US"/>
        </w:rPr>
        <w:t>NOME DA EMPRESA E CARIMBO DE CNPJ</w:t>
      </w: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124973">
      <w:pPr>
        <w:rPr>
          <w:b/>
          <w:bCs/>
          <w:color w:val="000000" w:themeColor="text1"/>
          <w:sz w:val="22"/>
          <w:szCs w:val="22"/>
        </w:rPr>
      </w:pPr>
    </w:p>
    <w:p w:rsidR="00124973" w:rsidRPr="00765609" w:rsidRDefault="00124973" w:rsidP="00765609">
      <w:pPr>
        <w:pStyle w:val="ANEXO-Ttulo"/>
        <w:spacing w:after="0"/>
        <w:rPr>
          <w:i w:val="0"/>
          <w:color w:val="000000" w:themeColor="text1"/>
          <w:sz w:val="22"/>
          <w:szCs w:val="22"/>
        </w:rPr>
      </w:pPr>
      <w:r w:rsidRPr="00765609">
        <w:rPr>
          <w:i w:val="0"/>
          <w:color w:val="000000" w:themeColor="text1"/>
          <w:sz w:val="22"/>
          <w:szCs w:val="22"/>
        </w:rPr>
        <w:lastRenderedPageBreak/>
        <w:t>EDITAL DE PREGÃO PRESENCIAL N</w:t>
      </w:r>
      <w:r w:rsidRPr="00765609">
        <w:rPr>
          <w:i w:val="0"/>
          <w:color w:val="000000" w:themeColor="text1"/>
          <w:sz w:val="22"/>
          <w:szCs w:val="22"/>
          <w:u w:val="single"/>
          <w:vertAlign w:val="superscript"/>
        </w:rPr>
        <w:t>o</w:t>
      </w:r>
      <w:r w:rsidRPr="00765609">
        <w:rPr>
          <w:i w:val="0"/>
          <w:color w:val="000000" w:themeColor="text1"/>
          <w:sz w:val="22"/>
          <w:szCs w:val="22"/>
        </w:rPr>
        <w:t xml:space="preserve"> </w:t>
      </w:r>
      <w:r w:rsidR="00765609">
        <w:rPr>
          <w:i w:val="0"/>
          <w:color w:val="000000" w:themeColor="text1"/>
          <w:sz w:val="22"/>
          <w:szCs w:val="22"/>
        </w:rPr>
        <w:t>05/2018 - FMS</w:t>
      </w:r>
    </w:p>
    <w:p w:rsidR="00124973" w:rsidRPr="00765609" w:rsidRDefault="00124973" w:rsidP="00765609">
      <w:pPr>
        <w:pStyle w:val="ANEXO-Ttulo"/>
        <w:spacing w:after="0"/>
        <w:rPr>
          <w:i w:val="0"/>
          <w:color w:val="000000" w:themeColor="text1"/>
          <w:sz w:val="22"/>
          <w:szCs w:val="22"/>
        </w:rPr>
      </w:pPr>
      <w:r w:rsidRPr="00765609">
        <w:rPr>
          <w:i w:val="0"/>
          <w:color w:val="000000" w:themeColor="text1"/>
          <w:sz w:val="22"/>
          <w:szCs w:val="22"/>
        </w:rPr>
        <w:t>EXCLUSIVA ME/EPP</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A Prefeitura Municipal de São Domingos do Norte, Estado do Espírito Santo, pessoa Jurídica de Direito Público Interno, sediado na Rod. </w:t>
      </w:r>
      <w:proofErr w:type="spellStart"/>
      <w:r w:rsidRPr="00765609">
        <w:rPr>
          <w:color w:val="000000" w:themeColor="text1"/>
          <w:sz w:val="22"/>
          <w:szCs w:val="22"/>
        </w:rPr>
        <w:t>Gether</w:t>
      </w:r>
      <w:proofErr w:type="spellEnd"/>
      <w:r w:rsidRPr="00765609">
        <w:rPr>
          <w:color w:val="000000" w:themeColor="text1"/>
          <w:sz w:val="22"/>
          <w:szCs w:val="22"/>
        </w:rPr>
        <w:t xml:space="preserve"> Lopes de Farias, s/nº - São Domingos do Norte/ES, inscrito no Cadastro Nacional de Pessoa Jurídica sob o Nº 13.953.742/0001-83 por meio do Fundo Municipal de Saúde o, torna público para conhecimento dos interessados, que realizará licitação na modalidade "Pregão Presencial", sob o critério “menor preço por lote”, Prestação de serviços, conforme Processo n</w:t>
      </w:r>
      <w:r w:rsidRPr="00765609">
        <w:rPr>
          <w:color w:val="000000" w:themeColor="text1"/>
          <w:sz w:val="22"/>
          <w:szCs w:val="22"/>
          <w:u w:val="single"/>
          <w:vertAlign w:val="superscript"/>
        </w:rPr>
        <w:t>o</w:t>
      </w:r>
      <w:r w:rsidRPr="00765609">
        <w:rPr>
          <w:color w:val="000000" w:themeColor="text1"/>
          <w:sz w:val="22"/>
          <w:szCs w:val="22"/>
        </w:rPr>
        <w:t xml:space="preserve"> 4069/2017, devidamente aprovado pela autoridade competente. O Pregão será realizado pelo pregoeiro e Equipe de Apoio, designados pela Portaria N</w:t>
      </w:r>
      <w:r w:rsidRPr="00765609">
        <w:rPr>
          <w:color w:val="000000" w:themeColor="text1"/>
          <w:sz w:val="22"/>
          <w:szCs w:val="22"/>
          <w:u w:val="single"/>
          <w:vertAlign w:val="superscript"/>
        </w:rPr>
        <w:t>o</w:t>
      </w:r>
      <w:r w:rsidRPr="00765609">
        <w:rPr>
          <w:color w:val="000000" w:themeColor="text1"/>
          <w:sz w:val="22"/>
          <w:szCs w:val="22"/>
        </w:rPr>
        <w:t xml:space="preserve"> 7.421, de 12/03/2018, publicada em 12/03/2018, e regido pela Lei n</w:t>
      </w:r>
      <w:r w:rsidRPr="00765609">
        <w:rPr>
          <w:color w:val="000000" w:themeColor="text1"/>
          <w:sz w:val="22"/>
          <w:szCs w:val="22"/>
          <w:u w:val="single"/>
          <w:vertAlign w:val="superscript"/>
        </w:rPr>
        <w:t>o</w:t>
      </w:r>
      <w:r w:rsidRPr="00765609">
        <w:rPr>
          <w:color w:val="000000" w:themeColor="text1"/>
          <w:sz w:val="22"/>
          <w:szCs w:val="22"/>
        </w:rPr>
        <w:t xml:space="preserve"> 10.520, de 17 de julho de 2002 e</w:t>
      </w:r>
      <w:r w:rsidRPr="00765609">
        <w:rPr>
          <w:b/>
          <w:bCs/>
          <w:color w:val="000000" w:themeColor="text1"/>
          <w:sz w:val="22"/>
          <w:szCs w:val="22"/>
        </w:rPr>
        <w:t xml:space="preserve"> </w:t>
      </w:r>
      <w:r w:rsidRPr="00765609">
        <w:rPr>
          <w:color w:val="000000" w:themeColor="text1"/>
          <w:sz w:val="22"/>
          <w:szCs w:val="22"/>
        </w:rPr>
        <w:t>subsidiariamente, pela Lei Federal n</w:t>
      </w:r>
      <w:r w:rsidRPr="00765609">
        <w:rPr>
          <w:color w:val="000000" w:themeColor="text1"/>
          <w:sz w:val="22"/>
          <w:szCs w:val="22"/>
          <w:vertAlign w:val="superscript"/>
        </w:rPr>
        <w:t>o</w:t>
      </w:r>
      <w:r w:rsidRPr="00765609">
        <w:rPr>
          <w:color w:val="000000" w:themeColor="text1"/>
          <w:sz w:val="22"/>
          <w:szCs w:val="22"/>
        </w:rPr>
        <w:t xml:space="preserve"> 8.666/93</w:t>
      </w:r>
      <w:r w:rsidR="00BC34C6">
        <w:rPr>
          <w:color w:val="000000" w:themeColor="text1"/>
          <w:sz w:val="22"/>
          <w:szCs w:val="22"/>
        </w:rPr>
        <w:t>, Decreto Federal 3.555/00</w:t>
      </w:r>
      <w:r w:rsidRPr="00765609">
        <w:rPr>
          <w:color w:val="000000" w:themeColor="text1"/>
          <w:sz w:val="22"/>
          <w:szCs w:val="22"/>
        </w:rPr>
        <w:t xml:space="preserve"> e a Lei Complementar 123 bem como pelas demais normas pertinentes e condições estabelecidas no presente Edital.</w:t>
      </w:r>
    </w:p>
    <w:p w:rsidR="00124973" w:rsidRPr="00765609" w:rsidRDefault="00124973" w:rsidP="00765609">
      <w:pPr>
        <w:pStyle w:val="NmerosPrincipais"/>
        <w:numPr>
          <w:ilvl w:val="0"/>
          <w:numId w:val="0"/>
        </w:numPr>
        <w:jc w:val="both"/>
        <w:rPr>
          <w:b/>
          <w:bCs/>
          <w:snapToGrid w:val="0"/>
          <w:color w:val="000000" w:themeColor="text1"/>
          <w:sz w:val="22"/>
          <w:szCs w:val="22"/>
          <w:u w:val="single"/>
        </w:rPr>
      </w:pPr>
      <w:r w:rsidRPr="00765609">
        <w:rPr>
          <w:b/>
          <w:bCs/>
          <w:snapToGrid w:val="0"/>
          <w:color w:val="000000" w:themeColor="text1"/>
          <w:sz w:val="22"/>
          <w:szCs w:val="22"/>
          <w:u w:val="single"/>
        </w:rPr>
        <w:t>1 - DISPOSIÇÃO PRELIMINAR</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1.1. O Pregão Presencial será realizado em sessão pública, em todas as suas fases.</w:t>
      </w:r>
    </w:p>
    <w:p w:rsidR="00124973" w:rsidRPr="00765609" w:rsidRDefault="00124973" w:rsidP="00765609">
      <w:pPr>
        <w:jc w:val="both"/>
        <w:rPr>
          <w:color w:val="000000" w:themeColor="text1"/>
          <w:sz w:val="22"/>
          <w:szCs w:val="22"/>
        </w:rPr>
      </w:pPr>
      <w:r w:rsidRPr="00765609">
        <w:rPr>
          <w:color w:val="000000" w:themeColor="text1"/>
          <w:sz w:val="22"/>
          <w:szCs w:val="22"/>
        </w:rPr>
        <w:t>1.2. Os trabalhos serão conduzidos por servidor do órgão promotor do certame, denominado pregoeiro.</w:t>
      </w:r>
    </w:p>
    <w:p w:rsidR="00124973" w:rsidRPr="00765609" w:rsidRDefault="00124973" w:rsidP="00765609">
      <w:pPr>
        <w:jc w:val="both"/>
        <w:rPr>
          <w:b/>
          <w:color w:val="000000" w:themeColor="text1"/>
          <w:sz w:val="22"/>
          <w:szCs w:val="22"/>
        </w:rPr>
      </w:pPr>
      <w:r w:rsidRPr="00765609">
        <w:rPr>
          <w:snapToGrid w:val="0"/>
          <w:color w:val="000000" w:themeColor="text1"/>
          <w:sz w:val="22"/>
          <w:szCs w:val="22"/>
        </w:rPr>
        <w:t xml:space="preserve">1.3. </w:t>
      </w:r>
      <w:r w:rsidRPr="00765609">
        <w:rPr>
          <w:b/>
          <w:color w:val="000000" w:themeColor="text1"/>
          <w:sz w:val="22"/>
          <w:szCs w:val="22"/>
        </w:rPr>
        <w:t>DATA E HORÁRIO DA ENTREGA DAS PROPOSTAS NO PROTOCOLO</w:t>
      </w:r>
      <w:r w:rsidRPr="00765609">
        <w:rPr>
          <w:color w:val="000000" w:themeColor="text1"/>
          <w:sz w:val="22"/>
          <w:szCs w:val="22"/>
        </w:rPr>
        <w:t xml:space="preserve">: até 08h do dia </w:t>
      </w:r>
      <w:r w:rsidR="00A15BD8">
        <w:rPr>
          <w:b/>
          <w:color w:val="000000" w:themeColor="text1"/>
          <w:sz w:val="22"/>
          <w:szCs w:val="22"/>
        </w:rPr>
        <w:t>11</w:t>
      </w:r>
      <w:r w:rsidRPr="00765609">
        <w:rPr>
          <w:b/>
          <w:color w:val="000000" w:themeColor="text1"/>
          <w:sz w:val="22"/>
          <w:szCs w:val="22"/>
        </w:rPr>
        <w:t>/04/2018</w:t>
      </w:r>
    </w:p>
    <w:p w:rsidR="00124973" w:rsidRPr="00765609" w:rsidRDefault="00124973" w:rsidP="00765609">
      <w:pPr>
        <w:jc w:val="both"/>
        <w:rPr>
          <w:b/>
          <w:color w:val="000000" w:themeColor="text1"/>
          <w:sz w:val="22"/>
          <w:szCs w:val="22"/>
        </w:rPr>
      </w:pPr>
      <w:r w:rsidRPr="00765609">
        <w:rPr>
          <w:color w:val="000000" w:themeColor="text1"/>
          <w:sz w:val="22"/>
          <w:szCs w:val="22"/>
        </w:rPr>
        <w:t xml:space="preserve">1.4. </w:t>
      </w:r>
      <w:r w:rsidRPr="00765609">
        <w:rPr>
          <w:b/>
          <w:color w:val="000000" w:themeColor="text1"/>
          <w:sz w:val="22"/>
          <w:szCs w:val="22"/>
        </w:rPr>
        <w:t>DATA E HORÁRIO DO CREDENCIAMENTO</w:t>
      </w:r>
      <w:r w:rsidRPr="00765609">
        <w:rPr>
          <w:color w:val="000000" w:themeColor="text1"/>
          <w:sz w:val="22"/>
          <w:szCs w:val="22"/>
        </w:rPr>
        <w:t xml:space="preserve">: às 08h30 do dia </w:t>
      </w:r>
      <w:r w:rsidR="00A15BD8">
        <w:rPr>
          <w:b/>
          <w:color w:val="000000" w:themeColor="text1"/>
          <w:sz w:val="22"/>
          <w:szCs w:val="22"/>
        </w:rPr>
        <w:t>11/04</w:t>
      </w:r>
      <w:r w:rsidRPr="00765609">
        <w:rPr>
          <w:b/>
          <w:color w:val="000000" w:themeColor="text1"/>
          <w:sz w:val="22"/>
          <w:szCs w:val="22"/>
        </w:rPr>
        <w:t>/2018</w:t>
      </w:r>
    </w:p>
    <w:p w:rsidR="00124973" w:rsidRPr="00765609" w:rsidRDefault="00124973" w:rsidP="00765609">
      <w:pPr>
        <w:jc w:val="both"/>
        <w:rPr>
          <w:b/>
          <w:color w:val="000000" w:themeColor="text1"/>
          <w:sz w:val="22"/>
          <w:szCs w:val="22"/>
        </w:rPr>
      </w:pPr>
      <w:r w:rsidRPr="00765609">
        <w:rPr>
          <w:color w:val="000000" w:themeColor="text1"/>
          <w:sz w:val="22"/>
          <w:szCs w:val="22"/>
        </w:rPr>
        <w:t xml:space="preserve">1.5. </w:t>
      </w:r>
      <w:r w:rsidRPr="00765609">
        <w:rPr>
          <w:b/>
          <w:color w:val="000000" w:themeColor="text1"/>
          <w:sz w:val="22"/>
          <w:szCs w:val="22"/>
        </w:rPr>
        <w:t>DATA E HORÁRIO DE ABERTURA DA SESSÃO PÚBLICA</w:t>
      </w:r>
      <w:r w:rsidRPr="00765609">
        <w:rPr>
          <w:color w:val="000000" w:themeColor="text1"/>
          <w:sz w:val="22"/>
          <w:szCs w:val="22"/>
        </w:rPr>
        <w:t xml:space="preserve">: até 09hs do </w:t>
      </w:r>
      <w:r w:rsidR="00A15BD8">
        <w:rPr>
          <w:b/>
          <w:color w:val="000000" w:themeColor="text1"/>
          <w:sz w:val="22"/>
          <w:szCs w:val="22"/>
        </w:rPr>
        <w:t>11/04</w:t>
      </w:r>
      <w:r w:rsidRPr="00765609">
        <w:rPr>
          <w:b/>
          <w:color w:val="000000" w:themeColor="text1"/>
          <w:sz w:val="22"/>
          <w:szCs w:val="22"/>
        </w:rPr>
        <w:t>/2018</w:t>
      </w:r>
    </w:p>
    <w:p w:rsidR="00124973" w:rsidRPr="00765609" w:rsidRDefault="00124973" w:rsidP="00765609">
      <w:pPr>
        <w:jc w:val="both"/>
        <w:rPr>
          <w:rFonts w:eastAsia="Batang"/>
          <w:color w:val="000000" w:themeColor="text1"/>
          <w:sz w:val="22"/>
          <w:szCs w:val="22"/>
        </w:rPr>
      </w:pPr>
      <w:r w:rsidRPr="00765609">
        <w:rPr>
          <w:rFonts w:eastAsia="Batang"/>
          <w:color w:val="000000" w:themeColor="text1"/>
          <w:sz w:val="22"/>
          <w:szCs w:val="22"/>
        </w:rPr>
        <w:t xml:space="preserve">1.6. Os licitantes deverão entregar até a hora e data previstas a sua proposta e documentação necessária para habilitação, em 02 (dois) envelopes distintos, lacrados e rubricados, contendo na parte externa, além da razão social completa da proponente os seguintes dizeres: </w:t>
      </w:r>
    </w:p>
    <w:p w:rsidR="00124973" w:rsidRPr="00765609" w:rsidRDefault="00124973" w:rsidP="00765609">
      <w:pPr>
        <w:jc w:val="both"/>
        <w:rPr>
          <w:rFonts w:eastAsia="Batang"/>
          <w:color w:val="000000" w:themeColor="text1"/>
          <w:sz w:val="22"/>
          <w:szCs w:val="22"/>
        </w:rPr>
      </w:pPr>
      <w:r w:rsidRPr="00765609">
        <w:rPr>
          <w:rFonts w:eastAsia="Batang"/>
          <w:color w:val="000000" w:themeColor="text1"/>
          <w:sz w:val="22"/>
          <w:szCs w:val="22"/>
        </w:rPr>
        <w:t>"</w:t>
      </w:r>
      <w:proofErr w:type="gramStart"/>
      <w:r w:rsidRPr="00765609">
        <w:rPr>
          <w:rFonts w:eastAsia="Batang"/>
          <w:color w:val="000000" w:themeColor="text1"/>
          <w:sz w:val="22"/>
          <w:szCs w:val="22"/>
        </w:rPr>
        <w:t xml:space="preserve">Prefeitura Municipal de São Domingos do Norte” </w:t>
      </w:r>
      <w:r w:rsidRPr="00765609">
        <w:rPr>
          <w:rFonts w:eastAsia="Batang"/>
          <w:b/>
          <w:bCs/>
          <w:color w:val="000000" w:themeColor="text1"/>
          <w:sz w:val="22"/>
          <w:szCs w:val="22"/>
        </w:rPr>
        <w:t xml:space="preserve">– Pregão Presencial nº 05/2018 - </w:t>
      </w:r>
      <w:r w:rsidRPr="00765609">
        <w:rPr>
          <w:rFonts w:eastAsia="Batang"/>
          <w:color w:val="000000" w:themeColor="text1"/>
          <w:sz w:val="22"/>
          <w:szCs w:val="22"/>
        </w:rPr>
        <w:t xml:space="preserve">Envelope nº 001 – </w:t>
      </w:r>
      <w:r w:rsidRPr="00765609">
        <w:rPr>
          <w:rFonts w:eastAsia="Batang"/>
          <w:b/>
          <w:bCs/>
          <w:color w:val="000000" w:themeColor="text1"/>
          <w:sz w:val="22"/>
          <w:szCs w:val="22"/>
        </w:rPr>
        <w:t>PROPOSTA”</w:t>
      </w:r>
      <w:proofErr w:type="gramEnd"/>
      <w:r w:rsidRPr="00765609">
        <w:rPr>
          <w:rFonts w:eastAsia="Batang"/>
          <w:color w:val="000000" w:themeColor="text1"/>
          <w:sz w:val="22"/>
          <w:szCs w:val="22"/>
        </w:rPr>
        <w:t>;</w:t>
      </w:r>
    </w:p>
    <w:p w:rsidR="00124973" w:rsidRPr="00765609" w:rsidRDefault="00124973" w:rsidP="00765609">
      <w:pPr>
        <w:jc w:val="both"/>
        <w:rPr>
          <w:rFonts w:eastAsia="Batang"/>
          <w:color w:val="000000" w:themeColor="text1"/>
          <w:sz w:val="22"/>
          <w:szCs w:val="22"/>
        </w:rPr>
      </w:pPr>
      <w:r w:rsidRPr="00765609">
        <w:rPr>
          <w:rFonts w:eastAsia="Batang"/>
          <w:color w:val="000000" w:themeColor="text1"/>
          <w:sz w:val="22"/>
          <w:szCs w:val="22"/>
        </w:rPr>
        <w:t>“</w:t>
      </w:r>
      <w:proofErr w:type="gramStart"/>
      <w:r w:rsidRPr="00765609">
        <w:rPr>
          <w:rFonts w:eastAsia="Batang"/>
          <w:color w:val="000000" w:themeColor="text1"/>
          <w:sz w:val="22"/>
          <w:szCs w:val="22"/>
        </w:rPr>
        <w:t xml:space="preserve">Prefeitura Municipal de São Domingos do Norte” </w:t>
      </w:r>
      <w:r w:rsidRPr="00765609">
        <w:rPr>
          <w:rFonts w:eastAsia="Batang"/>
          <w:b/>
          <w:bCs/>
          <w:color w:val="000000" w:themeColor="text1"/>
          <w:sz w:val="22"/>
          <w:szCs w:val="22"/>
        </w:rPr>
        <w:t xml:space="preserve">– Pregão Presencial nº 05/2018 – </w:t>
      </w:r>
      <w:r w:rsidRPr="00765609">
        <w:rPr>
          <w:rFonts w:eastAsia="Batang"/>
          <w:color w:val="000000" w:themeColor="text1"/>
          <w:sz w:val="22"/>
          <w:szCs w:val="22"/>
        </w:rPr>
        <w:t xml:space="preserve">Envelope nº 002 – </w:t>
      </w:r>
      <w:r w:rsidRPr="00765609">
        <w:rPr>
          <w:rFonts w:eastAsia="Batang"/>
          <w:b/>
          <w:bCs/>
          <w:color w:val="000000" w:themeColor="text1"/>
          <w:sz w:val="22"/>
          <w:szCs w:val="22"/>
        </w:rPr>
        <w:t>HABILITAÇÃO</w:t>
      </w:r>
      <w:r w:rsidRPr="00765609">
        <w:rPr>
          <w:rFonts w:eastAsia="Batang"/>
          <w:color w:val="000000" w:themeColor="text1"/>
          <w:sz w:val="22"/>
          <w:szCs w:val="22"/>
        </w:rPr>
        <w:t>"</w:t>
      </w:r>
      <w:proofErr w:type="gramEnd"/>
      <w:r w:rsidRPr="00765609">
        <w:rPr>
          <w:rFonts w:eastAsia="Batang"/>
          <w:color w:val="000000" w:themeColor="text1"/>
          <w:sz w:val="22"/>
          <w:szCs w:val="22"/>
        </w:rPr>
        <w:t>.</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1.7. </w:t>
      </w:r>
      <w:r w:rsidRPr="00765609">
        <w:rPr>
          <w:b/>
          <w:snapToGrid w:val="0"/>
          <w:color w:val="000000" w:themeColor="text1"/>
          <w:sz w:val="22"/>
          <w:szCs w:val="22"/>
        </w:rPr>
        <w:t>PEDIDO DE ESCLARECIMENTOS</w:t>
      </w:r>
      <w:r w:rsidRPr="00765609">
        <w:rPr>
          <w:snapToGrid w:val="0"/>
          <w:color w:val="000000" w:themeColor="text1"/>
          <w:sz w:val="22"/>
          <w:szCs w:val="22"/>
        </w:rPr>
        <w:t>: Até 02 (dois) dias úteis anteriores à data fixada para abertura da sessão pública.</w:t>
      </w:r>
    </w:p>
    <w:p w:rsidR="00124973" w:rsidRPr="00765609" w:rsidRDefault="00124973" w:rsidP="00765609">
      <w:pPr>
        <w:jc w:val="both"/>
        <w:rPr>
          <w:b/>
          <w:bCs/>
          <w:color w:val="000000" w:themeColor="text1"/>
          <w:sz w:val="22"/>
          <w:szCs w:val="22"/>
          <w:u w:val="single"/>
        </w:rPr>
      </w:pPr>
      <w:r w:rsidRPr="00765609">
        <w:rPr>
          <w:b/>
          <w:bCs/>
          <w:color w:val="000000" w:themeColor="text1"/>
          <w:sz w:val="22"/>
          <w:szCs w:val="22"/>
          <w:u w:val="single"/>
        </w:rPr>
        <w:t>2 - DO OBJETO</w:t>
      </w:r>
    </w:p>
    <w:p w:rsidR="00124973" w:rsidRPr="00765609" w:rsidRDefault="00124973" w:rsidP="00765609">
      <w:pPr>
        <w:jc w:val="both"/>
        <w:rPr>
          <w:rFonts w:eastAsia="Batang"/>
          <w:color w:val="000000" w:themeColor="text1"/>
          <w:sz w:val="22"/>
          <w:szCs w:val="22"/>
        </w:rPr>
      </w:pPr>
      <w:r w:rsidRPr="00765609">
        <w:rPr>
          <w:color w:val="000000" w:themeColor="text1"/>
          <w:sz w:val="22"/>
          <w:szCs w:val="22"/>
        </w:rPr>
        <w:t xml:space="preserve">2.1. </w:t>
      </w:r>
      <w:r w:rsidR="00BC34C6" w:rsidRPr="00BC34C6">
        <w:rPr>
          <w:color w:val="000000" w:themeColor="text1"/>
          <w:sz w:val="22"/>
          <w:szCs w:val="22"/>
        </w:rPr>
        <w:t>Contratação de empresa especializada em prestação de serviços de Informática e de Rede de Dados para Secretária Municipal de Saúde e demais setores.</w:t>
      </w:r>
    </w:p>
    <w:p w:rsidR="00124973" w:rsidRPr="00765609" w:rsidRDefault="00124973" w:rsidP="00765609">
      <w:pPr>
        <w:jc w:val="both"/>
        <w:rPr>
          <w:b/>
          <w:bCs/>
          <w:color w:val="000000" w:themeColor="text1"/>
          <w:sz w:val="22"/>
          <w:szCs w:val="22"/>
        </w:rPr>
      </w:pPr>
      <w:r w:rsidRPr="00765609">
        <w:rPr>
          <w:b/>
          <w:bCs/>
          <w:color w:val="000000" w:themeColor="text1"/>
          <w:sz w:val="22"/>
          <w:szCs w:val="22"/>
        </w:rPr>
        <w:t>3 - DAS CONDIÇÕES DE RECEBIMENTO DO OBJETO DA LICITAÇÃO</w:t>
      </w:r>
    </w:p>
    <w:p w:rsidR="00124973" w:rsidRPr="00765609" w:rsidRDefault="00124973" w:rsidP="00765609">
      <w:pPr>
        <w:jc w:val="both"/>
        <w:rPr>
          <w:color w:val="000000" w:themeColor="text1"/>
          <w:sz w:val="22"/>
          <w:szCs w:val="22"/>
        </w:rPr>
      </w:pPr>
      <w:r w:rsidRPr="00765609">
        <w:rPr>
          <w:color w:val="000000" w:themeColor="text1"/>
          <w:sz w:val="22"/>
          <w:szCs w:val="22"/>
        </w:rPr>
        <w:t>3.1. O recebimento do objeto da presente licitação se fará na forma estabelecida neste Edital e conforme o Termo de Referência.</w:t>
      </w:r>
    </w:p>
    <w:p w:rsidR="00124973" w:rsidRPr="00765609" w:rsidRDefault="00124973" w:rsidP="00765609">
      <w:pPr>
        <w:jc w:val="both"/>
        <w:rPr>
          <w:b/>
          <w:bCs/>
          <w:snapToGrid w:val="0"/>
          <w:color w:val="000000" w:themeColor="text1"/>
          <w:sz w:val="22"/>
          <w:szCs w:val="22"/>
        </w:rPr>
      </w:pPr>
      <w:proofErr w:type="gramStart"/>
      <w:r w:rsidRPr="00765609">
        <w:rPr>
          <w:b/>
          <w:bCs/>
          <w:snapToGrid w:val="0"/>
          <w:color w:val="000000" w:themeColor="text1"/>
          <w:sz w:val="22"/>
          <w:szCs w:val="22"/>
        </w:rPr>
        <w:t>4 - DOTAÇÃO</w:t>
      </w:r>
      <w:proofErr w:type="gramEnd"/>
      <w:r w:rsidRPr="00765609">
        <w:rPr>
          <w:b/>
          <w:bCs/>
          <w:snapToGrid w:val="0"/>
          <w:color w:val="000000" w:themeColor="text1"/>
          <w:sz w:val="22"/>
          <w:szCs w:val="22"/>
        </w:rPr>
        <w:t xml:space="preserve"> ORÇAMENTÁRIA</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4.1. </w:t>
      </w:r>
      <w:proofErr w:type="gramStart"/>
      <w:r w:rsidRPr="00765609">
        <w:rPr>
          <w:color w:val="000000" w:themeColor="text1"/>
          <w:sz w:val="22"/>
          <w:szCs w:val="22"/>
        </w:rPr>
        <w:t>As despesas decorrente da presente licitação</w:t>
      </w:r>
      <w:proofErr w:type="gramEnd"/>
      <w:r w:rsidRPr="00765609">
        <w:rPr>
          <w:color w:val="000000" w:themeColor="text1"/>
          <w:sz w:val="22"/>
          <w:szCs w:val="22"/>
        </w:rPr>
        <w:t xml:space="preserve"> serão pagos com recurso próprio:</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Ficha: </w:t>
      </w:r>
      <w:proofErr w:type="gramStart"/>
      <w:r w:rsidRPr="00765609">
        <w:rPr>
          <w:color w:val="000000" w:themeColor="text1"/>
          <w:sz w:val="22"/>
          <w:szCs w:val="22"/>
        </w:rPr>
        <w:t>09 – 12010000 – Material de Consumo</w:t>
      </w:r>
      <w:proofErr w:type="gramEnd"/>
    </w:p>
    <w:p w:rsidR="00124973" w:rsidRPr="00765609" w:rsidRDefault="00124973" w:rsidP="00765609">
      <w:pPr>
        <w:jc w:val="both"/>
        <w:rPr>
          <w:color w:val="000000" w:themeColor="text1"/>
          <w:sz w:val="22"/>
          <w:szCs w:val="22"/>
        </w:rPr>
      </w:pPr>
      <w:r w:rsidRPr="00765609">
        <w:rPr>
          <w:color w:val="000000" w:themeColor="text1"/>
          <w:sz w:val="22"/>
          <w:szCs w:val="22"/>
        </w:rPr>
        <w:t>12 – 12010000 – Outros serviços de terceiros e pessoa jurídica</w:t>
      </w:r>
    </w:p>
    <w:p w:rsidR="00124973" w:rsidRPr="00765609" w:rsidRDefault="00124973" w:rsidP="00765609">
      <w:pPr>
        <w:jc w:val="both"/>
        <w:rPr>
          <w:color w:val="000000" w:themeColor="text1"/>
          <w:sz w:val="22"/>
          <w:szCs w:val="22"/>
        </w:rPr>
      </w:pPr>
      <w:proofErr w:type="gramStart"/>
      <w:r w:rsidRPr="00765609">
        <w:rPr>
          <w:color w:val="000000" w:themeColor="text1"/>
          <w:sz w:val="22"/>
          <w:szCs w:val="22"/>
        </w:rPr>
        <w:t>37 – 12010000 – Equipamento</w:t>
      </w:r>
      <w:proofErr w:type="gramEnd"/>
      <w:r w:rsidRPr="00765609">
        <w:rPr>
          <w:color w:val="000000" w:themeColor="text1"/>
          <w:sz w:val="22"/>
          <w:szCs w:val="22"/>
        </w:rPr>
        <w:t xml:space="preserve"> e material permanente</w:t>
      </w:r>
    </w:p>
    <w:p w:rsidR="00124973" w:rsidRPr="00765609" w:rsidRDefault="00124973" w:rsidP="00765609">
      <w:pPr>
        <w:jc w:val="both"/>
        <w:rPr>
          <w:color w:val="000000" w:themeColor="text1"/>
          <w:sz w:val="22"/>
          <w:szCs w:val="22"/>
        </w:rPr>
      </w:pPr>
      <w:proofErr w:type="gramStart"/>
      <w:r w:rsidRPr="00765609">
        <w:rPr>
          <w:color w:val="000000" w:themeColor="text1"/>
          <w:sz w:val="22"/>
          <w:szCs w:val="22"/>
        </w:rPr>
        <w:lastRenderedPageBreak/>
        <w:t>47 – 12030000 – Material de Consumo</w:t>
      </w:r>
      <w:proofErr w:type="gramEnd"/>
    </w:p>
    <w:p w:rsidR="00124973" w:rsidRPr="00765609" w:rsidRDefault="00124973" w:rsidP="00765609">
      <w:pPr>
        <w:jc w:val="both"/>
        <w:rPr>
          <w:b/>
          <w:bCs/>
          <w:color w:val="000000" w:themeColor="text1"/>
          <w:sz w:val="22"/>
          <w:szCs w:val="22"/>
        </w:rPr>
      </w:pPr>
      <w:r w:rsidRPr="00765609">
        <w:rPr>
          <w:b/>
          <w:bCs/>
          <w:color w:val="000000" w:themeColor="text1"/>
          <w:sz w:val="22"/>
          <w:szCs w:val="22"/>
        </w:rPr>
        <w:t>5 - DO PRAZO DA VIGÊNCIA DO CONTRATO</w:t>
      </w:r>
    </w:p>
    <w:p w:rsidR="00124973" w:rsidRPr="00765609" w:rsidRDefault="00124973" w:rsidP="00765609">
      <w:pPr>
        <w:jc w:val="both"/>
        <w:rPr>
          <w:color w:val="000000" w:themeColor="text1"/>
          <w:sz w:val="22"/>
          <w:szCs w:val="22"/>
        </w:rPr>
      </w:pPr>
      <w:r w:rsidRPr="00765609">
        <w:rPr>
          <w:color w:val="000000" w:themeColor="text1"/>
          <w:sz w:val="22"/>
          <w:szCs w:val="22"/>
        </w:rPr>
        <w:t>5.1. O contrato terá validade até 31/12/2018</w:t>
      </w:r>
      <w:r w:rsidR="00BC34C6">
        <w:rPr>
          <w:color w:val="000000" w:themeColor="text1"/>
          <w:sz w:val="22"/>
          <w:szCs w:val="22"/>
        </w:rPr>
        <w:t>.</w:t>
      </w:r>
    </w:p>
    <w:p w:rsidR="00124973" w:rsidRPr="00765609" w:rsidRDefault="00124973" w:rsidP="00765609">
      <w:pPr>
        <w:jc w:val="both"/>
        <w:rPr>
          <w:color w:val="000000" w:themeColor="text1"/>
          <w:sz w:val="22"/>
          <w:szCs w:val="22"/>
        </w:rPr>
      </w:pPr>
      <w:r w:rsidRPr="00765609">
        <w:rPr>
          <w:color w:val="000000" w:themeColor="text1"/>
          <w:sz w:val="22"/>
          <w:szCs w:val="22"/>
        </w:rPr>
        <w:t>5.2. É vedada a assunção de obrigações que importem em necessidade de alocação de créditos orçamentários relativos a exercício financeiro futuro.</w:t>
      </w:r>
    </w:p>
    <w:p w:rsidR="00124973" w:rsidRPr="00765609" w:rsidRDefault="00124973" w:rsidP="00765609">
      <w:pPr>
        <w:jc w:val="both"/>
        <w:rPr>
          <w:b/>
          <w:bCs/>
          <w:color w:val="000000" w:themeColor="text1"/>
          <w:sz w:val="22"/>
          <w:szCs w:val="22"/>
        </w:rPr>
      </w:pPr>
      <w:r w:rsidRPr="00765609">
        <w:rPr>
          <w:b/>
          <w:bCs/>
          <w:color w:val="000000" w:themeColor="text1"/>
          <w:sz w:val="22"/>
          <w:szCs w:val="22"/>
        </w:rPr>
        <w:t>6 - DOS PREÇOS E DAS CONDIÇÕES DE PAGAMENTO</w:t>
      </w:r>
    </w:p>
    <w:p w:rsidR="009F5728" w:rsidRPr="009F5728" w:rsidRDefault="009F5728" w:rsidP="009F5728">
      <w:pPr>
        <w:jc w:val="both"/>
        <w:rPr>
          <w:color w:val="000000" w:themeColor="text1"/>
          <w:sz w:val="22"/>
          <w:szCs w:val="22"/>
        </w:rPr>
      </w:pPr>
      <w:r w:rsidRPr="009F5728">
        <w:rPr>
          <w:color w:val="000000" w:themeColor="text1"/>
          <w:sz w:val="22"/>
          <w:szCs w:val="22"/>
        </w:rPr>
        <w:t>6.1. Os preços serão estabelecidos em conformidade com a Cláusula da Minuta do Contrato, Anexo VII deste Edital.</w:t>
      </w:r>
    </w:p>
    <w:p w:rsidR="009F5728" w:rsidRPr="009F5728" w:rsidRDefault="009F5728" w:rsidP="009F5728">
      <w:pPr>
        <w:jc w:val="both"/>
        <w:rPr>
          <w:color w:val="000000" w:themeColor="text1"/>
          <w:sz w:val="22"/>
          <w:szCs w:val="22"/>
        </w:rPr>
      </w:pPr>
      <w:r w:rsidRPr="009F5728">
        <w:rPr>
          <w:color w:val="000000" w:themeColor="text1"/>
          <w:sz w:val="22"/>
          <w:szCs w:val="22"/>
        </w:rPr>
        <w:t>6.2. O Reajuste de preços não ocorrerá em prazo inferior a um ano, bem como, sugerimos que o índice a ser utilizado seja o IPCA- Índice Nacional de Preços ao Consumidor.</w:t>
      </w:r>
    </w:p>
    <w:p w:rsidR="009F5728" w:rsidRDefault="009F5728" w:rsidP="009F5728">
      <w:pPr>
        <w:jc w:val="both"/>
        <w:rPr>
          <w:color w:val="000000" w:themeColor="text1"/>
          <w:sz w:val="22"/>
          <w:szCs w:val="22"/>
        </w:rPr>
      </w:pPr>
      <w:r w:rsidRPr="009F5728">
        <w:rPr>
          <w:color w:val="000000" w:themeColor="text1"/>
          <w:sz w:val="22"/>
          <w:szCs w:val="22"/>
        </w:rPr>
        <w:t>6.3. O pagamento será efetuado, após atestados e das Notas Fiscais, emitido pela Secre</w:t>
      </w:r>
      <w:r>
        <w:rPr>
          <w:color w:val="000000" w:themeColor="text1"/>
          <w:sz w:val="22"/>
          <w:szCs w:val="22"/>
        </w:rPr>
        <w:t>taria requisitante, em até 15 (quinze</w:t>
      </w:r>
      <w:r w:rsidRPr="009F5728">
        <w:rPr>
          <w:color w:val="000000" w:themeColor="text1"/>
          <w:sz w:val="22"/>
          <w:szCs w:val="22"/>
        </w:rPr>
        <w:t xml:space="preserve">) dias, após a aceitação. </w:t>
      </w:r>
    </w:p>
    <w:p w:rsidR="00124973" w:rsidRPr="00765609" w:rsidRDefault="00124973" w:rsidP="009F5728">
      <w:pPr>
        <w:jc w:val="both"/>
        <w:rPr>
          <w:b/>
          <w:bCs/>
          <w:color w:val="000000" w:themeColor="text1"/>
          <w:sz w:val="22"/>
          <w:szCs w:val="22"/>
        </w:rPr>
      </w:pPr>
      <w:r w:rsidRPr="00765609">
        <w:rPr>
          <w:b/>
          <w:bCs/>
          <w:color w:val="000000" w:themeColor="text1"/>
          <w:sz w:val="22"/>
          <w:szCs w:val="22"/>
        </w:rPr>
        <w:t>7 - PRAZOS DE VALIDADE DAS PROPOSTAS</w:t>
      </w:r>
    </w:p>
    <w:p w:rsidR="00124973" w:rsidRPr="00765609" w:rsidRDefault="00124973" w:rsidP="00765609">
      <w:pPr>
        <w:jc w:val="both"/>
        <w:rPr>
          <w:color w:val="000000" w:themeColor="text1"/>
          <w:sz w:val="22"/>
          <w:szCs w:val="22"/>
        </w:rPr>
      </w:pPr>
      <w:r w:rsidRPr="00765609">
        <w:rPr>
          <w:color w:val="000000" w:themeColor="text1"/>
          <w:sz w:val="22"/>
          <w:szCs w:val="22"/>
        </w:rPr>
        <w:t>7.1. O prazo de validade das propostas não poderá ser inferior de 60 (sessenta) dias.</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8 - RECEBIMENTO E ABERTURA DAS PROPOSTAS E DATA DO PREGÃO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8.1. O fornecedor deverá observar as datas e os horários limites previstos para a abertura da proposta, atentando também para a data e horário do início da disputa.</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9 - REFERÊNCIAS DE TEMPO</w:t>
      </w:r>
    </w:p>
    <w:p w:rsidR="00124973" w:rsidRPr="00765609" w:rsidRDefault="00124973" w:rsidP="00765609">
      <w:pPr>
        <w:jc w:val="both"/>
        <w:rPr>
          <w:rStyle w:val="Forte"/>
          <w:b w:val="0"/>
          <w:bCs w:val="0"/>
          <w:snapToGrid w:val="0"/>
          <w:color w:val="000000" w:themeColor="text1"/>
          <w:sz w:val="22"/>
          <w:szCs w:val="22"/>
        </w:rPr>
      </w:pPr>
      <w:r w:rsidRPr="00765609">
        <w:rPr>
          <w:snapToGrid w:val="0"/>
          <w:color w:val="000000" w:themeColor="text1"/>
          <w:sz w:val="22"/>
          <w:szCs w:val="22"/>
        </w:rPr>
        <w:t>9.1. Todas as referências de tempo no Edital, no Aviso e durante a Sessão Pública observarão, obrigatoriamente, o horário de Brasília – DF.</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10 - CONDIÇÕES PARA PARTICIPAÇÃO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10.1. Poderão participar do processo os interessados que atenderem a todas as exigências contidas neste Edital e seus anexos.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10.2. Estarão impedidos de participar de qualquer fase do processo, interessados que se enquadrarem em uma ou mais das situações a seguir:</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Estejam constituídos sob a forma de consórcio;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Estejam cumprindo as penalidades prev</w:t>
      </w:r>
      <w:r w:rsidR="00B1424B">
        <w:rPr>
          <w:snapToGrid w:val="0"/>
          <w:color w:val="000000" w:themeColor="text1"/>
          <w:sz w:val="22"/>
          <w:szCs w:val="22"/>
        </w:rPr>
        <w:t xml:space="preserve">istas no artigo 87, inciso III </w:t>
      </w:r>
      <w:r w:rsidRPr="00765609">
        <w:rPr>
          <w:snapToGrid w:val="0"/>
          <w:color w:val="000000" w:themeColor="text1"/>
          <w:sz w:val="22"/>
          <w:szCs w:val="22"/>
        </w:rPr>
        <w:t>da Lei Federal nº. 8.666/93 e no artigo 7º da Lei Federal nº. 10.520/02, desde que impostas pela própria Administração Pública Estadual;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Estejam cumprindo a pena prevista no artigo 87, inciso IV da Lei Federal nº. 8.666/93, ainda que imposta por ente federativo diverso do Espírito Santo;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Estejam sob falência, recuperação judicial, dissolução ou liquidação; </w:t>
      </w:r>
      <w:proofErr w:type="gramStart"/>
      <w:r w:rsidRPr="00765609">
        <w:rPr>
          <w:snapToGrid w:val="0"/>
          <w:color w:val="000000" w:themeColor="text1"/>
          <w:sz w:val="22"/>
          <w:szCs w:val="22"/>
        </w:rPr>
        <w:t>e</w:t>
      </w:r>
      <w:proofErr w:type="gramEnd"/>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Não cumpram o disposto no art. 9º da Lei nº 8.666/93 e alterações.</w:t>
      </w:r>
    </w:p>
    <w:p w:rsidR="00124973" w:rsidRPr="00765609" w:rsidRDefault="00124973" w:rsidP="00765609">
      <w:pPr>
        <w:jc w:val="both"/>
        <w:rPr>
          <w:b/>
          <w:color w:val="000000" w:themeColor="text1"/>
          <w:sz w:val="22"/>
          <w:szCs w:val="22"/>
        </w:rPr>
      </w:pPr>
      <w:r w:rsidRPr="00765609">
        <w:rPr>
          <w:snapToGrid w:val="0"/>
          <w:color w:val="000000" w:themeColor="text1"/>
          <w:sz w:val="22"/>
          <w:szCs w:val="22"/>
        </w:rPr>
        <w:t>10.3.</w:t>
      </w:r>
      <w:r w:rsidRPr="00765609">
        <w:rPr>
          <w:b/>
          <w:snapToGrid w:val="0"/>
          <w:color w:val="000000" w:themeColor="text1"/>
          <w:sz w:val="22"/>
          <w:szCs w:val="22"/>
        </w:rPr>
        <w:t xml:space="preserve"> Credenciamento – Para fins de Credenciamento junto </w:t>
      </w:r>
      <w:proofErr w:type="gramStart"/>
      <w:r w:rsidRPr="00765609">
        <w:rPr>
          <w:b/>
          <w:snapToGrid w:val="0"/>
          <w:color w:val="000000" w:themeColor="text1"/>
          <w:sz w:val="22"/>
          <w:szCs w:val="22"/>
        </w:rPr>
        <w:t>a(</w:t>
      </w:r>
      <w:proofErr w:type="gramEnd"/>
      <w:r w:rsidRPr="00765609">
        <w:rPr>
          <w:b/>
          <w:snapToGrid w:val="0"/>
          <w:color w:val="000000" w:themeColor="text1"/>
          <w:sz w:val="22"/>
          <w:szCs w:val="22"/>
        </w:rPr>
        <w:t xml:space="preserve">o) Pregoeiro(a), o proponente poderá enviar um representante munido de credencial conforme modelo deste Edital.  E apresentar o contrato social, cópias dos documentos dos sócios administrativos autenticados. No caso de representante legal </w:t>
      </w:r>
      <w:r w:rsidRPr="00765609">
        <w:rPr>
          <w:b/>
          <w:color w:val="000000" w:themeColor="text1"/>
          <w:sz w:val="22"/>
          <w:szCs w:val="22"/>
        </w:rPr>
        <w:t xml:space="preserve">só terá validade se estiver acompanhada da Certidão Simplificada da Junta Comercial que comprove tal situação do </w:t>
      </w:r>
      <w:r w:rsidRPr="00765609">
        <w:rPr>
          <w:rFonts w:eastAsia="BookmanOldStyle"/>
          <w:b/>
          <w:color w:val="000000" w:themeColor="text1"/>
          <w:sz w:val="22"/>
          <w:szCs w:val="22"/>
        </w:rPr>
        <w:t>representante legal da empresa. E o anexo XI deste edital.</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11 - REGULAMENTOS OPERACIONAIS DO CERTAME</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lastRenderedPageBreak/>
        <w:t>11.1. O certame será conduzido pelo pregoeiro, que terá, em especial, as seguintes atribuições: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a) coordenar o processo licitatório;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b) receber, examinar e decidir as impugnações e consultas ao edital, apoiado pelo setor responsável pela sua elaboração;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c) verificar a conformidade da proposta com os requisitos estabelecidos no instrumento convocatório;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d) dirigir a etapa de lances;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e) verificar e julgar as condições de habilitação;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f) receber, examinar e decidir os recursos, encaminhando à autoridade competente quando mantiver sua decisão;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g) indicar o vencedor do certame;</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h) adjudicar o objeto, quando não houver recurso, sendo que, em havendo recursos, competirá ao ordenador de despesas a adjudicação;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i) conduzir os trabalhos da equipe de apoio; </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j) encaminhar o processo devidamente instruído à autoridade superior e propor a homologação.</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 xml:space="preserve">12 - DAS OBRIGAÇÕES DOS LICITANTES </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12.1. Caberá ao licitante interessado em participar do Pregão Presencial: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a) remeter, no prazo estabelecido, exclusivamente, a proposta e, quando for o caso, seus anexos;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b) responsabilizar-se formalmente pelas transações efetuadas em seu nome, assumindo como firmes e verdadeiras suas propostas e lances, inclusive os atos praticados diretamente ou por seu representante;</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c) submeter-se às exigências da Lei Federal nº 10.520/02 e, subsidiariamente, da Lei Federal nº 8.666/93, assim como aos termos de participação e condições de contratação constantes neste instrumento convocatório.</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 xml:space="preserve">13 - DO PEDIDO DE ESCLARECIMENTOS E DA IMPUGNAÇÃO AO EDITAL </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13.1. Até dois dias úteis antes da data fixada para abertura da sessão pública, qualquer pessoa poderá impugnar o ato convocatório deste Pregão.</w:t>
      </w:r>
      <w:r w:rsidRPr="00765609">
        <w:rPr>
          <w:b/>
          <w:bCs/>
          <w:snapToGrid w:val="0"/>
          <w:color w:val="000000" w:themeColor="text1"/>
          <w:sz w:val="22"/>
          <w:szCs w:val="22"/>
        </w:rPr>
        <w:t xml:space="preserve"> </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13.2. Caberá o pregoeiro, auxiliado pelo setor responsável pela elaboração deste edital, decidir sobre a impugnação no prazo de até </w:t>
      </w:r>
      <w:r w:rsidRPr="00765609">
        <w:rPr>
          <w:b/>
          <w:snapToGrid w:val="0"/>
          <w:color w:val="000000" w:themeColor="text1"/>
          <w:sz w:val="22"/>
          <w:szCs w:val="22"/>
          <w:u w:val="single"/>
        </w:rPr>
        <w:t>24 (</w:t>
      </w:r>
      <w:r w:rsidRPr="00765609">
        <w:rPr>
          <w:b/>
          <w:bCs/>
          <w:snapToGrid w:val="0"/>
          <w:color w:val="000000" w:themeColor="text1"/>
          <w:sz w:val="22"/>
          <w:szCs w:val="22"/>
          <w:u w:val="single"/>
        </w:rPr>
        <w:t>vinte e quatro) horas</w:t>
      </w:r>
      <w:r w:rsidRPr="00765609">
        <w:rPr>
          <w:snapToGrid w:val="0"/>
          <w:color w:val="000000" w:themeColor="text1"/>
          <w:sz w:val="22"/>
          <w:szCs w:val="22"/>
        </w:rPr>
        <w:t>.</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13.3. Caso o pregoeiro decida pela não impugnação do ato convocatório, deverá encaminhar o processo para a autoridade competente – ordenadora da despesa - a quem competirá, nesse caso, ratificar ou alterar a decisão do pregoeiro.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13.4. Acolhida a impugnação contra o ato convocatório, será definida e publicada nova data para realização do certame.</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13.5. Os </w:t>
      </w:r>
      <w:r w:rsidRPr="00765609">
        <w:rPr>
          <w:bCs/>
          <w:snapToGrid w:val="0"/>
          <w:color w:val="000000" w:themeColor="text1"/>
          <w:sz w:val="22"/>
          <w:szCs w:val="22"/>
        </w:rPr>
        <w:t>pedidos de esclarecimentos</w:t>
      </w:r>
      <w:r w:rsidRPr="00765609">
        <w:rPr>
          <w:snapToGrid w:val="0"/>
          <w:color w:val="000000" w:themeColor="text1"/>
          <w:sz w:val="22"/>
          <w:szCs w:val="22"/>
        </w:rPr>
        <w:t xml:space="preserve"> referentes a este processo licitatório deverão ser enviados o pregoeiro, até </w:t>
      </w:r>
      <w:r w:rsidRPr="00765609">
        <w:rPr>
          <w:b/>
          <w:bCs/>
          <w:snapToGrid w:val="0"/>
          <w:color w:val="000000" w:themeColor="text1"/>
          <w:sz w:val="22"/>
          <w:szCs w:val="22"/>
        </w:rPr>
        <w:t>dois dias úteis anteriores</w:t>
      </w:r>
      <w:r w:rsidRPr="00765609">
        <w:rPr>
          <w:snapToGrid w:val="0"/>
          <w:color w:val="000000" w:themeColor="text1"/>
          <w:sz w:val="22"/>
          <w:szCs w:val="22"/>
        </w:rPr>
        <w:t xml:space="preserve"> à data fixada para abertura da sessão pública, no endereço indicado neste edital.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13.6. Qualquer modificação no edital será divulgada pelo mesmo instrumento de publicação em que se deu o texto original, reabrindo-se o prazo inicialmente estabelecido, exceto quando, inquestionavelmente, a alteração não afetar a formulação das propostas.</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 xml:space="preserve">14 - DA APRESENTAÇÃO DE PROPOSTA </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lastRenderedPageBreak/>
        <w:t>14.1. Os licitantes deverão encaminhar proposta com a descrição do objeto ofertado e com o preço, observando a data e o horário limite para o seu acolhimento, quando, então, encerrar-se-á, a fase de recebimento de propostas.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14.2. Para participação no Pregão, o licitante deverá manifestar que cumpre plenamente os requisitos de habilitação e que sua proposta está em conformidade com as exigências do instrumento convocatório.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14.3. A declaração falsa relativa ao cumprimento dos requisitos de habilitação e proposta sujeitará o licitante às sanções previstas na legislação de regência. </w:t>
      </w:r>
    </w:p>
    <w:p w:rsidR="00124973" w:rsidRPr="00765609" w:rsidRDefault="00765609" w:rsidP="00765609">
      <w:pPr>
        <w:jc w:val="both"/>
        <w:rPr>
          <w:color w:val="000000" w:themeColor="text1"/>
          <w:sz w:val="22"/>
          <w:szCs w:val="22"/>
        </w:rPr>
      </w:pPr>
      <w:r w:rsidRPr="00765609">
        <w:rPr>
          <w:snapToGrid w:val="0"/>
          <w:color w:val="000000" w:themeColor="text1"/>
          <w:sz w:val="22"/>
          <w:szCs w:val="22"/>
        </w:rPr>
        <w:t>14.4</w:t>
      </w:r>
      <w:r w:rsidR="00124973" w:rsidRPr="00765609">
        <w:rPr>
          <w:snapToGrid w:val="0"/>
          <w:color w:val="000000" w:themeColor="text1"/>
          <w:sz w:val="22"/>
          <w:szCs w:val="22"/>
        </w:rPr>
        <w:t xml:space="preserve">. </w:t>
      </w:r>
      <w:r w:rsidR="00124973" w:rsidRPr="00765609">
        <w:rPr>
          <w:color w:val="000000" w:themeColor="text1"/>
          <w:sz w:val="22"/>
          <w:szCs w:val="22"/>
        </w:rPr>
        <w:t xml:space="preserve">A proposta comercial vencedora deverá ser apresentada no prazo referido nos itens </w:t>
      </w:r>
      <w:r w:rsidRPr="00765609">
        <w:rPr>
          <w:color w:val="000000" w:themeColor="text1"/>
          <w:sz w:val="22"/>
          <w:szCs w:val="22"/>
        </w:rPr>
        <w:t>1.3, 1.4 e 1.5</w:t>
      </w:r>
      <w:r w:rsidR="00124973" w:rsidRPr="00765609">
        <w:rPr>
          <w:color w:val="000000" w:themeColor="text1"/>
          <w:sz w:val="22"/>
          <w:szCs w:val="22"/>
        </w:rPr>
        <w:t>, em conformidade com o modelo contido no ANEXO III, acompanhada de todos os documentos nele enumerados, observando-se o que se segue, sem prejuízo para as demais instruções constantes deste edital e seus anexos:</w:t>
      </w:r>
    </w:p>
    <w:p w:rsidR="00124973" w:rsidRPr="00765609" w:rsidRDefault="00124973" w:rsidP="00765609">
      <w:pPr>
        <w:jc w:val="both"/>
        <w:rPr>
          <w:color w:val="000000" w:themeColor="text1"/>
          <w:sz w:val="22"/>
          <w:szCs w:val="22"/>
        </w:rPr>
      </w:pPr>
      <w:r w:rsidRPr="00765609">
        <w:rPr>
          <w:color w:val="000000" w:themeColor="text1"/>
          <w:sz w:val="22"/>
          <w:szCs w:val="22"/>
        </w:rPr>
        <w:t>a) Datilografá-la ou digitá-la, em 01 via, sem emendas, rasuras ou entrelinhas que venham a ensejar dúvidas, reconhecendo a plena aceitação e aplicação, ao contrato, das normas e critérios deste Edital;</w:t>
      </w:r>
    </w:p>
    <w:p w:rsidR="00124973" w:rsidRPr="00765609" w:rsidRDefault="00124973" w:rsidP="00765609">
      <w:pPr>
        <w:jc w:val="both"/>
        <w:rPr>
          <w:color w:val="000000" w:themeColor="text1"/>
          <w:sz w:val="22"/>
          <w:szCs w:val="22"/>
        </w:rPr>
      </w:pPr>
      <w:r w:rsidRPr="00765609">
        <w:rPr>
          <w:color w:val="000000" w:themeColor="text1"/>
          <w:sz w:val="22"/>
          <w:szCs w:val="22"/>
        </w:rPr>
        <w:t>b) Assinar a proposta na parte final e rubricá-la em todas as suas folhas.</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 xml:space="preserve">15 - DO JULGAMENTO E CLASSIFICAÇÃO DAS PROPOSTAS </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15.1. Serão consideradas classificadas para a fase de lances verbais a proposta de menor preço e todas aquelas </w:t>
      </w:r>
      <w:r w:rsidR="00765609" w:rsidRPr="00765609">
        <w:rPr>
          <w:color w:val="000000" w:themeColor="text1"/>
          <w:sz w:val="22"/>
          <w:szCs w:val="22"/>
        </w:rPr>
        <w:t>com preços situados</w:t>
      </w:r>
      <w:r w:rsidRPr="00765609">
        <w:rPr>
          <w:color w:val="000000" w:themeColor="text1"/>
          <w:sz w:val="22"/>
          <w:szCs w:val="22"/>
        </w:rPr>
        <w:t xml:space="preserve"> de até 10% acima daquele.</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15.2. Quando não houver no mínimo </w:t>
      </w:r>
      <w:proofErr w:type="gramStart"/>
      <w:r w:rsidRPr="00765609">
        <w:rPr>
          <w:color w:val="000000" w:themeColor="text1"/>
          <w:sz w:val="22"/>
          <w:szCs w:val="22"/>
        </w:rPr>
        <w:t>3</w:t>
      </w:r>
      <w:proofErr w:type="gramEnd"/>
      <w:r w:rsidRPr="00765609">
        <w:rPr>
          <w:color w:val="000000" w:themeColor="text1"/>
          <w:sz w:val="22"/>
          <w:szCs w:val="22"/>
        </w:rPr>
        <w:t xml:space="preserve"> (três) propostas nas condições definidas no subitem anterior, serão consideradas classificadas para essa fase competitiva as melhores propostas </w:t>
      </w:r>
      <w:r w:rsidR="00765609" w:rsidRPr="00765609">
        <w:rPr>
          <w:color w:val="000000" w:themeColor="text1"/>
          <w:sz w:val="22"/>
          <w:szCs w:val="22"/>
        </w:rPr>
        <w:t>subsequentes</w:t>
      </w:r>
      <w:r w:rsidRPr="00765609">
        <w:rPr>
          <w:color w:val="000000" w:themeColor="text1"/>
          <w:sz w:val="22"/>
          <w:szCs w:val="22"/>
        </w:rPr>
        <w:t>, até o máximo de 3 (três), com valores distintos, ou seja, se houver propostas com empate de valores, as mesmas serão consideradas com uma única proposta, ou seja, além destas, serão classificadas mais 02 (duas) propostas.</w:t>
      </w:r>
    </w:p>
    <w:p w:rsidR="00124973" w:rsidRPr="00765609" w:rsidRDefault="00124973" w:rsidP="00765609">
      <w:pPr>
        <w:jc w:val="both"/>
        <w:rPr>
          <w:color w:val="000000" w:themeColor="text1"/>
          <w:sz w:val="22"/>
          <w:szCs w:val="22"/>
        </w:rPr>
      </w:pPr>
      <w:r w:rsidRPr="00765609">
        <w:rPr>
          <w:color w:val="000000" w:themeColor="text1"/>
          <w:sz w:val="22"/>
          <w:szCs w:val="22"/>
        </w:rPr>
        <w:t>15.3. Para as proponentes classificadas será facultada a apresentação verbal de lances sucessivos, de valores distintos e decrescentes, encerrando-se essa fase quando não houver mais lances.</w:t>
      </w:r>
    </w:p>
    <w:p w:rsidR="00124973" w:rsidRPr="00765609" w:rsidRDefault="00124973" w:rsidP="00765609">
      <w:pPr>
        <w:jc w:val="both"/>
        <w:rPr>
          <w:color w:val="000000" w:themeColor="text1"/>
          <w:sz w:val="22"/>
          <w:szCs w:val="22"/>
        </w:rPr>
      </w:pPr>
      <w:r w:rsidRPr="00765609">
        <w:rPr>
          <w:color w:val="000000" w:themeColor="text1"/>
          <w:sz w:val="22"/>
          <w:szCs w:val="22"/>
        </w:rPr>
        <w:t>15.4. Após a sessão de julgamento das propostas não poderá haver desistência dos lances apresentados, nem dos itens vencidos. A Municipalidade não aceitará desistência da entrega ou realização sob nenhuma hipótese, salvo calamidade, caso fortuito ou de força maior, que deverá ser documentado e justificado pela vencedora. A desistência de lances ou itens vencidos após finalização desta fase ocasionará a aplicação das penalidades previstas neste Edital.</w:t>
      </w:r>
    </w:p>
    <w:p w:rsidR="00124973" w:rsidRPr="00765609" w:rsidRDefault="00124973" w:rsidP="00765609">
      <w:pPr>
        <w:jc w:val="both"/>
        <w:rPr>
          <w:color w:val="000000" w:themeColor="text1"/>
          <w:sz w:val="22"/>
          <w:szCs w:val="22"/>
        </w:rPr>
      </w:pPr>
      <w:r w:rsidRPr="00765609">
        <w:rPr>
          <w:color w:val="000000" w:themeColor="text1"/>
          <w:sz w:val="22"/>
          <w:szCs w:val="22"/>
        </w:rPr>
        <w:t>15.5. Serão desclassificadas as propostas que não atenderem às exigências essenciais deste Edital e de seus Anexos, bem como as omissas e as que apresentarem irregularidades ou defeitos capazes de dificultar o julgamento.</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15.6. Após a fase de lances verbais será declarada vencedora a proposta de menor preço por item, se a proposta não for aceitável por apresentar preço </w:t>
      </w:r>
      <w:r w:rsidR="00765609" w:rsidRPr="00765609">
        <w:rPr>
          <w:color w:val="000000" w:themeColor="text1"/>
          <w:sz w:val="22"/>
          <w:szCs w:val="22"/>
        </w:rPr>
        <w:t>inexequível</w:t>
      </w:r>
      <w:r w:rsidRPr="00765609">
        <w:rPr>
          <w:color w:val="000000" w:themeColor="text1"/>
          <w:sz w:val="22"/>
          <w:szCs w:val="22"/>
        </w:rPr>
        <w:t xml:space="preserve"> ou acima dos valores praticados pelo mercado, será examinada a proposta </w:t>
      </w:r>
      <w:r w:rsidR="00765609" w:rsidRPr="00765609">
        <w:rPr>
          <w:color w:val="000000" w:themeColor="text1"/>
          <w:sz w:val="22"/>
          <w:szCs w:val="22"/>
        </w:rPr>
        <w:t>subsequente</w:t>
      </w:r>
      <w:r w:rsidRPr="00765609">
        <w:rPr>
          <w:color w:val="000000" w:themeColor="text1"/>
          <w:sz w:val="22"/>
          <w:szCs w:val="22"/>
        </w:rPr>
        <w:t>, e assim sucessivamente.</w:t>
      </w:r>
    </w:p>
    <w:p w:rsidR="00124973" w:rsidRPr="00765609" w:rsidRDefault="00124973" w:rsidP="00765609">
      <w:pPr>
        <w:jc w:val="both"/>
        <w:rPr>
          <w:color w:val="000000" w:themeColor="text1"/>
          <w:sz w:val="22"/>
          <w:szCs w:val="22"/>
        </w:rPr>
      </w:pPr>
      <w:r w:rsidRPr="00765609">
        <w:rPr>
          <w:color w:val="000000" w:themeColor="text1"/>
          <w:sz w:val="22"/>
          <w:szCs w:val="22"/>
        </w:rPr>
        <w:t>15.7. Caso haja empate no valor das propostas escritas, o pregoeiro decidirá por sorteio à ordem dos lances verbais.</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15.8. O pregoeiro convidará individualmente os licitantes classificados, de forma </w:t>
      </w:r>
      <w:r w:rsidR="00765609" w:rsidRPr="00765609">
        <w:rPr>
          <w:color w:val="000000" w:themeColor="text1"/>
          <w:sz w:val="22"/>
          <w:szCs w:val="22"/>
        </w:rPr>
        <w:t>sequencial</w:t>
      </w:r>
      <w:r w:rsidRPr="00765609">
        <w:rPr>
          <w:color w:val="000000" w:themeColor="text1"/>
          <w:sz w:val="22"/>
          <w:szCs w:val="22"/>
        </w:rPr>
        <w:t>, a apresentar lances verbais, a partir do autor da proposta classificada de maior preço e os demais, em ordem decrescente de valor.</w:t>
      </w:r>
    </w:p>
    <w:p w:rsidR="00124973" w:rsidRPr="00765609" w:rsidRDefault="00124973" w:rsidP="00765609">
      <w:pPr>
        <w:jc w:val="both"/>
        <w:rPr>
          <w:color w:val="000000" w:themeColor="text1"/>
          <w:sz w:val="22"/>
          <w:szCs w:val="22"/>
        </w:rPr>
      </w:pPr>
      <w:r w:rsidRPr="00765609">
        <w:rPr>
          <w:color w:val="000000" w:themeColor="text1"/>
          <w:sz w:val="22"/>
          <w:szCs w:val="22"/>
        </w:rPr>
        <w:t>15.9. Caso não se realize lance verbal, será verificada a conformidade entre a proposta escrita de menor preço e o valor estimado para a contratação, se atender as necessidades da administração o pregão será validado e passará para a fase seguinte</w:t>
      </w:r>
      <w:proofErr w:type="gramStart"/>
      <w:r w:rsidRPr="00765609">
        <w:rPr>
          <w:color w:val="000000" w:themeColor="text1"/>
          <w:sz w:val="22"/>
          <w:szCs w:val="22"/>
        </w:rPr>
        <w:t>..</w:t>
      </w:r>
      <w:proofErr w:type="gramEnd"/>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lastRenderedPageBreak/>
        <w:t>15.10. A presente licitação será julgada sob o critério de menor preço por lote.</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15.11. Aberta a sessão pública, o pregoeiro verificará as propostas apresentadas, desclassificando aquelas que não estejam em conformidade com os requisitos estabelecidos no edital.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15.12. A desclassificação de proposta será fundamentada e registrada.</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15.13. Classificadas as propostas, o pregoeiro dará início à fase competitiva, quando então os licitantes poderão apresentar lances.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15.14.  Os licitantes poderão oferecer lances sucessivos, observados o horário fixado para abertura da sessão e as regras estabelecidas neste edital.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15.15. O licitante somente poderá oferecer lance inferior ao último por ele.</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15.16. Não serão aceitos dois ou mais lances iguais, prevalecendo aquele que for recebido e registrado primeiro.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15.17. Durante a sessão pública, os licitantes serão informados, do valor do menor lance registrado.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15.18. A etapa de lances da sessão pública será encerrada por decisão do pregoeiro, após comunicar a todos os participantes.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15.19. Após o encerramento da etapa de lances da sessão pública, o pregoeiro poderá solicitar contraproposta ao licitante que tenha apresentado lance mais vantajoso, para que seja obtida melhor proposta, observado o critério de julgamento, não se admitindo negociar condições diferentes daquelas previstas no edital.</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15.20. Será declarada vencedora a proposta de menor preço por lote se a proposta não for aceitável por apresentar preço </w:t>
      </w:r>
      <w:r w:rsidR="00765609" w:rsidRPr="00765609">
        <w:rPr>
          <w:color w:val="000000" w:themeColor="text1"/>
          <w:sz w:val="22"/>
          <w:szCs w:val="22"/>
        </w:rPr>
        <w:t>inexequível</w:t>
      </w:r>
      <w:r w:rsidRPr="00765609">
        <w:rPr>
          <w:color w:val="000000" w:themeColor="text1"/>
          <w:sz w:val="22"/>
          <w:szCs w:val="22"/>
        </w:rPr>
        <w:t xml:space="preserve"> ou acima dos valores praticados pelo mercado, será examinada a proposta </w:t>
      </w:r>
      <w:r w:rsidR="00765609" w:rsidRPr="00765609">
        <w:rPr>
          <w:color w:val="000000" w:themeColor="text1"/>
          <w:sz w:val="22"/>
          <w:szCs w:val="22"/>
        </w:rPr>
        <w:t>subsequente</w:t>
      </w:r>
      <w:r w:rsidRPr="00765609">
        <w:rPr>
          <w:color w:val="000000" w:themeColor="text1"/>
          <w:sz w:val="22"/>
          <w:szCs w:val="22"/>
        </w:rPr>
        <w:t>, e assim sucessivamente.</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16 - DA HABILITAÇÃO DOS LICITANTES CLASSIFICADOS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16.1. Encerrada a etapa de lances </w:t>
      </w:r>
      <w:r w:rsidRPr="00765609">
        <w:rPr>
          <w:color w:val="000000" w:themeColor="text1"/>
          <w:sz w:val="22"/>
          <w:szCs w:val="22"/>
        </w:rPr>
        <w:t xml:space="preserve">e o exame das propostas classificadas quanto à compatibilidade do preço em relação ao estimado para contratação, exequibilidade e adequação, o pregoeiro verificará a habilitação dos licitantes </w:t>
      </w:r>
      <w:proofErr w:type="gramStart"/>
      <w:r w:rsidRPr="00765609">
        <w:rPr>
          <w:snapToGrid w:val="0"/>
          <w:color w:val="000000" w:themeColor="text1"/>
          <w:sz w:val="22"/>
          <w:szCs w:val="22"/>
        </w:rPr>
        <w:t>classificados, observado</w:t>
      </w:r>
      <w:proofErr w:type="gramEnd"/>
      <w:r w:rsidRPr="00765609">
        <w:rPr>
          <w:snapToGrid w:val="0"/>
          <w:color w:val="000000" w:themeColor="text1"/>
          <w:sz w:val="22"/>
          <w:szCs w:val="22"/>
        </w:rPr>
        <w:t xml:space="preserve"> o limite de fornecedores a serem registrados.</w:t>
      </w:r>
    </w:p>
    <w:p w:rsidR="00124973" w:rsidRPr="00B1424B" w:rsidRDefault="00124973" w:rsidP="00765609">
      <w:pPr>
        <w:jc w:val="both"/>
        <w:rPr>
          <w:rStyle w:val="nfase"/>
          <w:i w:val="0"/>
          <w:iCs w:val="0"/>
          <w:color w:val="000000" w:themeColor="text1"/>
          <w:sz w:val="22"/>
          <w:szCs w:val="22"/>
        </w:rPr>
      </w:pPr>
      <w:r w:rsidRPr="00B1424B">
        <w:rPr>
          <w:rStyle w:val="nfase"/>
          <w:i w:val="0"/>
          <w:color w:val="000000" w:themeColor="text1"/>
          <w:sz w:val="22"/>
          <w:szCs w:val="22"/>
        </w:rPr>
        <w:t>16.2. As proponentes deverão apresentar declaração, devidamente assinada pelo representante legal da empresa, sob as penalidades cabíveis, de que:</w:t>
      </w:r>
    </w:p>
    <w:p w:rsidR="00124973" w:rsidRPr="00B1424B" w:rsidRDefault="00124973" w:rsidP="00765609">
      <w:pPr>
        <w:jc w:val="both"/>
        <w:rPr>
          <w:rStyle w:val="nfase"/>
          <w:i w:val="0"/>
          <w:iCs w:val="0"/>
          <w:color w:val="000000" w:themeColor="text1"/>
          <w:sz w:val="22"/>
          <w:szCs w:val="22"/>
        </w:rPr>
      </w:pPr>
      <w:r w:rsidRPr="00B1424B">
        <w:rPr>
          <w:rStyle w:val="nfase"/>
          <w:i w:val="0"/>
          <w:color w:val="000000" w:themeColor="text1"/>
          <w:sz w:val="22"/>
          <w:szCs w:val="22"/>
        </w:rPr>
        <w:t>a) Não se encontra declarada inidônea para licitar ou contratar com órgãos da Administração Pública Federal, Estadual, Municipal e do Distrito Federal;</w:t>
      </w:r>
    </w:p>
    <w:p w:rsidR="00124973" w:rsidRPr="00B1424B" w:rsidRDefault="00124973" w:rsidP="00765609">
      <w:pPr>
        <w:jc w:val="both"/>
        <w:rPr>
          <w:rStyle w:val="nfase"/>
          <w:i w:val="0"/>
          <w:iCs w:val="0"/>
          <w:color w:val="000000" w:themeColor="text1"/>
          <w:sz w:val="22"/>
          <w:szCs w:val="22"/>
        </w:rPr>
      </w:pPr>
      <w:r w:rsidRPr="00B1424B">
        <w:rPr>
          <w:rStyle w:val="nfase"/>
          <w:i w:val="0"/>
          <w:color w:val="000000" w:themeColor="text1"/>
          <w:sz w:val="22"/>
          <w:szCs w:val="22"/>
        </w:rPr>
        <w:t xml:space="preserve">b) Declara que não possui em seu quadro de pessoal empregado (s) com menos de 18 anos, em trabalho noturno, </w:t>
      </w:r>
      <w:proofErr w:type="gramStart"/>
      <w:r w:rsidRPr="00B1424B">
        <w:rPr>
          <w:rStyle w:val="nfase"/>
          <w:i w:val="0"/>
          <w:color w:val="000000" w:themeColor="text1"/>
          <w:sz w:val="22"/>
          <w:szCs w:val="22"/>
        </w:rPr>
        <w:t>perigoso ou insalubre e menores de 16 (dezesseis)</w:t>
      </w:r>
      <w:proofErr w:type="gramEnd"/>
      <w:r w:rsidRPr="00B1424B">
        <w:rPr>
          <w:rStyle w:val="nfase"/>
          <w:i w:val="0"/>
          <w:color w:val="000000" w:themeColor="text1"/>
          <w:sz w:val="22"/>
          <w:szCs w:val="22"/>
        </w:rPr>
        <w:t xml:space="preserve"> anos, em qualquer trabalho, salvo na condição de aprendiz, a partir de 14 anos, nos termos do art. 7º, XXXIII, da Constituição Federal e art. 27, V, da Lei 8666/93.</w:t>
      </w:r>
    </w:p>
    <w:p w:rsidR="00124973" w:rsidRPr="00765609" w:rsidRDefault="00124973" w:rsidP="00765609">
      <w:pPr>
        <w:jc w:val="both"/>
        <w:rPr>
          <w:b/>
          <w:bCs/>
          <w:snapToGrid w:val="0"/>
          <w:color w:val="000000" w:themeColor="text1"/>
          <w:sz w:val="22"/>
          <w:szCs w:val="22"/>
        </w:rPr>
      </w:pPr>
      <w:r w:rsidRPr="00B1424B">
        <w:rPr>
          <w:b/>
          <w:bCs/>
          <w:snapToGrid w:val="0"/>
          <w:color w:val="000000" w:themeColor="text1"/>
          <w:sz w:val="22"/>
          <w:szCs w:val="22"/>
        </w:rPr>
        <w:t>17 - DOS</w:t>
      </w:r>
      <w:r w:rsidRPr="00765609">
        <w:rPr>
          <w:b/>
          <w:bCs/>
          <w:snapToGrid w:val="0"/>
          <w:color w:val="000000" w:themeColor="text1"/>
          <w:sz w:val="22"/>
          <w:szCs w:val="22"/>
        </w:rPr>
        <w:t xml:space="preserve"> RECURSOS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17.1. </w:t>
      </w:r>
      <w:r w:rsidRPr="00765609">
        <w:rPr>
          <w:color w:val="000000" w:themeColor="text1"/>
          <w:sz w:val="22"/>
          <w:szCs w:val="22"/>
        </w:rPr>
        <w:t xml:space="preserve">Declarada a vencedora, as demais proponentes presentes poderão manifestar imediata e motivadamente a intenção de recorrer, sendo concedido o prazo de </w:t>
      </w:r>
      <w:proofErr w:type="gramStart"/>
      <w:r w:rsidRPr="00765609">
        <w:rPr>
          <w:color w:val="000000" w:themeColor="text1"/>
          <w:sz w:val="22"/>
          <w:szCs w:val="22"/>
        </w:rPr>
        <w:t>3</w:t>
      </w:r>
      <w:proofErr w:type="gramEnd"/>
      <w:r w:rsidRPr="00765609">
        <w:rPr>
          <w:color w:val="000000" w:themeColor="text1"/>
          <w:sz w:val="22"/>
          <w:szCs w:val="22"/>
        </w:rPr>
        <w:t xml:space="preserve"> (três) dias  para apresentação das razões e de igual prazo para as </w:t>
      </w:r>
      <w:r w:rsidR="00765609" w:rsidRPr="00765609">
        <w:rPr>
          <w:color w:val="000000" w:themeColor="text1"/>
          <w:sz w:val="22"/>
          <w:szCs w:val="22"/>
        </w:rPr>
        <w:t>contrarrazões</w:t>
      </w:r>
      <w:r w:rsidRPr="00765609">
        <w:rPr>
          <w:color w:val="000000" w:themeColor="text1"/>
          <w:sz w:val="22"/>
          <w:szCs w:val="22"/>
        </w:rPr>
        <w:t>, com imediata intimação de todas as presentes e assegurada também imediata vista dos autos.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17.2. A falta de manifestação imediata e motivada do licitante quanto à intenção de recorrer, nos termos do item anterior, importará na decadência desse direito.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17.3. O acolhimento de recurso importará na invalidação apenas dos atos insuscetíveis de aproveitamento. </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lastRenderedPageBreak/>
        <w:t xml:space="preserve">17.4.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17.5. Os recursos e </w:t>
      </w:r>
      <w:r w:rsidR="00765609" w:rsidRPr="00765609">
        <w:rPr>
          <w:color w:val="000000" w:themeColor="text1"/>
          <w:sz w:val="22"/>
          <w:szCs w:val="22"/>
        </w:rPr>
        <w:t>contrarrazões</w:t>
      </w:r>
      <w:r w:rsidRPr="00765609">
        <w:rPr>
          <w:color w:val="000000" w:themeColor="text1"/>
          <w:sz w:val="22"/>
          <w:szCs w:val="22"/>
        </w:rPr>
        <w:t xml:space="preserve"> de </w:t>
      </w:r>
      <w:r w:rsidR="00765609" w:rsidRPr="00765609">
        <w:rPr>
          <w:color w:val="000000" w:themeColor="text1"/>
          <w:sz w:val="22"/>
          <w:szCs w:val="22"/>
        </w:rPr>
        <w:t>recurso, deverão</w:t>
      </w:r>
      <w:r w:rsidRPr="00765609">
        <w:rPr>
          <w:color w:val="000000" w:themeColor="text1"/>
          <w:sz w:val="22"/>
          <w:szCs w:val="22"/>
        </w:rPr>
        <w:t xml:space="preserve"> ser dirigidos o pregoeiro e protocolados junto ao órgão promotor do certame, localizado no endereço indicado neste edital, em dias úteis, no horário de 7h30 as 11h30 e das</w:t>
      </w:r>
      <w:proofErr w:type="gramStart"/>
      <w:r w:rsidRPr="00765609">
        <w:rPr>
          <w:color w:val="000000" w:themeColor="text1"/>
          <w:sz w:val="22"/>
          <w:szCs w:val="22"/>
        </w:rPr>
        <w:t xml:space="preserve">  </w:t>
      </w:r>
      <w:proofErr w:type="gramEnd"/>
      <w:r w:rsidRPr="00765609">
        <w:rPr>
          <w:color w:val="000000" w:themeColor="text1"/>
          <w:sz w:val="22"/>
          <w:szCs w:val="22"/>
        </w:rPr>
        <w:t>12h30 as 16h30</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18 - DA ADJUDICAÇÃO E DA CONVOCAÇÃO PARA ASSINAR O CONTRATO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18.1. Decididos os recursos e constatada a regularidade dos atos praticados, a autoridade competente adjudicará o objeto e homologará o procedimento licitatório.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18.2. Após a homologação referida no item anterior, o adjudicatário será convocado o contrato no prazo de até 05 (cinco) dias úteis.</w:t>
      </w:r>
    </w:p>
    <w:p w:rsidR="00124973" w:rsidRPr="00765609" w:rsidRDefault="00124973" w:rsidP="00765609">
      <w:pPr>
        <w:jc w:val="both"/>
        <w:rPr>
          <w:color w:val="000000" w:themeColor="text1"/>
          <w:sz w:val="22"/>
          <w:szCs w:val="22"/>
        </w:rPr>
      </w:pPr>
      <w:r w:rsidRPr="00765609">
        <w:rPr>
          <w:color w:val="000000" w:themeColor="text1"/>
          <w:sz w:val="22"/>
          <w:szCs w:val="22"/>
        </w:rPr>
        <w:t>18.3. A Administração poderá prorrogar o prazo fixado no item anterior, por igual período, nos termos do art. 64, § 1º da Lei Federal nº. 8.666/93, quando solicitado pelo licitante vencedor, durante o seu transcurso, e desde que ocorra motivo justificado, aceito pelo ente promotor do certame.</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18.4. No ato de assinatura da Ata de Registro de Preços, será exigida a comprovação das condições de habilitação consignadas no edital, as quais deverão ser mantidas pelo licitante durante a vigência do pacto.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18.5. Com base no art. 62, § 4° da Lei 8.666/93, o instrumento do contrato poderá ser substituído por outros meios. Autorização de compra (ordem de fornecimento), por exemplo.</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19 - DAS SANÇÕES ADMINISTRATIVAS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19.1. O atraso injustificado na execução do contrato sujeitará o licitante contratado à aplicação de multa de mora, nas seguintes condições: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19.1.1. </w:t>
      </w:r>
      <w:r w:rsidR="00765609" w:rsidRPr="00765609">
        <w:rPr>
          <w:snapToGrid w:val="0"/>
          <w:color w:val="000000" w:themeColor="text1"/>
          <w:sz w:val="22"/>
          <w:szCs w:val="22"/>
        </w:rPr>
        <w:t>Fixa</w:t>
      </w:r>
      <w:r w:rsidRPr="00765609">
        <w:rPr>
          <w:snapToGrid w:val="0"/>
          <w:color w:val="000000" w:themeColor="text1"/>
          <w:sz w:val="22"/>
          <w:szCs w:val="22"/>
        </w:rPr>
        <w:t>-se a multa de mora em 0,3 % (três décimos por cento) por dia de atraso, a incidir sobre o valor total reajustado do contrato, ou sobre o saldo reajustado não atendido, caso o contrato encontre-se parcialmente executado;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19.1.2. </w:t>
      </w:r>
      <w:r w:rsidR="00765609" w:rsidRPr="00765609">
        <w:rPr>
          <w:snapToGrid w:val="0"/>
          <w:color w:val="000000" w:themeColor="text1"/>
          <w:sz w:val="22"/>
          <w:szCs w:val="22"/>
        </w:rPr>
        <w:t>Os</w:t>
      </w:r>
      <w:r w:rsidRPr="00765609">
        <w:rPr>
          <w:snapToGrid w:val="0"/>
          <w:color w:val="000000" w:themeColor="text1"/>
          <w:sz w:val="22"/>
          <w:szCs w:val="22"/>
        </w:rPr>
        <w:t xml:space="preserve"> dias de atraso serão contabilizados em conformidade com o cronograma de execução do objeto contratual;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19.1.3. </w:t>
      </w:r>
      <w:r w:rsidR="00765609" w:rsidRPr="00765609">
        <w:rPr>
          <w:snapToGrid w:val="0"/>
          <w:color w:val="000000" w:themeColor="text1"/>
          <w:sz w:val="22"/>
          <w:szCs w:val="22"/>
        </w:rPr>
        <w:t>A</w:t>
      </w:r>
      <w:r w:rsidRPr="00765609">
        <w:rPr>
          <w:snapToGrid w:val="0"/>
          <w:color w:val="000000" w:themeColor="text1"/>
          <w:sz w:val="22"/>
          <w:szCs w:val="22"/>
        </w:rPr>
        <w:t xml:space="preserve"> aplicação da multa de mora não impede que a Administração rescinda unilateralmente o contrato e aplique as outras sanções previstas no item 20.2 deste edital e na Lei Federal nº. 8.666/93.</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19.2. A inexecução total ou parcial do contrato ensejará a aplicação das seguintes sanções ao licitante contratado: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a) advertência;</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b) multa compensatória por perdas e danos, no montante de 10% (dez por cento) sobre o saldo contratual reajustado não executado pelo particular;</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c) suspensão temporária de participação em licitação e impedimento de contratar com a Administração Pública Municipal, por prazo não superior a 02 (dois) anos;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d) impedimento para licitar e contratar com a Administração Pública Municipal, pelo prazo de até 05 (cinco) anos, sem prejuízo das multas previstas em edital e no contrato e das demais cominações legais, </w:t>
      </w:r>
      <w:r w:rsidRPr="00765609">
        <w:rPr>
          <w:snapToGrid w:val="0"/>
          <w:color w:val="000000" w:themeColor="text1"/>
          <w:sz w:val="22"/>
          <w:szCs w:val="22"/>
          <w:u w:val="single"/>
        </w:rPr>
        <w:t>especificamente</w:t>
      </w:r>
      <w:r w:rsidRPr="00765609">
        <w:rPr>
          <w:snapToGrid w:val="0"/>
          <w:color w:val="000000" w:themeColor="text1"/>
          <w:sz w:val="22"/>
          <w:szCs w:val="22"/>
        </w:rPr>
        <w:t xml:space="preserve"> nas hipóteses em que o licitante, convocado dentro do prazo de validade da sua proposta, não celebrar o contrato, deixar de entregar ou apresentar documentação falsa exigida para o certame, ensejar </w:t>
      </w:r>
      <w:r w:rsidRPr="00765609">
        <w:rPr>
          <w:snapToGrid w:val="0"/>
          <w:color w:val="000000" w:themeColor="text1"/>
          <w:sz w:val="22"/>
          <w:szCs w:val="22"/>
        </w:rPr>
        <w:lastRenderedPageBreak/>
        <w:t>o retardamento da execução de seu objeto, não mantiver a proposta, falhar ou fraudar na execução do contrato, comportar-se de modo inidôneo ou cometer fraude fiscal;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e) declaração de inidoneidade para licitar ou contratar com a Administração Pública, em toda a Federação, enquanto</w:t>
      </w:r>
      <w:r w:rsidRPr="00765609">
        <w:rPr>
          <w:color w:val="000000" w:themeColor="text1"/>
          <w:sz w:val="22"/>
          <w:szCs w:val="22"/>
        </w:rPr>
        <w:t xml:space="preserve"> </w:t>
      </w:r>
      <w:r w:rsidRPr="00765609">
        <w:rPr>
          <w:snapToGrid w:val="0"/>
          <w:color w:val="000000" w:themeColor="text1"/>
          <w:sz w:val="22"/>
          <w:szCs w:val="22"/>
        </w:rPr>
        <w:t xml:space="preserve">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65609">
        <w:rPr>
          <w:snapToGrid w:val="0"/>
          <w:color w:val="000000" w:themeColor="text1"/>
          <w:sz w:val="22"/>
          <w:szCs w:val="22"/>
        </w:rPr>
        <w:t>após</w:t>
      </w:r>
      <w:proofErr w:type="gramEnd"/>
      <w:r w:rsidRPr="00765609">
        <w:rPr>
          <w:snapToGrid w:val="0"/>
          <w:color w:val="000000" w:themeColor="text1"/>
          <w:sz w:val="22"/>
          <w:szCs w:val="22"/>
        </w:rPr>
        <w:t xml:space="preserve"> decorrido o prazo da sanção aplicada com base na alínea “c”.</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1º. As sanções previstas nas alíneas “a”, “c”; “d” e “e” deste item, não são cumulativas entre si, mas poderão ser aplicadas juntamente com a multa compensatória por perdas e danos (alínea “b”).</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2º. 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19.3. As sanções administrativas somente serão aplicadas mediante regular processo administrativo, assegurada </w:t>
      </w:r>
      <w:proofErr w:type="gramStart"/>
      <w:r w:rsidRPr="00765609">
        <w:rPr>
          <w:snapToGrid w:val="0"/>
          <w:color w:val="000000" w:themeColor="text1"/>
          <w:sz w:val="22"/>
          <w:szCs w:val="22"/>
        </w:rPr>
        <w:t>a</w:t>
      </w:r>
      <w:proofErr w:type="gramEnd"/>
      <w:r w:rsidRPr="00765609">
        <w:rPr>
          <w:snapToGrid w:val="0"/>
          <w:color w:val="000000" w:themeColor="text1"/>
          <w:sz w:val="22"/>
          <w:szCs w:val="22"/>
        </w:rPr>
        <w:t xml:space="preserve"> ampla defesa e o contraditório, observando-se as seguintes regras: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a)</w:t>
      </w:r>
      <w:proofErr w:type="gramStart"/>
      <w:r w:rsidRPr="00765609">
        <w:rPr>
          <w:snapToGrid w:val="0"/>
          <w:color w:val="000000" w:themeColor="text1"/>
          <w:sz w:val="22"/>
          <w:szCs w:val="22"/>
        </w:rPr>
        <w:t xml:space="preserve">  </w:t>
      </w:r>
      <w:proofErr w:type="gramEnd"/>
      <w:r w:rsidRPr="00765609">
        <w:rPr>
          <w:snapToGrid w:val="0"/>
          <w:color w:val="000000" w:themeColor="text1"/>
          <w:sz w:val="22"/>
          <w:szCs w:val="22"/>
        </w:rPr>
        <w:t>antes da aplicação de qualquer sanção administrativa, o órgão promotor do certame deverá notificar o licitante contratado, facultando-lhe a apresentação de defesa prévia;</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b)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c) o prazo para apresentação de defesa prévia será de 05 (cinco) dias úteis a contar da intimação, exceto na hipótese de declaração de inidoneidade, em que o prazo será de 10 (dez) dias consecutivos, devendo, em ambos os casos, ser observado </w:t>
      </w:r>
      <w:proofErr w:type="gramStart"/>
      <w:r w:rsidRPr="00765609">
        <w:rPr>
          <w:snapToGrid w:val="0"/>
          <w:color w:val="000000" w:themeColor="text1"/>
          <w:sz w:val="22"/>
          <w:szCs w:val="22"/>
        </w:rPr>
        <w:t>a</w:t>
      </w:r>
      <w:proofErr w:type="gramEnd"/>
      <w:r w:rsidRPr="00765609">
        <w:rPr>
          <w:snapToGrid w:val="0"/>
          <w:color w:val="000000" w:themeColor="text1"/>
          <w:sz w:val="22"/>
          <w:szCs w:val="22"/>
        </w:rPr>
        <w:t xml:space="preserve"> regra do artigo 110, da Lei Federal nº. 8666/93;</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e) ofertada a defesa prévia ou expirado o prazo sem que ocorra a sua apresentação, o órgão promotor do certame proferirá decisão fundamentada e </w:t>
      </w:r>
      <w:proofErr w:type="gramStart"/>
      <w:r w:rsidRPr="00765609">
        <w:rPr>
          <w:snapToGrid w:val="0"/>
          <w:color w:val="000000" w:themeColor="text1"/>
          <w:sz w:val="22"/>
          <w:szCs w:val="22"/>
        </w:rPr>
        <w:t>adotará</w:t>
      </w:r>
      <w:proofErr w:type="gramEnd"/>
      <w:r w:rsidRPr="00765609">
        <w:rPr>
          <w:snapToGrid w:val="0"/>
          <w:color w:val="000000" w:themeColor="text1"/>
          <w:sz w:val="22"/>
          <w:szCs w:val="22"/>
        </w:rPr>
        <w:t xml:space="preserve"> as medidas legais cabíveis, resguardado o direito de recurso do licitante que deverá ser exercido nos termos da Lei Federal nº. 8.666/93;</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 xml:space="preserve">f) o recurso administrativo a que se refere </w:t>
      </w:r>
      <w:proofErr w:type="gramStart"/>
      <w:r w:rsidRPr="00765609">
        <w:rPr>
          <w:snapToGrid w:val="0"/>
          <w:color w:val="000000" w:themeColor="text1"/>
          <w:sz w:val="22"/>
          <w:szCs w:val="22"/>
        </w:rPr>
        <w:t>a</w:t>
      </w:r>
      <w:proofErr w:type="gramEnd"/>
      <w:r w:rsidRPr="00765609">
        <w:rPr>
          <w:snapToGrid w:val="0"/>
          <w:color w:val="000000" w:themeColor="text1"/>
          <w:sz w:val="22"/>
          <w:szCs w:val="22"/>
        </w:rPr>
        <w:t xml:space="preserve"> alínea anterior será submetido à análise da Procuradoria Geral do Município.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19.4. Os montantes relativos às multas moratória e compensatória aplicadas pela Administração poderão ser cobrados judicialmente ou descontados dos valores devidos ao licitante contratado, relativos às parcelas efetivamente executadas do contrato;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19.5. Nas hipóteses em que os fatos ensejadores da aplicação das multas acarretarem também a rescisão do contrato, os valores referentes às penalidades poderão ainda ser descontados da garantia prestada pela contratada;</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19.6. Em qualquer caso, se após o desconto dos valores relativos às multas restar valor residual em desfavor do licitante contratado, é obrigatória a cobrança judicial da diferença.</w:t>
      </w:r>
    </w:p>
    <w:p w:rsidR="00124973" w:rsidRPr="00765609" w:rsidRDefault="00124973" w:rsidP="00765609">
      <w:pPr>
        <w:pStyle w:val="SemEspaamento"/>
        <w:widowControl w:val="0"/>
        <w:jc w:val="both"/>
        <w:rPr>
          <w:rFonts w:ascii="Times New Roman" w:hAnsi="Times New Roman"/>
          <w:b/>
          <w:color w:val="000000" w:themeColor="text1"/>
        </w:rPr>
      </w:pPr>
      <w:r w:rsidRPr="00765609">
        <w:rPr>
          <w:rFonts w:ascii="Times New Roman" w:hAnsi="Times New Roman"/>
          <w:b/>
          <w:color w:val="000000" w:themeColor="text1"/>
        </w:rPr>
        <w:t>20.</w:t>
      </w:r>
      <w:r w:rsidR="00765609" w:rsidRPr="00765609">
        <w:rPr>
          <w:rFonts w:ascii="Times New Roman" w:hAnsi="Times New Roman"/>
          <w:b/>
          <w:color w:val="000000" w:themeColor="text1"/>
        </w:rPr>
        <w:t xml:space="preserve"> </w:t>
      </w:r>
      <w:r w:rsidRPr="00765609">
        <w:rPr>
          <w:rFonts w:ascii="Times New Roman" w:hAnsi="Times New Roman"/>
          <w:b/>
          <w:color w:val="000000" w:themeColor="text1"/>
        </w:rPr>
        <w:t>DA ENTREGA E RECEBIMENTO DA PRESTAÇÃO DE SERVIÇOS</w:t>
      </w:r>
    </w:p>
    <w:p w:rsidR="00124973" w:rsidRPr="00765609" w:rsidRDefault="00124973" w:rsidP="00765609">
      <w:pPr>
        <w:pStyle w:val="SemEspaamento"/>
        <w:widowControl w:val="0"/>
        <w:jc w:val="both"/>
        <w:rPr>
          <w:rFonts w:ascii="Times New Roman" w:hAnsi="Times New Roman"/>
          <w:color w:val="000000" w:themeColor="text1"/>
        </w:rPr>
      </w:pPr>
      <w:r w:rsidRPr="00765609">
        <w:rPr>
          <w:rFonts w:ascii="Times New Roman" w:hAnsi="Times New Roman"/>
          <w:color w:val="000000" w:themeColor="text1"/>
        </w:rPr>
        <w:t xml:space="preserve"> A prestação de serviços dar-se-á no prazo máximo de </w:t>
      </w:r>
      <w:r w:rsidR="009F5728">
        <w:rPr>
          <w:rFonts w:ascii="Times New Roman" w:hAnsi="Times New Roman"/>
          <w:color w:val="000000" w:themeColor="text1"/>
        </w:rPr>
        <w:t>90 (noventa</w:t>
      </w:r>
      <w:r w:rsidRPr="00765609">
        <w:rPr>
          <w:rFonts w:ascii="Times New Roman" w:hAnsi="Times New Roman"/>
          <w:color w:val="000000" w:themeColor="text1"/>
        </w:rPr>
        <w:t>) dias corridos após o recebimento da ordem de fornecimento.</w:t>
      </w:r>
    </w:p>
    <w:p w:rsidR="00124973" w:rsidRPr="00765609" w:rsidRDefault="00124973" w:rsidP="00765609">
      <w:pPr>
        <w:pStyle w:val="SemEspaamento"/>
        <w:widowControl w:val="0"/>
        <w:jc w:val="both"/>
        <w:rPr>
          <w:rFonts w:ascii="Times New Roman" w:hAnsi="Times New Roman"/>
          <w:color w:val="000000" w:themeColor="text1"/>
        </w:rPr>
      </w:pPr>
      <w:r w:rsidRPr="00765609">
        <w:rPr>
          <w:rFonts w:ascii="Times New Roman" w:hAnsi="Times New Roman"/>
          <w:b/>
          <w:color w:val="000000" w:themeColor="text1"/>
        </w:rPr>
        <w:t xml:space="preserve">c) </w:t>
      </w:r>
      <w:r w:rsidRPr="00765609">
        <w:rPr>
          <w:rFonts w:ascii="Times New Roman" w:hAnsi="Times New Roman"/>
          <w:color w:val="000000" w:themeColor="text1"/>
        </w:rPr>
        <w:t>O licitante vencedor deverá pr</w:t>
      </w:r>
      <w:r w:rsidR="009F5728">
        <w:rPr>
          <w:rFonts w:ascii="Times New Roman" w:hAnsi="Times New Roman"/>
          <w:color w:val="000000" w:themeColor="text1"/>
        </w:rPr>
        <w:t xml:space="preserve">omover a prestação de serviços </w:t>
      </w:r>
      <w:r w:rsidRPr="00765609">
        <w:rPr>
          <w:rFonts w:ascii="Times New Roman" w:hAnsi="Times New Roman"/>
          <w:color w:val="000000" w:themeColor="text1"/>
        </w:rPr>
        <w:t xml:space="preserve">de acordo com as especificações contidas no </w:t>
      </w:r>
      <w:r w:rsidRPr="00765609">
        <w:rPr>
          <w:rFonts w:ascii="Times New Roman" w:hAnsi="Times New Roman"/>
          <w:color w:val="000000" w:themeColor="text1"/>
        </w:rPr>
        <w:lastRenderedPageBreak/>
        <w:t xml:space="preserve">ANEXO I e no Termo de Referência. </w:t>
      </w:r>
    </w:p>
    <w:p w:rsidR="00124973" w:rsidRPr="00765609" w:rsidRDefault="00124973" w:rsidP="00765609">
      <w:pPr>
        <w:pStyle w:val="SemEspaamento"/>
        <w:widowControl w:val="0"/>
        <w:jc w:val="both"/>
        <w:rPr>
          <w:rFonts w:ascii="Times New Roman" w:hAnsi="Times New Roman"/>
          <w:color w:val="000000" w:themeColor="text1"/>
        </w:rPr>
      </w:pPr>
      <w:r w:rsidRPr="00765609">
        <w:rPr>
          <w:rFonts w:ascii="Times New Roman" w:hAnsi="Times New Roman"/>
          <w:b/>
          <w:color w:val="000000" w:themeColor="text1"/>
        </w:rPr>
        <w:t xml:space="preserve">d) </w:t>
      </w:r>
      <w:r w:rsidRPr="00765609">
        <w:rPr>
          <w:rFonts w:ascii="Times New Roman" w:hAnsi="Times New Roman"/>
          <w:color w:val="000000" w:themeColor="text1"/>
        </w:rPr>
        <w:t xml:space="preserve">A </w:t>
      </w:r>
      <w:r w:rsidR="00765609" w:rsidRPr="00765609">
        <w:rPr>
          <w:rFonts w:ascii="Times New Roman" w:hAnsi="Times New Roman"/>
          <w:color w:val="000000" w:themeColor="text1"/>
        </w:rPr>
        <w:t>prestação de serviços</w:t>
      </w:r>
      <w:r w:rsidRPr="00765609">
        <w:rPr>
          <w:rFonts w:ascii="Times New Roman" w:hAnsi="Times New Roman"/>
          <w:color w:val="000000" w:themeColor="text1"/>
        </w:rPr>
        <w:t xml:space="preserve"> será </w:t>
      </w:r>
      <w:r w:rsidR="00765609" w:rsidRPr="00765609">
        <w:rPr>
          <w:rFonts w:ascii="Times New Roman" w:hAnsi="Times New Roman"/>
          <w:color w:val="000000" w:themeColor="text1"/>
        </w:rPr>
        <w:t>feita</w:t>
      </w:r>
      <w:r w:rsidRPr="00765609">
        <w:rPr>
          <w:rFonts w:ascii="Times New Roman" w:hAnsi="Times New Roman"/>
          <w:color w:val="000000" w:themeColor="text1"/>
        </w:rPr>
        <w:t xml:space="preserve"> no local indicado pelo contratante.</w:t>
      </w:r>
    </w:p>
    <w:p w:rsidR="00124973" w:rsidRPr="00765609" w:rsidRDefault="00124973" w:rsidP="00765609">
      <w:pPr>
        <w:jc w:val="both"/>
        <w:rPr>
          <w:b/>
          <w:bCs/>
          <w:snapToGrid w:val="0"/>
          <w:color w:val="000000" w:themeColor="text1"/>
          <w:sz w:val="22"/>
          <w:szCs w:val="22"/>
        </w:rPr>
      </w:pPr>
      <w:r w:rsidRPr="00765609">
        <w:rPr>
          <w:b/>
          <w:bCs/>
          <w:snapToGrid w:val="0"/>
          <w:color w:val="000000" w:themeColor="text1"/>
          <w:sz w:val="22"/>
          <w:szCs w:val="22"/>
        </w:rPr>
        <w:t>21- DAS DISPOSIÇÕES FINAIS</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21.1.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21.2. 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 </w:t>
      </w:r>
    </w:p>
    <w:p w:rsidR="00124973" w:rsidRPr="00765609" w:rsidRDefault="00124973" w:rsidP="00765609">
      <w:pPr>
        <w:jc w:val="both"/>
        <w:rPr>
          <w:color w:val="000000" w:themeColor="text1"/>
          <w:sz w:val="22"/>
          <w:szCs w:val="22"/>
        </w:rPr>
      </w:pPr>
      <w:r w:rsidRPr="00765609">
        <w:rPr>
          <w:color w:val="000000" w:themeColor="text1"/>
          <w:sz w:val="22"/>
          <w:szCs w:val="22"/>
        </w:rPr>
        <w:t>21.3. É facultado o pregoeiro, ou à autoridade a ele superior, em qualquer fase da licitação, promover diligências com vistas a esclarecer ou a complementar a instrução do processo, vedada a criação de exigência não prevista neste edital.</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21.4. Os licitantes intimados para prestar quaisquer esclarecimentos adicionais deverão fazê-lo no prazo determinado pelo pregoeiro, </w:t>
      </w:r>
      <w:proofErr w:type="gramStart"/>
      <w:r w:rsidRPr="00765609">
        <w:rPr>
          <w:color w:val="000000" w:themeColor="text1"/>
          <w:sz w:val="22"/>
          <w:szCs w:val="22"/>
        </w:rPr>
        <w:t>sob pena</w:t>
      </w:r>
      <w:proofErr w:type="gramEnd"/>
      <w:r w:rsidRPr="00765609">
        <w:rPr>
          <w:color w:val="000000" w:themeColor="text1"/>
          <w:sz w:val="22"/>
          <w:szCs w:val="22"/>
        </w:rPr>
        <w:t xml:space="preserve"> de desclassificação.</w:t>
      </w:r>
    </w:p>
    <w:p w:rsidR="00124973" w:rsidRPr="00765609" w:rsidRDefault="00124973" w:rsidP="00765609">
      <w:pPr>
        <w:jc w:val="both"/>
        <w:rPr>
          <w:color w:val="000000" w:themeColor="text1"/>
          <w:sz w:val="22"/>
          <w:szCs w:val="22"/>
        </w:rPr>
      </w:pPr>
      <w:r w:rsidRPr="00765609">
        <w:rPr>
          <w:color w:val="000000" w:themeColor="text1"/>
          <w:sz w:val="22"/>
          <w:szCs w:val="22"/>
        </w:rPr>
        <w:t>21.5. Em caso de dúvida quanto à autenticidade de assinatura constante em documento apresentado por licitante, poder-se-á diligenciar no intuito de saná-la, inclusive concedendo prazo para o reconhecimento de firma.</w:t>
      </w:r>
    </w:p>
    <w:p w:rsidR="00124973" w:rsidRPr="00765609" w:rsidRDefault="00124973" w:rsidP="00765609">
      <w:pPr>
        <w:jc w:val="both"/>
        <w:rPr>
          <w:color w:val="000000" w:themeColor="text1"/>
          <w:sz w:val="22"/>
          <w:szCs w:val="22"/>
        </w:rPr>
      </w:pPr>
      <w:r w:rsidRPr="00765609">
        <w:rPr>
          <w:color w:val="000000" w:themeColor="text1"/>
          <w:sz w:val="22"/>
          <w:szCs w:val="22"/>
        </w:rPr>
        <w:t>21.6. O desatendimento de exigências formais não essenciais não importará no afastamento do proponente, desde que seja possível a aferição da sua qualificação e a exata compreensão da sua proposta.</w:t>
      </w:r>
    </w:p>
    <w:p w:rsidR="00124973" w:rsidRPr="00765609" w:rsidRDefault="00124973" w:rsidP="00765609">
      <w:pPr>
        <w:jc w:val="both"/>
        <w:rPr>
          <w:snapToGrid w:val="0"/>
          <w:color w:val="000000" w:themeColor="text1"/>
          <w:sz w:val="22"/>
          <w:szCs w:val="22"/>
        </w:rPr>
      </w:pPr>
      <w:r w:rsidRPr="00765609">
        <w:rPr>
          <w:color w:val="000000" w:themeColor="text1"/>
          <w:sz w:val="22"/>
          <w:szCs w:val="22"/>
        </w:rPr>
        <w:t xml:space="preserve">21.7. </w:t>
      </w:r>
      <w:r w:rsidRPr="00765609">
        <w:rPr>
          <w:snapToGrid w:val="0"/>
          <w:color w:val="000000" w:themeColor="text1"/>
          <w:sz w:val="22"/>
          <w:szCs w:val="22"/>
        </w:rPr>
        <w:t>As normas que disciplinam este Pregão serão sempre interpretadas em favor da ampliação da disputa entre os proponentes, desde que não comprometam o interesse da Administração, o princípio da isonomia, a finalidade e a segurança da contratação.</w:t>
      </w:r>
    </w:p>
    <w:p w:rsidR="00124973" w:rsidRPr="00765609" w:rsidRDefault="00124973" w:rsidP="00765609">
      <w:pPr>
        <w:jc w:val="both"/>
        <w:rPr>
          <w:color w:val="000000" w:themeColor="text1"/>
          <w:sz w:val="22"/>
          <w:szCs w:val="22"/>
        </w:rPr>
      </w:pPr>
      <w:r w:rsidRPr="00765609">
        <w:rPr>
          <w:snapToGrid w:val="0"/>
          <w:color w:val="000000" w:themeColor="text1"/>
          <w:sz w:val="22"/>
          <w:szCs w:val="22"/>
        </w:rPr>
        <w:t xml:space="preserve">21.8. </w:t>
      </w:r>
      <w:r w:rsidRPr="00765609">
        <w:rPr>
          <w:color w:val="000000" w:themeColor="text1"/>
          <w:sz w:val="22"/>
          <w:szCs w:val="22"/>
        </w:rPr>
        <w:t>As decisões referentes a este processo licitatório poderão ser comunicadas aos proponentes por qualquer meio de comunicação que comprove o recebimento ou, ainda, mediante publicação no Diário Oficial do Estado, quando estipulado pala Lei no. 8.666/93.</w:t>
      </w:r>
    </w:p>
    <w:p w:rsidR="00124973" w:rsidRPr="00765609" w:rsidRDefault="00124973" w:rsidP="00765609">
      <w:pPr>
        <w:jc w:val="both"/>
        <w:rPr>
          <w:color w:val="000000" w:themeColor="text1"/>
          <w:sz w:val="22"/>
          <w:szCs w:val="22"/>
        </w:rPr>
      </w:pPr>
      <w:r w:rsidRPr="00765609">
        <w:rPr>
          <w:color w:val="000000" w:themeColor="text1"/>
          <w:sz w:val="22"/>
          <w:szCs w:val="22"/>
        </w:rPr>
        <w:t xml:space="preserve">21.9. Os casos não previstos neste Edital serão decididos pelo pregoeiro. </w:t>
      </w:r>
    </w:p>
    <w:p w:rsidR="00124973" w:rsidRPr="00765609" w:rsidRDefault="00124973" w:rsidP="00765609">
      <w:pPr>
        <w:jc w:val="both"/>
        <w:rPr>
          <w:snapToGrid w:val="0"/>
          <w:color w:val="000000" w:themeColor="text1"/>
          <w:sz w:val="22"/>
          <w:szCs w:val="22"/>
        </w:rPr>
      </w:pPr>
      <w:r w:rsidRPr="00765609">
        <w:rPr>
          <w:color w:val="000000" w:themeColor="text1"/>
          <w:sz w:val="22"/>
          <w:szCs w:val="22"/>
        </w:rPr>
        <w:t xml:space="preserve">21.10. </w:t>
      </w:r>
      <w:r w:rsidRPr="00765609">
        <w:rPr>
          <w:snapToGrid w:val="0"/>
          <w:color w:val="000000" w:themeColor="text1"/>
          <w:sz w:val="22"/>
          <w:szCs w:val="22"/>
        </w:rPr>
        <w:t>A participação do licitante nesta licitação</w:t>
      </w:r>
      <w:proofErr w:type="gramStart"/>
      <w:r w:rsidRPr="00765609">
        <w:rPr>
          <w:snapToGrid w:val="0"/>
          <w:color w:val="000000" w:themeColor="text1"/>
          <w:sz w:val="22"/>
          <w:szCs w:val="22"/>
        </w:rPr>
        <w:t>, implica</w:t>
      </w:r>
      <w:proofErr w:type="gramEnd"/>
      <w:r w:rsidRPr="00765609">
        <w:rPr>
          <w:snapToGrid w:val="0"/>
          <w:color w:val="000000" w:themeColor="text1"/>
          <w:sz w:val="22"/>
          <w:szCs w:val="22"/>
        </w:rPr>
        <w:t xml:space="preserve"> aceitação de todos os termos deste Edital.</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21.11.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124973" w:rsidRPr="00765609" w:rsidRDefault="00124973" w:rsidP="00765609">
      <w:pPr>
        <w:jc w:val="both"/>
        <w:rPr>
          <w:snapToGrid w:val="0"/>
          <w:color w:val="000000" w:themeColor="text1"/>
          <w:sz w:val="22"/>
          <w:szCs w:val="22"/>
        </w:rPr>
      </w:pPr>
      <w:r w:rsidRPr="00765609">
        <w:rPr>
          <w:snapToGrid w:val="0"/>
          <w:color w:val="000000" w:themeColor="text1"/>
          <w:sz w:val="22"/>
          <w:szCs w:val="22"/>
        </w:rPr>
        <w:t>21.12. Os licitantes não terão direito à indenização em decorrência da anulação do procedimento licitatório, ressalvado o direito do contratado de boa-fé de ser ressarcido pelos encargos que tiver suportado no cumprimento do contrato.</w:t>
      </w:r>
    </w:p>
    <w:p w:rsidR="00124973" w:rsidRPr="00765609" w:rsidRDefault="00124973" w:rsidP="00765609">
      <w:pPr>
        <w:jc w:val="both"/>
        <w:rPr>
          <w:color w:val="000000" w:themeColor="text1"/>
          <w:sz w:val="22"/>
          <w:szCs w:val="22"/>
        </w:rPr>
      </w:pPr>
      <w:r w:rsidRPr="00765609">
        <w:rPr>
          <w:snapToGrid w:val="0"/>
          <w:color w:val="000000" w:themeColor="text1"/>
          <w:sz w:val="22"/>
          <w:szCs w:val="22"/>
        </w:rPr>
        <w:t xml:space="preserve">21.13. </w:t>
      </w:r>
      <w:r w:rsidRPr="00765609">
        <w:rPr>
          <w:color w:val="000000" w:themeColor="text1"/>
          <w:sz w:val="22"/>
          <w:szCs w:val="22"/>
        </w:rPr>
        <w:t>A nulidade do procedimento licitatório induz a do contrato, ressalvando o disposto no parágrafo único do art. 59, da Lei nº 8.666/93.</w:t>
      </w:r>
    </w:p>
    <w:p w:rsidR="00124973" w:rsidRPr="00765609" w:rsidRDefault="00124973" w:rsidP="00765609">
      <w:pPr>
        <w:jc w:val="both"/>
        <w:rPr>
          <w:color w:val="000000" w:themeColor="text1"/>
          <w:sz w:val="22"/>
          <w:szCs w:val="22"/>
        </w:rPr>
      </w:pPr>
      <w:r w:rsidRPr="00765609">
        <w:rPr>
          <w:color w:val="000000" w:themeColor="text1"/>
          <w:sz w:val="22"/>
          <w:szCs w:val="22"/>
        </w:rPr>
        <w:t>21.14. No caso de desfazimento do processo licitatório, fica assegurada a ampla defesa e o contraditório.</w:t>
      </w:r>
    </w:p>
    <w:p w:rsidR="00124973" w:rsidRPr="00765609" w:rsidRDefault="00124973" w:rsidP="00765609">
      <w:pPr>
        <w:pStyle w:val="NmerosPrincipais"/>
        <w:numPr>
          <w:ilvl w:val="0"/>
          <w:numId w:val="0"/>
        </w:numPr>
        <w:jc w:val="both"/>
        <w:rPr>
          <w:color w:val="000000" w:themeColor="text1"/>
          <w:sz w:val="22"/>
          <w:szCs w:val="22"/>
        </w:rPr>
      </w:pPr>
    </w:p>
    <w:p w:rsidR="00124973" w:rsidRPr="00765609" w:rsidRDefault="00124973" w:rsidP="00765609">
      <w:pPr>
        <w:pStyle w:val="NmerosPrincipais"/>
        <w:numPr>
          <w:ilvl w:val="0"/>
          <w:numId w:val="0"/>
        </w:numPr>
        <w:spacing w:before="0"/>
        <w:jc w:val="both"/>
        <w:rPr>
          <w:color w:val="000000" w:themeColor="text1"/>
          <w:sz w:val="22"/>
          <w:szCs w:val="22"/>
        </w:rPr>
      </w:pPr>
      <w:r w:rsidRPr="00765609">
        <w:rPr>
          <w:color w:val="000000" w:themeColor="text1"/>
          <w:sz w:val="22"/>
          <w:szCs w:val="22"/>
        </w:rPr>
        <w:t xml:space="preserve">São Domingos do Norte/ES, </w:t>
      </w:r>
      <w:r w:rsidR="00B1424B">
        <w:rPr>
          <w:color w:val="000000" w:themeColor="text1"/>
          <w:sz w:val="22"/>
          <w:szCs w:val="22"/>
        </w:rPr>
        <w:t>23</w:t>
      </w:r>
      <w:r w:rsidRPr="00765609">
        <w:rPr>
          <w:color w:val="000000" w:themeColor="text1"/>
          <w:sz w:val="22"/>
          <w:szCs w:val="22"/>
        </w:rPr>
        <w:t xml:space="preserve"> de </w:t>
      </w:r>
      <w:r w:rsidR="00765609" w:rsidRPr="00765609">
        <w:rPr>
          <w:color w:val="000000" w:themeColor="text1"/>
          <w:sz w:val="22"/>
          <w:szCs w:val="22"/>
        </w:rPr>
        <w:t>março</w:t>
      </w:r>
      <w:r w:rsidRPr="00765609">
        <w:rPr>
          <w:color w:val="000000" w:themeColor="text1"/>
          <w:sz w:val="22"/>
          <w:szCs w:val="22"/>
        </w:rPr>
        <w:t xml:space="preserve"> de 2018</w:t>
      </w:r>
      <w:r w:rsidR="00765609" w:rsidRPr="00765609">
        <w:rPr>
          <w:color w:val="000000" w:themeColor="text1"/>
          <w:sz w:val="22"/>
          <w:szCs w:val="22"/>
        </w:rPr>
        <w:t>.</w:t>
      </w:r>
    </w:p>
    <w:p w:rsidR="00124973" w:rsidRPr="00765609" w:rsidRDefault="00124973" w:rsidP="00765609">
      <w:pPr>
        <w:pStyle w:val="NmerosPrincipais"/>
        <w:numPr>
          <w:ilvl w:val="0"/>
          <w:numId w:val="0"/>
        </w:numPr>
        <w:spacing w:before="0"/>
        <w:jc w:val="both"/>
        <w:rPr>
          <w:color w:val="000000" w:themeColor="text1"/>
          <w:sz w:val="22"/>
          <w:szCs w:val="22"/>
        </w:rPr>
      </w:pPr>
    </w:p>
    <w:p w:rsidR="00124973" w:rsidRPr="00765609" w:rsidRDefault="00124973" w:rsidP="00765609">
      <w:pPr>
        <w:pStyle w:val="NmerosPrincipais"/>
        <w:numPr>
          <w:ilvl w:val="0"/>
          <w:numId w:val="0"/>
        </w:numPr>
        <w:spacing w:before="0"/>
        <w:jc w:val="both"/>
        <w:rPr>
          <w:color w:val="000000" w:themeColor="text1"/>
          <w:sz w:val="22"/>
          <w:szCs w:val="22"/>
        </w:rPr>
      </w:pPr>
    </w:p>
    <w:p w:rsidR="00124973" w:rsidRPr="00765609" w:rsidRDefault="00124973" w:rsidP="00765609">
      <w:pPr>
        <w:pStyle w:val="NmerosPrincipais"/>
        <w:numPr>
          <w:ilvl w:val="0"/>
          <w:numId w:val="0"/>
        </w:numPr>
        <w:spacing w:before="0"/>
        <w:jc w:val="both"/>
        <w:rPr>
          <w:color w:val="000000" w:themeColor="text1"/>
          <w:sz w:val="22"/>
          <w:szCs w:val="22"/>
        </w:rPr>
      </w:pPr>
    </w:p>
    <w:p w:rsidR="00124973" w:rsidRPr="00765609" w:rsidRDefault="00124973" w:rsidP="00765609">
      <w:pPr>
        <w:pStyle w:val="PargrafoNormal"/>
        <w:spacing w:before="0" w:after="0"/>
        <w:jc w:val="both"/>
        <w:rPr>
          <w:color w:val="000000" w:themeColor="text1"/>
          <w:sz w:val="22"/>
          <w:szCs w:val="22"/>
        </w:rPr>
      </w:pPr>
    </w:p>
    <w:p w:rsidR="00124973" w:rsidRPr="00765609" w:rsidRDefault="00765609" w:rsidP="00765609">
      <w:pPr>
        <w:pStyle w:val="PargrafoNormal"/>
        <w:spacing w:before="0" w:after="0"/>
        <w:rPr>
          <w:b/>
          <w:color w:val="000000" w:themeColor="text1"/>
          <w:sz w:val="22"/>
          <w:szCs w:val="22"/>
        </w:rPr>
      </w:pPr>
      <w:r w:rsidRPr="00765609">
        <w:rPr>
          <w:b/>
          <w:color w:val="000000" w:themeColor="text1"/>
          <w:sz w:val="22"/>
          <w:szCs w:val="22"/>
        </w:rPr>
        <w:t xml:space="preserve">Reinaldo </w:t>
      </w:r>
      <w:proofErr w:type="spellStart"/>
      <w:r w:rsidRPr="00765609">
        <w:rPr>
          <w:b/>
          <w:color w:val="000000" w:themeColor="text1"/>
          <w:sz w:val="22"/>
          <w:szCs w:val="22"/>
        </w:rPr>
        <w:t>Basileu</w:t>
      </w:r>
      <w:proofErr w:type="spellEnd"/>
      <w:r w:rsidRPr="00765609">
        <w:rPr>
          <w:b/>
          <w:color w:val="000000" w:themeColor="text1"/>
          <w:sz w:val="22"/>
          <w:szCs w:val="22"/>
        </w:rPr>
        <w:t xml:space="preserve"> </w:t>
      </w:r>
      <w:proofErr w:type="spellStart"/>
      <w:r w:rsidRPr="00765609">
        <w:rPr>
          <w:b/>
          <w:color w:val="000000" w:themeColor="text1"/>
          <w:sz w:val="22"/>
          <w:szCs w:val="22"/>
        </w:rPr>
        <w:t>Guareschi</w:t>
      </w:r>
      <w:proofErr w:type="spellEnd"/>
    </w:p>
    <w:p w:rsidR="00124973" w:rsidRPr="00765609" w:rsidRDefault="00765609" w:rsidP="00765609">
      <w:pPr>
        <w:pStyle w:val="PargrafoNormal"/>
        <w:spacing w:before="0" w:after="0"/>
        <w:rPr>
          <w:b/>
          <w:color w:val="000000" w:themeColor="text1"/>
          <w:sz w:val="22"/>
          <w:szCs w:val="22"/>
        </w:rPr>
      </w:pPr>
      <w:r w:rsidRPr="00765609">
        <w:rPr>
          <w:b/>
          <w:color w:val="000000" w:themeColor="text1"/>
          <w:sz w:val="22"/>
          <w:szCs w:val="22"/>
        </w:rPr>
        <w:t xml:space="preserve">Pregoeiro </w:t>
      </w:r>
      <w:r w:rsidR="00124973" w:rsidRPr="00765609">
        <w:rPr>
          <w:b/>
          <w:color w:val="000000" w:themeColor="text1"/>
          <w:sz w:val="22"/>
          <w:szCs w:val="22"/>
        </w:rPr>
        <w:t>/PMSDN</w:t>
      </w:r>
    </w:p>
    <w:p w:rsidR="00124973" w:rsidRPr="00765609" w:rsidRDefault="00124973" w:rsidP="00765609">
      <w:pPr>
        <w:pStyle w:val="PargrafoNormal"/>
        <w:spacing w:before="0" w:after="0"/>
        <w:jc w:val="both"/>
        <w:rPr>
          <w:b/>
          <w:color w:val="000000" w:themeColor="text1"/>
          <w:sz w:val="22"/>
          <w:szCs w:val="22"/>
        </w:rPr>
      </w:pPr>
    </w:p>
    <w:p w:rsidR="00124973" w:rsidRPr="00765609" w:rsidRDefault="00124973" w:rsidP="00765609">
      <w:pPr>
        <w:pStyle w:val="PargrafoNormal"/>
        <w:spacing w:before="0" w:after="0"/>
        <w:jc w:val="both"/>
        <w:rPr>
          <w:b/>
          <w:color w:val="000000" w:themeColor="text1"/>
          <w:sz w:val="22"/>
          <w:szCs w:val="22"/>
        </w:rPr>
      </w:pPr>
    </w:p>
    <w:p w:rsidR="00124973" w:rsidRPr="00765609" w:rsidRDefault="00124973" w:rsidP="00765609">
      <w:pPr>
        <w:pStyle w:val="PargrafoNormal"/>
        <w:spacing w:before="0" w:after="0"/>
        <w:jc w:val="both"/>
        <w:rPr>
          <w:b/>
          <w:color w:val="000000" w:themeColor="text1"/>
          <w:sz w:val="22"/>
          <w:szCs w:val="22"/>
        </w:rPr>
      </w:pPr>
    </w:p>
    <w:p w:rsidR="00124973" w:rsidRPr="00765609" w:rsidRDefault="00124973" w:rsidP="00765609">
      <w:pPr>
        <w:pStyle w:val="PargrafoNormal"/>
        <w:spacing w:before="0" w:after="0"/>
        <w:jc w:val="both"/>
        <w:rPr>
          <w:b/>
          <w:color w:val="000000" w:themeColor="text1"/>
          <w:sz w:val="22"/>
          <w:szCs w:val="22"/>
        </w:rPr>
      </w:pPr>
    </w:p>
    <w:p w:rsidR="00765609" w:rsidRPr="00765609" w:rsidRDefault="00765609" w:rsidP="00765609">
      <w:pPr>
        <w:spacing w:before="0"/>
        <w:jc w:val="both"/>
        <w:rPr>
          <w:b/>
          <w:color w:val="000000" w:themeColor="text1"/>
          <w:sz w:val="22"/>
          <w:szCs w:val="22"/>
        </w:rPr>
      </w:pPr>
      <w:r w:rsidRPr="00765609">
        <w:rPr>
          <w:b/>
          <w:color w:val="000000" w:themeColor="text1"/>
          <w:sz w:val="22"/>
          <w:szCs w:val="22"/>
        </w:rPr>
        <w:t>Equipe de Apoio:</w:t>
      </w:r>
    </w:p>
    <w:p w:rsidR="00765609" w:rsidRPr="00765609" w:rsidRDefault="00765609" w:rsidP="00765609">
      <w:pPr>
        <w:spacing w:before="0"/>
        <w:jc w:val="both"/>
        <w:rPr>
          <w:color w:val="000000" w:themeColor="text1"/>
          <w:sz w:val="22"/>
          <w:szCs w:val="22"/>
        </w:rPr>
      </w:pPr>
      <w:r w:rsidRPr="00765609">
        <w:rPr>
          <w:color w:val="000000" w:themeColor="text1"/>
          <w:sz w:val="22"/>
          <w:szCs w:val="22"/>
        </w:rPr>
        <w:t>Edson Gomes</w:t>
      </w:r>
    </w:p>
    <w:p w:rsidR="00765609" w:rsidRPr="00765609" w:rsidRDefault="00765609" w:rsidP="00765609">
      <w:pPr>
        <w:spacing w:before="0"/>
        <w:jc w:val="both"/>
        <w:rPr>
          <w:color w:val="000000" w:themeColor="text1"/>
          <w:sz w:val="22"/>
          <w:szCs w:val="22"/>
        </w:rPr>
      </w:pPr>
      <w:r w:rsidRPr="00765609">
        <w:rPr>
          <w:color w:val="000000" w:themeColor="text1"/>
          <w:sz w:val="22"/>
          <w:szCs w:val="22"/>
        </w:rPr>
        <w:t xml:space="preserve">Ricardo </w:t>
      </w:r>
      <w:r w:rsidR="00B1424B">
        <w:rPr>
          <w:color w:val="000000" w:themeColor="text1"/>
          <w:sz w:val="22"/>
          <w:szCs w:val="22"/>
        </w:rPr>
        <w:t xml:space="preserve">Vieira </w:t>
      </w:r>
      <w:r w:rsidRPr="00765609">
        <w:rPr>
          <w:color w:val="000000" w:themeColor="text1"/>
          <w:sz w:val="22"/>
          <w:szCs w:val="22"/>
        </w:rPr>
        <w:t>da Silva</w:t>
      </w:r>
    </w:p>
    <w:p w:rsidR="00765609" w:rsidRPr="00765609" w:rsidRDefault="00B1424B" w:rsidP="00765609">
      <w:pPr>
        <w:spacing w:before="0"/>
        <w:jc w:val="both"/>
        <w:rPr>
          <w:color w:val="000000" w:themeColor="text1"/>
          <w:sz w:val="22"/>
          <w:szCs w:val="22"/>
        </w:rPr>
      </w:pPr>
      <w:r>
        <w:rPr>
          <w:color w:val="000000" w:themeColor="text1"/>
          <w:sz w:val="22"/>
          <w:szCs w:val="22"/>
        </w:rPr>
        <w:t>Paulo Ces</w:t>
      </w:r>
      <w:r w:rsidR="00765609" w:rsidRPr="00765609">
        <w:rPr>
          <w:color w:val="000000" w:themeColor="text1"/>
          <w:sz w:val="22"/>
          <w:szCs w:val="22"/>
        </w:rPr>
        <w:t>ar Bruni</w:t>
      </w:r>
    </w:p>
    <w:p w:rsidR="00765609" w:rsidRPr="00765609" w:rsidRDefault="00765609" w:rsidP="00765609">
      <w:pPr>
        <w:spacing w:before="0"/>
        <w:jc w:val="both"/>
        <w:rPr>
          <w:color w:val="000000" w:themeColor="text1"/>
          <w:sz w:val="22"/>
          <w:szCs w:val="22"/>
        </w:rPr>
      </w:pPr>
      <w:r w:rsidRPr="00765609">
        <w:rPr>
          <w:color w:val="000000" w:themeColor="text1"/>
          <w:sz w:val="22"/>
          <w:szCs w:val="22"/>
        </w:rPr>
        <w:t>Maria Aparecida Alves</w:t>
      </w:r>
    </w:p>
    <w:p w:rsidR="00765609" w:rsidRDefault="00765609" w:rsidP="00765609">
      <w:pPr>
        <w:spacing w:before="0"/>
        <w:jc w:val="both"/>
        <w:rPr>
          <w:color w:val="000000" w:themeColor="text1"/>
          <w:sz w:val="22"/>
          <w:szCs w:val="22"/>
        </w:rPr>
      </w:pPr>
      <w:r w:rsidRPr="00765609">
        <w:rPr>
          <w:color w:val="000000" w:themeColor="text1"/>
          <w:sz w:val="22"/>
          <w:szCs w:val="22"/>
        </w:rPr>
        <w:t xml:space="preserve">Diego </w:t>
      </w:r>
      <w:proofErr w:type="spellStart"/>
      <w:r w:rsidRPr="00765609">
        <w:rPr>
          <w:color w:val="000000" w:themeColor="text1"/>
          <w:sz w:val="22"/>
          <w:szCs w:val="22"/>
        </w:rPr>
        <w:t>Bohry</w:t>
      </w:r>
      <w:proofErr w:type="spellEnd"/>
    </w:p>
    <w:p w:rsidR="00B1424B" w:rsidRPr="00765609" w:rsidRDefault="00B1424B" w:rsidP="00765609">
      <w:pPr>
        <w:spacing w:before="0"/>
        <w:jc w:val="both"/>
        <w:rPr>
          <w:color w:val="000000" w:themeColor="text1"/>
          <w:sz w:val="22"/>
          <w:szCs w:val="22"/>
        </w:rPr>
      </w:pPr>
      <w:r>
        <w:rPr>
          <w:color w:val="000000" w:themeColor="text1"/>
          <w:sz w:val="22"/>
          <w:szCs w:val="22"/>
        </w:rPr>
        <w:t xml:space="preserve">Lucia Claudia Pestana </w:t>
      </w:r>
      <w:proofErr w:type="spellStart"/>
      <w:r>
        <w:rPr>
          <w:color w:val="000000" w:themeColor="text1"/>
          <w:sz w:val="22"/>
          <w:szCs w:val="22"/>
        </w:rPr>
        <w:t>Giovanelli</w:t>
      </w:r>
      <w:proofErr w:type="spellEnd"/>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Default="00124973"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Default="00B1424B" w:rsidP="00124973">
      <w:pPr>
        <w:spacing w:before="0"/>
        <w:jc w:val="left"/>
        <w:rPr>
          <w:color w:val="000000" w:themeColor="text1"/>
          <w:sz w:val="22"/>
          <w:szCs w:val="22"/>
        </w:rPr>
      </w:pPr>
    </w:p>
    <w:p w:rsidR="00B1424B" w:rsidRPr="00765609" w:rsidRDefault="00B1424B"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spacing w:before="0"/>
        <w:jc w:val="left"/>
        <w:rPr>
          <w:color w:val="000000" w:themeColor="text1"/>
          <w:sz w:val="22"/>
          <w:szCs w:val="22"/>
        </w:rPr>
      </w:pPr>
    </w:p>
    <w:p w:rsidR="00124973" w:rsidRPr="00765609" w:rsidRDefault="00124973" w:rsidP="00124973">
      <w:pPr>
        <w:rPr>
          <w:b/>
          <w:color w:val="000000" w:themeColor="text1"/>
          <w:sz w:val="22"/>
          <w:szCs w:val="22"/>
        </w:rPr>
      </w:pPr>
      <w:r w:rsidRPr="00765609">
        <w:rPr>
          <w:b/>
          <w:color w:val="000000" w:themeColor="text1"/>
          <w:sz w:val="22"/>
          <w:szCs w:val="22"/>
        </w:rPr>
        <w:t xml:space="preserve">ANEXO I </w:t>
      </w:r>
    </w:p>
    <w:p w:rsidR="00124973" w:rsidRPr="00765609" w:rsidRDefault="00124973" w:rsidP="00124973">
      <w:pPr>
        <w:rPr>
          <w:b/>
          <w:color w:val="000000" w:themeColor="text1"/>
          <w:sz w:val="22"/>
          <w:szCs w:val="22"/>
        </w:rPr>
      </w:pPr>
      <w:r w:rsidRPr="00765609">
        <w:rPr>
          <w:b/>
          <w:color w:val="000000" w:themeColor="text1"/>
          <w:sz w:val="22"/>
          <w:szCs w:val="22"/>
        </w:rPr>
        <w:t xml:space="preserve">(ver em </w:t>
      </w:r>
      <w:proofErr w:type="spellStart"/>
      <w:r w:rsidRPr="00765609">
        <w:rPr>
          <w:b/>
          <w:color w:val="000000" w:themeColor="text1"/>
          <w:sz w:val="22"/>
          <w:szCs w:val="22"/>
        </w:rPr>
        <w:t>pdf</w:t>
      </w:r>
      <w:proofErr w:type="spellEnd"/>
      <w:r w:rsidRPr="00765609">
        <w:rPr>
          <w:b/>
          <w:color w:val="000000" w:themeColor="text1"/>
          <w:sz w:val="22"/>
          <w:szCs w:val="22"/>
        </w:rPr>
        <w:t>)</w:t>
      </w:r>
    </w:p>
    <w:p w:rsidR="00124973" w:rsidRPr="00765609" w:rsidRDefault="00124973" w:rsidP="00124973">
      <w:pPr>
        <w:pStyle w:val="SemEspaamento"/>
        <w:jc w:val="both"/>
        <w:rPr>
          <w:rFonts w:ascii="Times New Roman" w:hAnsi="Times New Roman"/>
          <w:color w:val="000000" w:themeColor="text1"/>
        </w:rPr>
      </w:pPr>
    </w:p>
    <w:p w:rsidR="00124973" w:rsidRPr="00765609" w:rsidRDefault="00124973" w:rsidP="00124973">
      <w:pPr>
        <w:pStyle w:val="SemEspaamento"/>
        <w:jc w:val="both"/>
        <w:rPr>
          <w:rFonts w:ascii="Times New Roman" w:hAnsi="Times New Roman"/>
          <w:color w:val="000000" w:themeColor="text1"/>
        </w:rPr>
      </w:pPr>
    </w:p>
    <w:p w:rsidR="00124973" w:rsidRPr="00765609" w:rsidRDefault="00124973" w:rsidP="00124973">
      <w:pPr>
        <w:jc w:val="both"/>
        <w:rPr>
          <w:color w:val="000000" w:themeColor="text1"/>
          <w:sz w:val="22"/>
          <w:szCs w:val="22"/>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rPr>
          <w:b/>
          <w:color w:val="000000" w:themeColor="text1"/>
          <w:sz w:val="22"/>
          <w:szCs w:val="22"/>
          <w:u w:val="single"/>
        </w:rPr>
      </w:pPr>
    </w:p>
    <w:p w:rsidR="00124973" w:rsidRPr="00765609" w:rsidRDefault="00124973" w:rsidP="00124973">
      <w:pPr>
        <w:pStyle w:val="ANEXO-Rtulo"/>
        <w:rPr>
          <w:color w:val="000000" w:themeColor="text1"/>
          <w:sz w:val="22"/>
          <w:szCs w:val="22"/>
        </w:rPr>
      </w:pPr>
      <w:r w:rsidRPr="00765609">
        <w:rPr>
          <w:color w:val="000000" w:themeColor="text1"/>
          <w:sz w:val="22"/>
          <w:szCs w:val="22"/>
        </w:rPr>
        <w:t>PREGÃO PRESENCIAL N</w:t>
      </w:r>
      <w:r w:rsidRPr="00765609">
        <w:rPr>
          <w:color w:val="000000" w:themeColor="text1"/>
          <w:sz w:val="22"/>
          <w:szCs w:val="22"/>
          <w:u w:val="single"/>
          <w:vertAlign w:val="superscript"/>
        </w:rPr>
        <w:t>o</w:t>
      </w:r>
      <w:r w:rsidRPr="00765609">
        <w:rPr>
          <w:color w:val="000000" w:themeColor="text1"/>
          <w:sz w:val="22"/>
          <w:szCs w:val="22"/>
        </w:rPr>
        <w:t xml:space="preserve"> 0</w:t>
      </w:r>
      <w:r w:rsidR="00765609" w:rsidRPr="00765609">
        <w:rPr>
          <w:color w:val="000000" w:themeColor="text1"/>
          <w:sz w:val="22"/>
          <w:szCs w:val="22"/>
        </w:rPr>
        <w:t>5</w:t>
      </w:r>
      <w:r w:rsidRPr="00765609">
        <w:rPr>
          <w:color w:val="000000" w:themeColor="text1"/>
          <w:sz w:val="22"/>
          <w:szCs w:val="22"/>
        </w:rPr>
        <w:t>/2018</w:t>
      </w:r>
    </w:p>
    <w:p w:rsidR="00124973" w:rsidRPr="00765609" w:rsidRDefault="00124973" w:rsidP="00124973">
      <w:pPr>
        <w:rPr>
          <w:b/>
          <w:color w:val="000000" w:themeColor="text1"/>
          <w:sz w:val="22"/>
          <w:szCs w:val="22"/>
        </w:rPr>
      </w:pPr>
      <w:r w:rsidRPr="00765609">
        <w:rPr>
          <w:b/>
          <w:color w:val="000000" w:themeColor="text1"/>
          <w:sz w:val="22"/>
          <w:szCs w:val="22"/>
        </w:rPr>
        <w:t>ANEXO II - CARTA DE CREDENCIAMENTO</w:t>
      </w:r>
    </w:p>
    <w:p w:rsidR="00124973" w:rsidRPr="00765609" w:rsidRDefault="00124973" w:rsidP="00124973">
      <w:pPr>
        <w:jc w:val="both"/>
        <w:rPr>
          <w:color w:val="000000" w:themeColor="text1"/>
          <w:sz w:val="22"/>
          <w:szCs w:val="22"/>
        </w:rPr>
      </w:pPr>
    </w:p>
    <w:p w:rsidR="00124973" w:rsidRPr="00765609" w:rsidRDefault="00765609" w:rsidP="00124973">
      <w:pPr>
        <w:jc w:val="both"/>
        <w:rPr>
          <w:rFonts w:eastAsia="BookmanOldStyle"/>
          <w:color w:val="000000" w:themeColor="text1"/>
          <w:sz w:val="22"/>
          <w:szCs w:val="22"/>
        </w:rPr>
      </w:pPr>
      <w:r w:rsidRPr="00765609">
        <w:rPr>
          <w:rFonts w:eastAsia="BookmanOldStyle"/>
          <w:color w:val="000000" w:themeColor="text1"/>
          <w:sz w:val="22"/>
          <w:szCs w:val="22"/>
        </w:rPr>
        <w:t>Ao</w:t>
      </w:r>
    </w:p>
    <w:p w:rsidR="00124973" w:rsidRPr="00765609" w:rsidRDefault="00765609" w:rsidP="00124973">
      <w:pPr>
        <w:jc w:val="both"/>
        <w:rPr>
          <w:rFonts w:eastAsia="BookmanOldStyle"/>
          <w:color w:val="000000" w:themeColor="text1"/>
          <w:sz w:val="22"/>
          <w:szCs w:val="22"/>
        </w:rPr>
      </w:pPr>
      <w:r w:rsidRPr="00765609">
        <w:rPr>
          <w:rFonts w:eastAsia="BookmanOldStyle"/>
          <w:color w:val="000000" w:themeColor="text1"/>
          <w:sz w:val="22"/>
          <w:szCs w:val="22"/>
        </w:rPr>
        <w:t>Pregoeiro</w:t>
      </w:r>
      <w:r w:rsidR="00124973" w:rsidRPr="00765609">
        <w:rPr>
          <w:rFonts w:eastAsia="BookmanOldStyle"/>
          <w:color w:val="000000" w:themeColor="text1"/>
          <w:sz w:val="22"/>
          <w:szCs w:val="22"/>
        </w:rPr>
        <w:t xml:space="preserve"> e/ou Equipe de Apoio</w:t>
      </w: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rFonts w:eastAsia="BookmanOldStyle"/>
          <w:color w:val="000000" w:themeColor="text1"/>
          <w:sz w:val="22"/>
          <w:szCs w:val="22"/>
        </w:rPr>
      </w:pPr>
      <w:r w:rsidRPr="00765609">
        <w:rPr>
          <w:rFonts w:eastAsia="BookmanOldStyle"/>
          <w:color w:val="000000" w:themeColor="text1"/>
          <w:sz w:val="22"/>
          <w:szCs w:val="22"/>
        </w:rPr>
        <w:t>Prefeitura Municipal de São Domingos do Norte – ES</w:t>
      </w: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rFonts w:eastAsia="BookmanOldStyle"/>
          <w:color w:val="000000" w:themeColor="text1"/>
          <w:sz w:val="22"/>
          <w:szCs w:val="22"/>
        </w:rPr>
      </w:pPr>
      <w:r w:rsidRPr="00765609">
        <w:rPr>
          <w:rFonts w:eastAsia="BookmanOldStyle"/>
          <w:color w:val="000000" w:themeColor="text1"/>
          <w:sz w:val="22"/>
          <w:szCs w:val="22"/>
        </w:rPr>
        <w:t>Prezados Senhores,</w:t>
      </w: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rFonts w:eastAsia="BookmanOldStyle"/>
          <w:color w:val="000000" w:themeColor="text1"/>
          <w:sz w:val="22"/>
          <w:szCs w:val="22"/>
        </w:rPr>
      </w:pPr>
      <w:r w:rsidRPr="00765609">
        <w:rPr>
          <w:rFonts w:eastAsia="BookmanOldStyle"/>
          <w:color w:val="000000" w:themeColor="text1"/>
          <w:sz w:val="22"/>
          <w:szCs w:val="22"/>
        </w:rPr>
        <w:t xml:space="preserve">Pela presente fica credenciado o </w:t>
      </w:r>
      <w:proofErr w:type="gramStart"/>
      <w:r w:rsidRPr="00765609">
        <w:rPr>
          <w:rFonts w:eastAsia="BookmanOldStyle"/>
          <w:color w:val="000000" w:themeColor="text1"/>
          <w:sz w:val="22"/>
          <w:szCs w:val="22"/>
        </w:rPr>
        <w:t>Senhor ...</w:t>
      </w:r>
      <w:proofErr w:type="gramEnd"/>
      <w:r w:rsidRPr="00765609">
        <w:rPr>
          <w:rFonts w:eastAsia="BookmanOldStyle"/>
          <w:color w:val="000000" w:themeColor="text1"/>
          <w:sz w:val="22"/>
          <w:szCs w:val="22"/>
        </w:rPr>
        <w:t xml:space="preserve">............................... (nome, qualificação completa e residência), portador da cédula de identidade </w:t>
      </w:r>
      <w:proofErr w:type="gramStart"/>
      <w:r w:rsidRPr="00765609">
        <w:rPr>
          <w:rFonts w:eastAsia="BookmanOldStyle"/>
          <w:color w:val="000000" w:themeColor="text1"/>
          <w:sz w:val="22"/>
          <w:szCs w:val="22"/>
        </w:rPr>
        <w:t>numero ...</w:t>
      </w:r>
      <w:proofErr w:type="gramEnd"/>
      <w:r w:rsidRPr="00765609">
        <w:rPr>
          <w:rFonts w:eastAsia="BookmanOldStyle"/>
          <w:color w:val="000000" w:themeColor="text1"/>
          <w:sz w:val="22"/>
          <w:szCs w:val="22"/>
        </w:rPr>
        <w:t xml:space="preserve">..........., expedida em ...../...../..... </w:t>
      </w:r>
      <w:proofErr w:type="gramStart"/>
      <w:r w:rsidRPr="00765609">
        <w:rPr>
          <w:rFonts w:eastAsia="BookmanOldStyle"/>
          <w:color w:val="000000" w:themeColor="text1"/>
          <w:sz w:val="22"/>
          <w:szCs w:val="22"/>
        </w:rPr>
        <w:t>pelo</w:t>
      </w:r>
      <w:proofErr w:type="gramEnd"/>
      <w:r w:rsidRPr="00765609">
        <w:rPr>
          <w:rFonts w:eastAsia="BookmanOldStyle"/>
          <w:color w:val="000000" w:themeColor="text1"/>
          <w:sz w:val="22"/>
          <w:szCs w:val="22"/>
        </w:rPr>
        <w:t xml:space="preserve"> ....................... </w:t>
      </w:r>
      <w:proofErr w:type="gramStart"/>
      <w:r w:rsidRPr="00765609">
        <w:rPr>
          <w:rFonts w:eastAsia="BookmanOldStyle"/>
          <w:color w:val="000000" w:themeColor="text1"/>
          <w:sz w:val="22"/>
          <w:szCs w:val="22"/>
        </w:rPr>
        <w:t>para</w:t>
      </w:r>
      <w:proofErr w:type="gramEnd"/>
      <w:r w:rsidRPr="00765609">
        <w:rPr>
          <w:rFonts w:eastAsia="BookmanOldStyle"/>
          <w:color w:val="000000" w:themeColor="text1"/>
          <w:sz w:val="22"/>
          <w:szCs w:val="22"/>
        </w:rPr>
        <w:t xml:space="preserve"> representar a empresa ....................... (nome e endereço da empresa ou consorcio licitante), inscrição no C.N.P.J. </w:t>
      </w:r>
      <w:proofErr w:type="gramStart"/>
      <w:r w:rsidRPr="00765609">
        <w:rPr>
          <w:rFonts w:eastAsia="BookmanOldStyle"/>
          <w:color w:val="000000" w:themeColor="text1"/>
          <w:sz w:val="22"/>
          <w:szCs w:val="22"/>
        </w:rPr>
        <w:t>sob</w:t>
      </w:r>
      <w:proofErr w:type="gramEnd"/>
      <w:r w:rsidRPr="00765609">
        <w:rPr>
          <w:rFonts w:eastAsia="BookmanOldStyle"/>
          <w:color w:val="000000" w:themeColor="text1"/>
          <w:sz w:val="22"/>
          <w:szCs w:val="22"/>
        </w:rPr>
        <w:t xml:space="preserve"> o número ....................................., podendo participar de todos os atos necessários, desistir de recursos, interpô-los, apresentar lances verbais, negociar preços e demais condições, desistir, firmar compromissos ou acordos referentes ao pregão supra.</w:t>
      </w:r>
    </w:p>
    <w:p w:rsidR="00124973" w:rsidRPr="00765609" w:rsidRDefault="00124973" w:rsidP="00124973">
      <w:pPr>
        <w:jc w:val="both"/>
        <w:rPr>
          <w:color w:val="000000" w:themeColor="text1"/>
          <w:sz w:val="22"/>
          <w:szCs w:val="22"/>
        </w:rPr>
      </w:pP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rFonts w:eastAsia="BookmanOldStyle"/>
          <w:color w:val="000000" w:themeColor="text1"/>
          <w:sz w:val="22"/>
          <w:szCs w:val="22"/>
        </w:rPr>
      </w:pPr>
      <w:r w:rsidRPr="00765609">
        <w:rPr>
          <w:rFonts w:eastAsia="BookmanOldStyle"/>
          <w:color w:val="000000" w:themeColor="text1"/>
          <w:sz w:val="22"/>
          <w:szCs w:val="22"/>
        </w:rPr>
        <w:t>Atenciosamente,</w:t>
      </w: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rFonts w:eastAsia="BookmanOldStyle"/>
          <w:color w:val="000000" w:themeColor="text1"/>
          <w:sz w:val="22"/>
          <w:szCs w:val="22"/>
        </w:rPr>
      </w:pPr>
      <w:proofErr w:type="gramStart"/>
      <w:r w:rsidRPr="00765609">
        <w:rPr>
          <w:rFonts w:eastAsia="BookmanOldStyle"/>
          <w:color w:val="000000" w:themeColor="text1"/>
          <w:sz w:val="22"/>
          <w:szCs w:val="22"/>
        </w:rPr>
        <w:t>.....................................</w:t>
      </w:r>
      <w:proofErr w:type="gramEnd"/>
      <w:r w:rsidRPr="00765609">
        <w:rPr>
          <w:rFonts w:eastAsia="BookmanOldStyle"/>
          <w:color w:val="000000" w:themeColor="text1"/>
          <w:sz w:val="22"/>
          <w:szCs w:val="22"/>
        </w:rPr>
        <w:t xml:space="preserve">, .......... </w:t>
      </w:r>
      <w:proofErr w:type="gramStart"/>
      <w:r w:rsidRPr="00765609">
        <w:rPr>
          <w:rFonts w:eastAsia="BookmanOldStyle"/>
          <w:color w:val="000000" w:themeColor="text1"/>
          <w:sz w:val="22"/>
          <w:szCs w:val="22"/>
        </w:rPr>
        <w:t>de</w:t>
      </w:r>
      <w:proofErr w:type="gramEnd"/>
      <w:r w:rsidRPr="00765609">
        <w:rPr>
          <w:rFonts w:eastAsia="BookmanOldStyle"/>
          <w:color w:val="000000" w:themeColor="text1"/>
          <w:sz w:val="22"/>
          <w:szCs w:val="22"/>
        </w:rPr>
        <w:t xml:space="preserve"> ..................... </w:t>
      </w:r>
      <w:proofErr w:type="gramStart"/>
      <w:r w:rsidRPr="00765609">
        <w:rPr>
          <w:rFonts w:eastAsia="BookmanOldStyle"/>
          <w:color w:val="000000" w:themeColor="text1"/>
          <w:sz w:val="22"/>
          <w:szCs w:val="22"/>
        </w:rPr>
        <w:t>de</w:t>
      </w:r>
      <w:proofErr w:type="gramEnd"/>
      <w:r w:rsidRPr="00765609">
        <w:rPr>
          <w:rFonts w:eastAsia="BookmanOldStyle"/>
          <w:color w:val="000000" w:themeColor="text1"/>
          <w:sz w:val="22"/>
          <w:szCs w:val="22"/>
        </w:rPr>
        <w:t xml:space="preserve"> 2018.</w:t>
      </w: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color w:val="000000" w:themeColor="text1"/>
          <w:sz w:val="22"/>
          <w:szCs w:val="22"/>
        </w:rPr>
      </w:pPr>
      <w:proofErr w:type="gramStart"/>
      <w:r w:rsidRPr="00765609">
        <w:rPr>
          <w:color w:val="000000" w:themeColor="text1"/>
          <w:sz w:val="22"/>
          <w:szCs w:val="22"/>
        </w:rPr>
        <w:t>.......................................................................................</w:t>
      </w:r>
      <w:proofErr w:type="gramEnd"/>
    </w:p>
    <w:p w:rsidR="00124973" w:rsidRPr="00765609" w:rsidRDefault="00124973" w:rsidP="00124973">
      <w:pPr>
        <w:jc w:val="both"/>
        <w:rPr>
          <w:rFonts w:eastAsia="BookmanOldStyle"/>
          <w:color w:val="000000" w:themeColor="text1"/>
          <w:sz w:val="22"/>
          <w:szCs w:val="22"/>
        </w:rPr>
      </w:pPr>
      <w:r w:rsidRPr="00765609">
        <w:rPr>
          <w:rFonts w:eastAsia="BookmanOldStyle"/>
          <w:color w:val="000000" w:themeColor="text1"/>
          <w:sz w:val="22"/>
          <w:szCs w:val="22"/>
        </w:rPr>
        <w:t>(Assinatura do representante legal da empresa)</w:t>
      </w: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color w:val="000000" w:themeColor="text1"/>
          <w:sz w:val="22"/>
          <w:szCs w:val="22"/>
        </w:rPr>
      </w:pPr>
      <w:r w:rsidRPr="00765609">
        <w:rPr>
          <w:rFonts w:eastAsia="BookmanOldStyle"/>
          <w:b/>
          <w:color w:val="000000" w:themeColor="text1"/>
          <w:sz w:val="22"/>
          <w:szCs w:val="22"/>
        </w:rPr>
        <w:t>Observação:</w:t>
      </w:r>
      <w:r w:rsidRPr="00765609">
        <w:rPr>
          <w:rFonts w:eastAsia="BookmanOldStyle"/>
          <w:color w:val="000000" w:themeColor="text1"/>
          <w:sz w:val="22"/>
          <w:szCs w:val="22"/>
        </w:rPr>
        <w:t xml:space="preserve"> Esta carta deverá ser entregue ao Pregoeiro (a) e/ou Equipe de Apoio pessoalmente pelo representante credenciado, até impreterivelmente a hora marcada para inicio da licitação, prevista no presente Edital e</w:t>
      </w:r>
      <w:r w:rsidRPr="00765609">
        <w:rPr>
          <w:color w:val="000000" w:themeColor="text1"/>
          <w:sz w:val="22"/>
          <w:szCs w:val="22"/>
        </w:rPr>
        <w:t xml:space="preserve"> só terá validade se estiver acompanhada da Certidão Simplificada da</w:t>
      </w:r>
      <w:proofErr w:type="gramStart"/>
      <w:r w:rsidRPr="00765609">
        <w:rPr>
          <w:color w:val="000000" w:themeColor="text1"/>
          <w:sz w:val="22"/>
          <w:szCs w:val="22"/>
        </w:rPr>
        <w:t xml:space="preserve">  </w:t>
      </w:r>
      <w:proofErr w:type="gramEnd"/>
      <w:r w:rsidRPr="00765609">
        <w:rPr>
          <w:color w:val="000000" w:themeColor="text1"/>
          <w:sz w:val="22"/>
          <w:szCs w:val="22"/>
        </w:rPr>
        <w:t xml:space="preserve">Junta Comercial que comprove tal situação do </w:t>
      </w:r>
      <w:r w:rsidRPr="00765609">
        <w:rPr>
          <w:rFonts w:eastAsia="BookmanOldStyle"/>
          <w:color w:val="000000" w:themeColor="text1"/>
          <w:sz w:val="22"/>
          <w:szCs w:val="22"/>
        </w:rPr>
        <w:t>representante legal da empresa.</w:t>
      </w: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rFonts w:eastAsia="BookmanOldStyle"/>
          <w:color w:val="000000" w:themeColor="text1"/>
          <w:sz w:val="22"/>
          <w:szCs w:val="22"/>
        </w:rPr>
      </w:pPr>
    </w:p>
    <w:p w:rsidR="00124973" w:rsidRPr="00765609" w:rsidRDefault="00124973" w:rsidP="00124973">
      <w:pPr>
        <w:jc w:val="both"/>
        <w:rPr>
          <w:color w:val="000000" w:themeColor="text1"/>
          <w:sz w:val="22"/>
          <w:szCs w:val="22"/>
        </w:rPr>
      </w:pPr>
      <w:r w:rsidRPr="00765609">
        <w:rPr>
          <w:color w:val="000000" w:themeColor="text1"/>
          <w:sz w:val="22"/>
          <w:szCs w:val="22"/>
        </w:rPr>
        <w:t>(Reconhecer firma)</w:t>
      </w:r>
    </w:p>
    <w:p w:rsidR="00124973" w:rsidRPr="00765609" w:rsidRDefault="00124973" w:rsidP="00124973">
      <w:pPr>
        <w:rPr>
          <w:b/>
          <w:color w:val="000000" w:themeColor="text1"/>
          <w:sz w:val="22"/>
          <w:szCs w:val="22"/>
        </w:rPr>
      </w:pPr>
    </w:p>
    <w:p w:rsidR="00124973" w:rsidRPr="00765609" w:rsidRDefault="00124973" w:rsidP="00124973">
      <w:pPr>
        <w:rPr>
          <w:b/>
          <w:color w:val="000000" w:themeColor="text1"/>
          <w:sz w:val="22"/>
          <w:szCs w:val="22"/>
        </w:rPr>
      </w:pPr>
    </w:p>
    <w:p w:rsidR="00124973" w:rsidRPr="00765609" w:rsidRDefault="00124973" w:rsidP="00124973">
      <w:pPr>
        <w:rPr>
          <w:b/>
          <w:color w:val="000000" w:themeColor="text1"/>
          <w:sz w:val="22"/>
          <w:szCs w:val="22"/>
        </w:rPr>
      </w:pPr>
    </w:p>
    <w:p w:rsidR="00124973" w:rsidRPr="00765609" w:rsidRDefault="00124973" w:rsidP="00124973">
      <w:pPr>
        <w:rPr>
          <w:b/>
          <w:color w:val="000000" w:themeColor="text1"/>
          <w:sz w:val="22"/>
          <w:szCs w:val="22"/>
        </w:rPr>
      </w:pPr>
      <w:r w:rsidRPr="00765609">
        <w:rPr>
          <w:b/>
          <w:color w:val="000000" w:themeColor="text1"/>
          <w:sz w:val="22"/>
          <w:szCs w:val="22"/>
        </w:rPr>
        <w:t>PREGÃO PRESENCIAL N</w:t>
      </w:r>
      <w:r w:rsidRPr="00765609">
        <w:rPr>
          <w:b/>
          <w:color w:val="000000" w:themeColor="text1"/>
          <w:sz w:val="22"/>
          <w:szCs w:val="22"/>
          <w:u w:val="single"/>
          <w:vertAlign w:val="superscript"/>
        </w:rPr>
        <w:t>o</w:t>
      </w:r>
      <w:r w:rsidRPr="00765609">
        <w:rPr>
          <w:b/>
          <w:color w:val="000000" w:themeColor="text1"/>
          <w:sz w:val="22"/>
          <w:szCs w:val="22"/>
        </w:rPr>
        <w:t xml:space="preserve"> 05/2018</w:t>
      </w:r>
    </w:p>
    <w:p w:rsidR="00124973" w:rsidRPr="00765609" w:rsidRDefault="00124973" w:rsidP="00124973">
      <w:pPr>
        <w:rPr>
          <w:b/>
          <w:color w:val="000000" w:themeColor="text1"/>
          <w:sz w:val="22"/>
          <w:szCs w:val="22"/>
        </w:rPr>
      </w:pPr>
      <w:r w:rsidRPr="00765609">
        <w:rPr>
          <w:b/>
          <w:color w:val="000000" w:themeColor="text1"/>
          <w:sz w:val="22"/>
          <w:szCs w:val="22"/>
        </w:rPr>
        <w:t>ANEXO III - PROPOSTA COMERCIAL</w:t>
      </w:r>
    </w:p>
    <w:p w:rsidR="00124973" w:rsidRPr="00765609" w:rsidRDefault="00124973" w:rsidP="00124973">
      <w:pPr>
        <w:rPr>
          <w:b/>
          <w:color w:val="000000" w:themeColor="text1"/>
          <w:sz w:val="22"/>
          <w:szCs w:val="22"/>
        </w:rPr>
      </w:pPr>
      <w:r w:rsidRPr="00765609">
        <w:rPr>
          <w:b/>
          <w:color w:val="000000" w:themeColor="text1"/>
          <w:sz w:val="22"/>
          <w:szCs w:val="22"/>
        </w:rPr>
        <w:t xml:space="preserve">(modelo anexo I ver em </w:t>
      </w:r>
      <w:proofErr w:type="spellStart"/>
      <w:r w:rsidRPr="00765609">
        <w:rPr>
          <w:b/>
          <w:color w:val="000000" w:themeColor="text1"/>
          <w:sz w:val="22"/>
          <w:szCs w:val="22"/>
        </w:rPr>
        <w:t>pdf</w:t>
      </w:r>
      <w:proofErr w:type="spellEnd"/>
      <w:r w:rsidRPr="00765609">
        <w:rPr>
          <w:b/>
          <w:color w:val="000000" w:themeColor="text1"/>
          <w:sz w:val="22"/>
          <w:szCs w:val="22"/>
        </w:rPr>
        <w:t>)</w:t>
      </w:r>
    </w:p>
    <w:p w:rsidR="00124973" w:rsidRPr="00765609" w:rsidRDefault="00124973" w:rsidP="00124973">
      <w:pPr>
        <w:rPr>
          <w:b/>
          <w:color w:val="000000" w:themeColor="text1"/>
          <w:sz w:val="22"/>
          <w:szCs w:val="22"/>
        </w:rPr>
      </w:pP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 xml:space="preserve">Empresa: </w:t>
      </w:r>
      <w:proofErr w:type="gramStart"/>
      <w:r w:rsidRPr="00765609">
        <w:rPr>
          <w:color w:val="000000" w:themeColor="text1"/>
          <w:sz w:val="22"/>
          <w:szCs w:val="22"/>
        </w:rPr>
        <w:t>.........................................................................</w:t>
      </w:r>
      <w:proofErr w:type="gramEnd"/>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À Prefeitura Municipal de São Domingos do Norte</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PREGÃO PRESENCIAL Nº 05/2018</w:t>
      </w:r>
    </w:p>
    <w:p w:rsidR="00124973" w:rsidRPr="00765609" w:rsidRDefault="00124973" w:rsidP="00124973">
      <w:pPr>
        <w:pStyle w:val="PargrafoNormal"/>
        <w:spacing w:after="0"/>
        <w:jc w:val="both"/>
        <w:rPr>
          <w:color w:val="000000" w:themeColor="text1"/>
          <w:sz w:val="22"/>
          <w:szCs w:val="22"/>
        </w:rPr>
      </w:pP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Prezados Senhores:</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Pela presente formulamos Proposta Comercial para a prestação dos serviços, de acordo com todas as condições do PREGÃO PRESENCIAL Nº05/2018 e seus anexos.</w:t>
      </w:r>
    </w:p>
    <w:p w:rsidR="00124973" w:rsidRPr="00765609" w:rsidRDefault="00124973" w:rsidP="00124973">
      <w:pPr>
        <w:pStyle w:val="NmerosPrincipais"/>
        <w:numPr>
          <w:ilvl w:val="0"/>
          <w:numId w:val="0"/>
        </w:numPr>
        <w:jc w:val="both"/>
        <w:rPr>
          <w:b/>
          <w:bCs/>
          <w:color w:val="000000" w:themeColor="text1"/>
          <w:sz w:val="22"/>
          <w:szCs w:val="22"/>
        </w:rPr>
      </w:pP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a) O prazo de validade da presente proposta não poderá ser inferior a 60 (sessenta) dias.</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b) Os preços ora propostos incluem todas as despesas diretas, indiretas, benefícios, tributos, contribuições, seguros e licenças de modo a se constituírem à única e total contraprestação pela aquisição dos produtos.</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c) A Contratada terá que cumprir todos os requisitos conforme o Termo de Referência e o Anexo I do Edital.</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d) O valor Global deverá estar escrito por extenso.</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Atenciosamente,</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 xml:space="preserve">e) Garantia de </w:t>
      </w:r>
      <w:r w:rsidR="00B1424B">
        <w:rPr>
          <w:color w:val="000000" w:themeColor="text1"/>
          <w:sz w:val="22"/>
          <w:szCs w:val="22"/>
        </w:rPr>
        <w:t>365</w:t>
      </w:r>
      <w:r w:rsidRPr="00765609">
        <w:rPr>
          <w:color w:val="000000" w:themeColor="text1"/>
          <w:sz w:val="22"/>
          <w:szCs w:val="22"/>
        </w:rPr>
        <w:t xml:space="preserve"> dias</w:t>
      </w:r>
    </w:p>
    <w:p w:rsidR="00124973" w:rsidRPr="00765609" w:rsidRDefault="00124973" w:rsidP="00124973">
      <w:pPr>
        <w:pStyle w:val="PargrafoNormal"/>
        <w:spacing w:after="0"/>
        <w:jc w:val="both"/>
        <w:rPr>
          <w:color w:val="000000" w:themeColor="text1"/>
          <w:sz w:val="22"/>
          <w:szCs w:val="22"/>
        </w:rPr>
      </w:pPr>
      <w:proofErr w:type="gramStart"/>
      <w:r w:rsidRPr="00765609">
        <w:rPr>
          <w:color w:val="000000" w:themeColor="text1"/>
          <w:sz w:val="22"/>
          <w:szCs w:val="22"/>
        </w:rPr>
        <w:t>.........................................................</w:t>
      </w:r>
      <w:proofErr w:type="gramEnd"/>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Identificação e Assinatura</w:t>
      </w:r>
    </w:p>
    <w:p w:rsidR="00B1424B" w:rsidRDefault="00124973" w:rsidP="00124973">
      <w:pPr>
        <w:rPr>
          <w:color w:val="000000" w:themeColor="text1"/>
          <w:sz w:val="22"/>
          <w:szCs w:val="22"/>
        </w:rPr>
      </w:pPr>
      <w:r w:rsidRPr="00765609">
        <w:rPr>
          <w:color w:val="000000" w:themeColor="text1"/>
          <w:sz w:val="22"/>
          <w:szCs w:val="22"/>
        </w:rPr>
        <w:br w:type="page"/>
      </w:r>
    </w:p>
    <w:p w:rsidR="00B1424B" w:rsidRDefault="00B1424B" w:rsidP="00124973">
      <w:pPr>
        <w:rPr>
          <w:color w:val="000000" w:themeColor="text1"/>
          <w:sz w:val="22"/>
          <w:szCs w:val="22"/>
        </w:rPr>
      </w:pPr>
    </w:p>
    <w:p w:rsidR="00124973" w:rsidRPr="00765609" w:rsidRDefault="00124973" w:rsidP="00124973">
      <w:pPr>
        <w:rPr>
          <w:b/>
          <w:color w:val="000000" w:themeColor="text1"/>
          <w:sz w:val="22"/>
          <w:szCs w:val="22"/>
        </w:rPr>
      </w:pPr>
      <w:r w:rsidRPr="00765609">
        <w:rPr>
          <w:b/>
          <w:color w:val="000000" w:themeColor="text1"/>
          <w:sz w:val="22"/>
          <w:szCs w:val="22"/>
        </w:rPr>
        <w:t>PREGÃO PRESENCIAL N</w:t>
      </w:r>
      <w:r w:rsidRPr="00765609">
        <w:rPr>
          <w:b/>
          <w:color w:val="000000" w:themeColor="text1"/>
          <w:sz w:val="22"/>
          <w:szCs w:val="22"/>
          <w:u w:val="single"/>
          <w:vertAlign w:val="superscript"/>
        </w:rPr>
        <w:t>o</w:t>
      </w:r>
      <w:r w:rsidRPr="00765609">
        <w:rPr>
          <w:b/>
          <w:color w:val="000000" w:themeColor="text1"/>
          <w:sz w:val="22"/>
          <w:szCs w:val="22"/>
        </w:rPr>
        <w:t xml:space="preserve"> 05/2018</w:t>
      </w:r>
    </w:p>
    <w:p w:rsidR="00124973" w:rsidRPr="00765609" w:rsidRDefault="00124973" w:rsidP="00124973">
      <w:pPr>
        <w:rPr>
          <w:b/>
          <w:color w:val="000000" w:themeColor="text1"/>
          <w:sz w:val="22"/>
          <w:szCs w:val="22"/>
        </w:rPr>
      </w:pPr>
      <w:r w:rsidRPr="00765609">
        <w:rPr>
          <w:b/>
          <w:color w:val="000000" w:themeColor="text1"/>
          <w:sz w:val="22"/>
          <w:szCs w:val="22"/>
        </w:rPr>
        <w:t>ANEXO IV - EXIGÊNCIAS PARA HABILITAÇÃO</w:t>
      </w:r>
    </w:p>
    <w:p w:rsidR="00124973" w:rsidRPr="00765609" w:rsidRDefault="00124973" w:rsidP="00124973">
      <w:pPr>
        <w:rPr>
          <w:b/>
          <w:color w:val="000000" w:themeColor="text1"/>
          <w:sz w:val="22"/>
          <w:szCs w:val="22"/>
        </w:rPr>
      </w:pPr>
    </w:p>
    <w:p w:rsidR="00124973" w:rsidRPr="00765609" w:rsidRDefault="00124973" w:rsidP="00124973">
      <w:pPr>
        <w:pStyle w:val="NmerosPrincipais"/>
        <w:numPr>
          <w:ilvl w:val="0"/>
          <w:numId w:val="0"/>
        </w:numPr>
        <w:jc w:val="both"/>
        <w:rPr>
          <w:snapToGrid w:val="0"/>
          <w:color w:val="000000" w:themeColor="text1"/>
          <w:sz w:val="22"/>
          <w:szCs w:val="22"/>
        </w:rPr>
      </w:pPr>
      <w:r w:rsidRPr="00765609">
        <w:rPr>
          <w:snapToGrid w:val="0"/>
          <w:color w:val="000000" w:themeColor="text1"/>
          <w:sz w:val="22"/>
          <w:szCs w:val="22"/>
        </w:rPr>
        <w:t>Para habilitar-se no certame, após a fase de disputa, o licitante vencedor deverá apresentar a seguinte documentação:</w:t>
      </w:r>
    </w:p>
    <w:p w:rsidR="00124973" w:rsidRPr="00765609" w:rsidRDefault="00124973" w:rsidP="00124973">
      <w:pPr>
        <w:pStyle w:val="NmerosPrincipais"/>
        <w:numPr>
          <w:ilvl w:val="0"/>
          <w:numId w:val="0"/>
        </w:numPr>
        <w:jc w:val="both"/>
        <w:rPr>
          <w:snapToGrid w:val="0"/>
          <w:color w:val="000000" w:themeColor="text1"/>
          <w:sz w:val="22"/>
          <w:szCs w:val="22"/>
        </w:rPr>
      </w:pPr>
    </w:p>
    <w:p w:rsidR="00124973" w:rsidRPr="00765609" w:rsidRDefault="00124973" w:rsidP="00124973">
      <w:pPr>
        <w:pStyle w:val="NmerosPrincipais"/>
        <w:numPr>
          <w:ilvl w:val="0"/>
          <w:numId w:val="0"/>
        </w:numPr>
        <w:jc w:val="both"/>
        <w:rPr>
          <w:b/>
          <w:bCs/>
          <w:color w:val="000000" w:themeColor="text1"/>
          <w:sz w:val="22"/>
          <w:szCs w:val="22"/>
        </w:rPr>
      </w:pPr>
      <w:r w:rsidRPr="00765609">
        <w:rPr>
          <w:b/>
          <w:bCs/>
          <w:snapToGrid w:val="0"/>
          <w:color w:val="000000" w:themeColor="text1"/>
          <w:sz w:val="22"/>
          <w:szCs w:val="22"/>
        </w:rPr>
        <w:t xml:space="preserve">1 - </w:t>
      </w:r>
      <w:r w:rsidRPr="00765609">
        <w:rPr>
          <w:b/>
          <w:bCs/>
          <w:color w:val="000000" w:themeColor="text1"/>
          <w:sz w:val="22"/>
          <w:szCs w:val="22"/>
        </w:rPr>
        <w:t>DA HABILITAÇÃO</w:t>
      </w:r>
    </w:p>
    <w:p w:rsidR="00124973" w:rsidRPr="00765609" w:rsidRDefault="00124973" w:rsidP="00124973">
      <w:pPr>
        <w:jc w:val="left"/>
        <w:rPr>
          <w:snapToGrid w:val="0"/>
          <w:color w:val="000000" w:themeColor="text1"/>
          <w:sz w:val="22"/>
          <w:szCs w:val="22"/>
        </w:rPr>
      </w:pPr>
      <w:r w:rsidRPr="00765609">
        <w:rPr>
          <w:color w:val="000000" w:themeColor="text1"/>
          <w:sz w:val="22"/>
          <w:szCs w:val="22"/>
          <w:shd w:val="clear" w:color="auto" w:fill="FAFAFA"/>
        </w:rPr>
        <w:t>Os documentos necessários à habilitação poderão ser apresentados em original, por qualquer processo de cópia autenticada por cartório competente ou por servidor da administração ou publicação em órgão da imprensa oficial.</w:t>
      </w:r>
    </w:p>
    <w:p w:rsidR="00124973" w:rsidRPr="00765609" w:rsidRDefault="00124973" w:rsidP="00124973">
      <w:pPr>
        <w:pStyle w:val="NmerosPrincipais"/>
        <w:numPr>
          <w:ilvl w:val="1"/>
          <w:numId w:val="11"/>
        </w:numPr>
        <w:jc w:val="both"/>
        <w:rPr>
          <w:b/>
          <w:bCs/>
          <w:color w:val="000000" w:themeColor="text1"/>
          <w:sz w:val="22"/>
          <w:szCs w:val="22"/>
        </w:rPr>
      </w:pPr>
      <w:r w:rsidRPr="00765609">
        <w:rPr>
          <w:b/>
          <w:bCs/>
          <w:color w:val="000000" w:themeColor="text1"/>
          <w:sz w:val="22"/>
          <w:szCs w:val="22"/>
        </w:rPr>
        <w:t>DA HABILITAÇÃO JURÍDICA</w:t>
      </w:r>
    </w:p>
    <w:p w:rsidR="00124973" w:rsidRPr="00765609" w:rsidRDefault="00124973" w:rsidP="00124973">
      <w:pPr>
        <w:pStyle w:val="NmerosPrincipais"/>
        <w:numPr>
          <w:ilvl w:val="0"/>
          <w:numId w:val="0"/>
        </w:numPr>
        <w:jc w:val="both"/>
        <w:rPr>
          <w:bCs/>
          <w:color w:val="000000" w:themeColor="text1"/>
          <w:sz w:val="22"/>
          <w:szCs w:val="22"/>
        </w:rPr>
      </w:pPr>
      <w:r w:rsidRPr="00765609">
        <w:rPr>
          <w:bCs/>
          <w:color w:val="000000" w:themeColor="text1"/>
          <w:sz w:val="22"/>
          <w:szCs w:val="22"/>
        </w:rPr>
        <w:t>a) cédula de identidade;</w:t>
      </w:r>
    </w:p>
    <w:p w:rsidR="00124973" w:rsidRPr="00765609" w:rsidRDefault="00124973" w:rsidP="00124973">
      <w:pPr>
        <w:pStyle w:val="NmerosPrincipais"/>
        <w:numPr>
          <w:ilvl w:val="0"/>
          <w:numId w:val="0"/>
        </w:numPr>
        <w:jc w:val="both"/>
        <w:rPr>
          <w:color w:val="000000" w:themeColor="text1"/>
          <w:sz w:val="22"/>
          <w:szCs w:val="22"/>
        </w:rPr>
      </w:pPr>
      <w:r w:rsidRPr="00765609">
        <w:rPr>
          <w:bCs/>
          <w:color w:val="000000" w:themeColor="text1"/>
          <w:sz w:val="22"/>
          <w:szCs w:val="22"/>
        </w:rPr>
        <w:t>b)</w:t>
      </w:r>
      <w:r w:rsidRPr="00765609">
        <w:rPr>
          <w:b/>
          <w:bCs/>
          <w:color w:val="000000" w:themeColor="text1"/>
          <w:sz w:val="22"/>
          <w:szCs w:val="22"/>
        </w:rPr>
        <w:t xml:space="preserve"> </w:t>
      </w:r>
      <w:r w:rsidRPr="00765609">
        <w:rPr>
          <w:color w:val="000000" w:themeColor="text1"/>
          <w:sz w:val="22"/>
          <w:szCs w:val="22"/>
        </w:rPr>
        <w:t>Registro comercial, no caso de empresa individual;</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c) Ato constitutivo, estatuto ou contrato em vigor, devidamente registrado, em se tratando de sociedades comerciais e no caso de sociedade por ações, acompanhado dos documentos de eleição de seus atuais administradores;</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d) Inscrição do ato constitutivo no caso de sociedades civis, acompanhada de documentação que identifique a Diretoria em exercício;</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e) Decreto de autorização, em se tratando de empresa ou sociedade estrangeira em funcionamento no País, e ato de registro ou autorização para funcionamento expedido pelo órgão competente.</w:t>
      </w:r>
    </w:p>
    <w:p w:rsidR="00124973" w:rsidRPr="00765609" w:rsidRDefault="00124973" w:rsidP="00124973">
      <w:pPr>
        <w:rPr>
          <w:color w:val="000000" w:themeColor="text1"/>
          <w:sz w:val="22"/>
          <w:szCs w:val="22"/>
        </w:rPr>
      </w:pPr>
    </w:p>
    <w:p w:rsidR="00124973" w:rsidRPr="00765609" w:rsidRDefault="00124973" w:rsidP="00124973">
      <w:pPr>
        <w:pStyle w:val="NmerosPrincipais"/>
        <w:numPr>
          <w:ilvl w:val="1"/>
          <w:numId w:val="11"/>
        </w:numPr>
        <w:jc w:val="both"/>
        <w:rPr>
          <w:b/>
          <w:bCs/>
          <w:color w:val="000000" w:themeColor="text1"/>
          <w:sz w:val="22"/>
          <w:szCs w:val="22"/>
        </w:rPr>
      </w:pPr>
      <w:r w:rsidRPr="00765609">
        <w:rPr>
          <w:b/>
          <w:bCs/>
          <w:color w:val="000000" w:themeColor="text1"/>
          <w:sz w:val="22"/>
          <w:szCs w:val="22"/>
        </w:rPr>
        <w:t>DA REGULARIDADE FISCAL</w:t>
      </w:r>
    </w:p>
    <w:p w:rsidR="00124973" w:rsidRPr="00765609" w:rsidRDefault="00124973" w:rsidP="00124973">
      <w:pPr>
        <w:pStyle w:val="NmerosPrincipais"/>
        <w:numPr>
          <w:ilvl w:val="0"/>
          <w:numId w:val="0"/>
        </w:numPr>
        <w:jc w:val="both"/>
        <w:rPr>
          <w:b/>
          <w:color w:val="000000" w:themeColor="text1"/>
          <w:sz w:val="22"/>
          <w:szCs w:val="22"/>
        </w:rPr>
      </w:pPr>
      <w:r w:rsidRPr="00765609">
        <w:rPr>
          <w:bCs/>
          <w:color w:val="000000" w:themeColor="text1"/>
          <w:sz w:val="22"/>
          <w:szCs w:val="22"/>
        </w:rPr>
        <w:t>a)</w:t>
      </w:r>
      <w:r w:rsidRPr="00765609">
        <w:rPr>
          <w:b/>
          <w:bCs/>
          <w:color w:val="000000" w:themeColor="text1"/>
          <w:sz w:val="22"/>
          <w:szCs w:val="22"/>
        </w:rPr>
        <w:t xml:space="preserve"> </w:t>
      </w:r>
      <w:r w:rsidRPr="00765609">
        <w:rPr>
          <w:color w:val="000000" w:themeColor="text1"/>
          <w:sz w:val="22"/>
          <w:szCs w:val="22"/>
        </w:rPr>
        <w:t xml:space="preserve">Prova de inscrição no Cadastro Nacional de Pessoa Jurídica – </w:t>
      </w:r>
      <w:r w:rsidRPr="00765609">
        <w:rPr>
          <w:b/>
          <w:color w:val="000000" w:themeColor="text1"/>
          <w:sz w:val="22"/>
          <w:szCs w:val="22"/>
        </w:rPr>
        <w:t>CNPJ;</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b) Prova de regularidade para com a Fazenda Pública</w:t>
      </w:r>
      <w:proofErr w:type="gramStart"/>
      <w:r w:rsidRPr="00765609">
        <w:rPr>
          <w:color w:val="000000" w:themeColor="text1"/>
          <w:sz w:val="22"/>
          <w:szCs w:val="22"/>
        </w:rPr>
        <w:t xml:space="preserve">  </w:t>
      </w:r>
      <w:proofErr w:type="gramEnd"/>
      <w:r w:rsidRPr="00765609">
        <w:rPr>
          <w:b/>
          <w:color w:val="000000" w:themeColor="text1"/>
          <w:sz w:val="22"/>
          <w:szCs w:val="22"/>
        </w:rPr>
        <w:t>Estadual</w:t>
      </w:r>
      <w:r w:rsidRPr="00765609">
        <w:rPr>
          <w:color w:val="000000" w:themeColor="text1"/>
          <w:sz w:val="22"/>
          <w:szCs w:val="22"/>
        </w:rPr>
        <w:t xml:space="preserve"> </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 xml:space="preserve">c) Prova de regularidade com a Dívida Ativa </w:t>
      </w:r>
      <w:r w:rsidRPr="00765609">
        <w:rPr>
          <w:b/>
          <w:color w:val="000000" w:themeColor="text1"/>
          <w:sz w:val="22"/>
          <w:szCs w:val="22"/>
        </w:rPr>
        <w:t>da União</w:t>
      </w:r>
      <w:r w:rsidRPr="00765609">
        <w:rPr>
          <w:color w:val="000000" w:themeColor="text1"/>
          <w:sz w:val="22"/>
          <w:szCs w:val="22"/>
        </w:rPr>
        <w:t>;</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 xml:space="preserve">d) Prova de regularidade com o Fundo de Garantia por Tempo de Serviço – </w:t>
      </w:r>
      <w:r w:rsidRPr="00765609">
        <w:rPr>
          <w:b/>
          <w:color w:val="000000" w:themeColor="text1"/>
          <w:sz w:val="22"/>
          <w:szCs w:val="22"/>
        </w:rPr>
        <w:t>FGTS</w:t>
      </w:r>
      <w:r w:rsidRPr="00765609">
        <w:rPr>
          <w:color w:val="000000" w:themeColor="text1"/>
          <w:sz w:val="22"/>
          <w:szCs w:val="22"/>
        </w:rPr>
        <w:t>;</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e) Prova</w:t>
      </w:r>
      <w:proofErr w:type="gramStart"/>
      <w:r w:rsidRPr="00765609">
        <w:rPr>
          <w:color w:val="000000" w:themeColor="text1"/>
          <w:sz w:val="22"/>
          <w:szCs w:val="22"/>
        </w:rPr>
        <w:t xml:space="preserve">  </w:t>
      </w:r>
      <w:proofErr w:type="gramEnd"/>
      <w:r w:rsidRPr="00765609">
        <w:rPr>
          <w:color w:val="000000" w:themeColor="text1"/>
          <w:sz w:val="22"/>
          <w:szCs w:val="22"/>
        </w:rPr>
        <w:t>de regularidade Municipal da sede ou domicilio da empresa;</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 xml:space="preserve">f) Certidão Negativa de débitos junto à Justiça do Trabalho (Lei Federal nº 12.440, de 07 de julho de </w:t>
      </w:r>
      <w:proofErr w:type="gramStart"/>
      <w:r w:rsidRPr="00765609">
        <w:rPr>
          <w:color w:val="000000" w:themeColor="text1"/>
          <w:sz w:val="22"/>
          <w:szCs w:val="22"/>
        </w:rPr>
        <w:t>2011)</w:t>
      </w:r>
      <w:proofErr w:type="gramEnd"/>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g) Prova de regularidade Municipal de São Domingos do Norte;</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§1º.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§2º. Nos casos de microempresas, empresas de pequeno porte ou equiparadas, não se exige comprovação de regularidade fiscal para fins de habilitação, mas somente para formalização da contratação, observadas as seguintes regras:</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I – a licitante deverá apresentar, à época da habilitação, todos os documentos exigidos para efeito de comprovação de regularidade fiscal, mesmo que apresentem alguma restrição;</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lastRenderedPageBreak/>
        <w:t xml:space="preserve">II - havendo alguma restrição na comprovação da regularidade fiscal, é assegurado o prazo de </w:t>
      </w:r>
      <w:proofErr w:type="gramStart"/>
      <w:r w:rsidRPr="00765609">
        <w:rPr>
          <w:color w:val="000000" w:themeColor="text1"/>
          <w:sz w:val="22"/>
          <w:szCs w:val="22"/>
        </w:rPr>
        <w:t>5</w:t>
      </w:r>
      <w:proofErr w:type="gramEnd"/>
      <w:r w:rsidRPr="00765609">
        <w:rPr>
          <w:color w:val="000000" w:themeColor="text1"/>
          <w:sz w:val="22"/>
          <w:szCs w:val="22"/>
        </w:rPr>
        <w:t xml:space="preserve"> (cinco) dias úteis, contados da apresentação dos documentos, para a regularização da documentação, pagamento ou parcelamento do débito, e emissão de eventuais certidões negativas ou positivas com efeito de certidão negativa;</w:t>
      </w:r>
    </w:p>
    <w:p w:rsidR="00124973" w:rsidRPr="00765609" w:rsidRDefault="00124973" w:rsidP="00124973">
      <w:pPr>
        <w:jc w:val="both"/>
        <w:rPr>
          <w:color w:val="000000" w:themeColor="text1"/>
          <w:sz w:val="22"/>
          <w:szCs w:val="22"/>
        </w:rPr>
      </w:pPr>
      <w:r w:rsidRPr="00765609">
        <w:rPr>
          <w:color w:val="000000" w:themeColor="text1"/>
          <w:sz w:val="22"/>
          <w:szCs w:val="22"/>
        </w:rPr>
        <w:t>III - o prazo a que se refere o inciso anterior poderá, a critério da Administração Pública, ser prorrogado por igual período;</w:t>
      </w:r>
    </w:p>
    <w:p w:rsidR="00124973" w:rsidRPr="00765609" w:rsidRDefault="00124973" w:rsidP="00124973">
      <w:pPr>
        <w:jc w:val="both"/>
        <w:rPr>
          <w:color w:val="000000" w:themeColor="text1"/>
          <w:sz w:val="22"/>
          <w:szCs w:val="22"/>
        </w:rPr>
      </w:pPr>
      <w:r w:rsidRPr="00765609">
        <w:rPr>
          <w:color w:val="000000" w:themeColor="text1"/>
          <w:sz w:val="22"/>
          <w:szCs w:val="22"/>
        </w:rPr>
        <w:t>IV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151 e 156 do Código Tributário Nacional, acompanhado de prova do protocolo do pedido de certidão;</w:t>
      </w:r>
    </w:p>
    <w:p w:rsidR="00124973" w:rsidRPr="00765609" w:rsidRDefault="00124973" w:rsidP="00124973">
      <w:pPr>
        <w:jc w:val="both"/>
        <w:rPr>
          <w:color w:val="000000" w:themeColor="text1"/>
          <w:sz w:val="22"/>
          <w:szCs w:val="22"/>
        </w:rPr>
      </w:pPr>
      <w:r w:rsidRPr="00765609">
        <w:rPr>
          <w:color w:val="000000" w:themeColor="text1"/>
          <w:sz w:val="22"/>
          <w:szCs w:val="22"/>
        </w:rPr>
        <w:t xml:space="preserve">V - na hipótese descrita no inciso anterior, a licitante terá o prazo </w:t>
      </w:r>
      <w:r w:rsidRPr="00765609">
        <w:rPr>
          <w:b/>
          <w:bCs/>
          <w:color w:val="000000" w:themeColor="text1"/>
          <w:sz w:val="22"/>
          <w:szCs w:val="22"/>
        </w:rPr>
        <w:t>de 10 (dez) dias</w:t>
      </w:r>
      <w:r w:rsidRPr="00765609">
        <w:rPr>
          <w:color w:val="000000" w:themeColor="text1"/>
          <w:sz w:val="22"/>
          <w:szCs w:val="22"/>
        </w:rPr>
        <w:t xml:space="preserve">, contado da apresentação dos documentos a que se refere o parágrafo anterior, para apresentar a certidão comprobatória de regularidade fiscal, conforme dispõe o parágrafo único, do art. 205, da Lei no. </w:t>
      </w:r>
      <w:hyperlink r:id="rId8" w:history="1">
        <w:r w:rsidRPr="00765609">
          <w:rPr>
            <w:rStyle w:val="Hyperlink"/>
            <w:color w:val="000000" w:themeColor="text1"/>
            <w:sz w:val="22"/>
            <w:szCs w:val="22"/>
          </w:rPr>
          <w:t xml:space="preserve">5.172, de 25 de Outubro de </w:t>
        </w:r>
        <w:proofErr w:type="gramStart"/>
        <w:r w:rsidRPr="00765609">
          <w:rPr>
            <w:rStyle w:val="Hyperlink"/>
            <w:color w:val="000000" w:themeColor="text1"/>
            <w:sz w:val="22"/>
            <w:szCs w:val="22"/>
          </w:rPr>
          <w:t>1966.</w:t>
        </w:r>
        <w:proofErr w:type="gramEnd"/>
      </w:hyperlink>
      <w:r w:rsidRPr="00765609">
        <w:rPr>
          <w:color w:val="000000" w:themeColor="text1"/>
          <w:sz w:val="22"/>
          <w:szCs w:val="22"/>
        </w:rPr>
        <w:t xml:space="preserve"> - CTN;</w:t>
      </w:r>
    </w:p>
    <w:p w:rsidR="00124973" w:rsidRPr="00765609" w:rsidRDefault="00124973" w:rsidP="00124973">
      <w:pPr>
        <w:jc w:val="both"/>
        <w:rPr>
          <w:color w:val="000000" w:themeColor="text1"/>
          <w:sz w:val="22"/>
          <w:szCs w:val="22"/>
        </w:rPr>
      </w:pPr>
      <w:r w:rsidRPr="00765609">
        <w:rPr>
          <w:color w:val="000000" w:themeColor="text1"/>
          <w:sz w:val="22"/>
          <w:szCs w:val="22"/>
        </w:rPr>
        <w:t>VI - O prazo a que se refere o inciso anterior poderá, a critério da Administração Pública, ser prorrogado por igual período, uma única vez, se demonstrado pela licitante a impossibilidade de o órgão competente emitir a certidão;</w:t>
      </w:r>
    </w:p>
    <w:p w:rsidR="00124973" w:rsidRPr="00765609" w:rsidRDefault="00124973" w:rsidP="00124973">
      <w:pPr>
        <w:jc w:val="both"/>
        <w:rPr>
          <w:color w:val="000000" w:themeColor="text1"/>
          <w:sz w:val="22"/>
          <w:szCs w:val="22"/>
        </w:rPr>
      </w:pPr>
      <w:r w:rsidRPr="00765609">
        <w:rPr>
          <w:color w:val="000000" w:themeColor="text1"/>
          <w:sz w:val="22"/>
          <w:szCs w:val="22"/>
        </w:rPr>
        <w:t xml:space="preserve">VII - A formalização da contratação fica condicionada à regularização da documentação comprobatória de regularidade fiscal, nos termos dos incisos anteriores, </w:t>
      </w:r>
      <w:proofErr w:type="gramStart"/>
      <w:r w:rsidRPr="00765609">
        <w:rPr>
          <w:color w:val="000000" w:themeColor="text1"/>
          <w:sz w:val="22"/>
          <w:szCs w:val="22"/>
        </w:rPr>
        <w:t>sob pena</w:t>
      </w:r>
      <w:proofErr w:type="gramEnd"/>
      <w:r w:rsidRPr="00765609">
        <w:rPr>
          <w:color w:val="000000" w:themeColor="text1"/>
          <w:sz w:val="22"/>
          <w:szCs w:val="22"/>
        </w:rPr>
        <w:t xml:space="preserve"> de decadência do direito à contratação, sem prejuízo da aplicação das sanções previstas no art. 81 da Lei no 8.666, de 21 de junho de 1993, sendo facultado à Administração convocar as licitantes remanescentes e com elas contratar, observada a ordem de classificação, ou revogar a licitação.</w:t>
      </w:r>
    </w:p>
    <w:p w:rsidR="00124973" w:rsidRPr="00765609" w:rsidRDefault="00124973" w:rsidP="00124973">
      <w:pPr>
        <w:pStyle w:val="NmerosPrincipais"/>
        <w:numPr>
          <w:ilvl w:val="0"/>
          <w:numId w:val="0"/>
        </w:numPr>
        <w:ind w:left="279" w:hanging="279"/>
        <w:jc w:val="both"/>
        <w:rPr>
          <w:b/>
          <w:bCs/>
          <w:color w:val="000000" w:themeColor="text1"/>
          <w:sz w:val="22"/>
          <w:szCs w:val="22"/>
        </w:rPr>
      </w:pPr>
      <w:r w:rsidRPr="00765609">
        <w:rPr>
          <w:b/>
          <w:bCs/>
          <w:color w:val="000000" w:themeColor="text1"/>
          <w:sz w:val="22"/>
          <w:szCs w:val="22"/>
        </w:rPr>
        <w:t>1.3 - DA QUALIFICAÇÃO TÉCNICA</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a) Comprovação de que a licitante forneceu sem restrição o objeto igual ou semelhante ao indicado no Anexo I do edital. A comprovação será feita por meio de apresentação de atestado, devidamente assinado, carimbado e em papel timbrado da empresa ou órgão comprador, compatível com o objeto desta licitação;</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b) Alvará de localização e funcionamento.</w:t>
      </w:r>
    </w:p>
    <w:p w:rsidR="00124973" w:rsidRPr="00765609" w:rsidRDefault="00124973" w:rsidP="00124973">
      <w:pPr>
        <w:pStyle w:val="NmerosPrincipais"/>
        <w:numPr>
          <w:ilvl w:val="0"/>
          <w:numId w:val="0"/>
        </w:numPr>
        <w:jc w:val="both"/>
        <w:rPr>
          <w:b/>
          <w:bCs/>
          <w:color w:val="000000" w:themeColor="text1"/>
          <w:sz w:val="22"/>
          <w:szCs w:val="22"/>
        </w:rPr>
      </w:pPr>
      <w:r w:rsidRPr="00765609">
        <w:rPr>
          <w:b/>
          <w:bCs/>
          <w:color w:val="000000" w:themeColor="text1"/>
          <w:sz w:val="22"/>
          <w:szCs w:val="22"/>
        </w:rPr>
        <w:t>1.4 - DA QUALIFICAÇÃO ECONÔMICO-FINANCEIRA</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a) 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(autenticado), comprovando a boa situação financeira da licitante, podendo ser atualizado por índices oficiais na hipótese de encerrados há mais de 03 (três) meses da data de sua apresentação, vedada a substituição por Balancetes e Balanços provisórios;</w:t>
      </w:r>
    </w:p>
    <w:p w:rsidR="00124973" w:rsidRPr="00765609" w:rsidRDefault="00124973" w:rsidP="00124973">
      <w:pPr>
        <w:pStyle w:val="LetrasMultinvel"/>
        <w:numPr>
          <w:ilvl w:val="0"/>
          <w:numId w:val="0"/>
        </w:numPr>
        <w:spacing w:after="0"/>
        <w:jc w:val="both"/>
        <w:rPr>
          <w:color w:val="000000" w:themeColor="text1"/>
          <w:sz w:val="22"/>
          <w:szCs w:val="22"/>
        </w:rPr>
      </w:pPr>
      <w:r w:rsidRPr="00765609">
        <w:rPr>
          <w:color w:val="000000" w:themeColor="text1"/>
          <w:sz w:val="22"/>
          <w:szCs w:val="22"/>
        </w:rPr>
        <w:t xml:space="preserve">b) </w:t>
      </w:r>
      <w:r w:rsidRPr="00765609">
        <w:rPr>
          <w:b/>
          <w:color w:val="000000" w:themeColor="text1"/>
          <w:sz w:val="22"/>
          <w:szCs w:val="22"/>
        </w:rPr>
        <w:t>Certidão Negativa de Falência, Recuperação Judicial e Recuperação Extrajudicial expedida pelo distribuidor da sede da pessoa jurídica, com data de emissão de no máximo 30 (trinta) dias, anteriores à data fixada para a sessão de abertura da licitação</w:t>
      </w:r>
      <w:r w:rsidRPr="00765609">
        <w:rPr>
          <w:color w:val="000000" w:themeColor="text1"/>
          <w:sz w:val="22"/>
          <w:szCs w:val="22"/>
        </w:rPr>
        <w:t>.</w:t>
      </w:r>
    </w:p>
    <w:p w:rsidR="00124973" w:rsidRPr="00765609" w:rsidRDefault="00124973" w:rsidP="00124973">
      <w:pPr>
        <w:pStyle w:val="LetrasMultinvel"/>
        <w:numPr>
          <w:ilvl w:val="0"/>
          <w:numId w:val="0"/>
        </w:numPr>
        <w:spacing w:after="0"/>
        <w:jc w:val="both"/>
        <w:rPr>
          <w:color w:val="000000" w:themeColor="text1"/>
          <w:sz w:val="22"/>
          <w:szCs w:val="22"/>
        </w:rPr>
      </w:pPr>
      <w:r w:rsidRPr="00765609">
        <w:rPr>
          <w:color w:val="000000" w:themeColor="text1"/>
          <w:sz w:val="22"/>
          <w:szCs w:val="22"/>
        </w:rPr>
        <w:t>Parágrafo primeiro.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124973" w:rsidRPr="00765609" w:rsidRDefault="00124973" w:rsidP="00765609">
      <w:pPr>
        <w:jc w:val="both"/>
        <w:rPr>
          <w:b/>
          <w:bCs/>
          <w:color w:val="000000" w:themeColor="text1"/>
          <w:sz w:val="22"/>
          <w:szCs w:val="22"/>
        </w:rPr>
      </w:pPr>
      <w:r w:rsidRPr="00765609">
        <w:rPr>
          <w:b/>
          <w:bCs/>
          <w:color w:val="000000" w:themeColor="text1"/>
          <w:sz w:val="22"/>
          <w:szCs w:val="22"/>
        </w:rPr>
        <w:t>1.5 – DA DECLARAÇÃO DE ATENDIMENTO AO INCISO XXXIII, ART. 7º, DA CONSTITUIÇÃO FEDERAL.</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lastRenderedPageBreak/>
        <w:t>a) Declaração de cumprimento de inexistência no quadro funcional da empresa, de menor de dezoito anos desempenhando trabalho noturno, perigoso ou insalubre ou qualquer trabalha por menor de dezesseis anos, a não ser que seja contratado na condição de aprendiz, a partir dos quatorze anos (Lei 9.854, de 27/10/99).</w:t>
      </w:r>
    </w:p>
    <w:p w:rsidR="00124973" w:rsidRPr="00765609" w:rsidRDefault="00124973" w:rsidP="00124973">
      <w:pPr>
        <w:rPr>
          <w:b/>
          <w:color w:val="000000" w:themeColor="text1"/>
          <w:sz w:val="22"/>
          <w:szCs w:val="22"/>
        </w:rPr>
      </w:pPr>
    </w:p>
    <w:p w:rsidR="00124973" w:rsidRPr="00765609" w:rsidRDefault="00124973" w:rsidP="00124973">
      <w:pPr>
        <w:jc w:val="both"/>
        <w:rPr>
          <w:b/>
          <w:color w:val="000000" w:themeColor="text1"/>
          <w:sz w:val="22"/>
          <w:szCs w:val="22"/>
        </w:rPr>
      </w:pPr>
      <w:r w:rsidRPr="00765609">
        <w:rPr>
          <w:b/>
          <w:color w:val="000000" w:themeColor="text1"/>
          <w:sz w:val="22"/>
          <w:szCs w:val="22"/>
        </w:rPr>
        <w:t>1.6 - DA COMPROVAÇÃO DA CONDIÇÃO DE MICROEMPRESAS OU EMPRESAS DE PEQUENO PORTE OU EQUIPARADAS</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1.6.1. Os licitantes que invocarem a condição de microempresas ou empresas de pequeno porte para fins de exercício de quaisquer dos benefícios previstos na Lei Complementar nº. 123/2006 e reproduzidos neste edital, deverão apresentar ainda os seguintes documentos:</w:t>
      </w:r>
    </w:p>
    <w:p w:rsidR="00124973" w:rsidRPr="00765609" w:rsidRDefault="00124973" w:rsidP="00124973">
      <w:pPr>
        <w:jc w:val="both"/>
        <w:rPr>
          <w:color w:val="000000" w:themeColor="text1"/>
          <w:sz w:val="22"/>
          <w:szCs w:val="22"/>
        </w:rPr>
      </w:pPr>
      <w:r w:rsidRPr="00765609">
        <w:rPr>
          <w:color w:val="000000" w:themeColor="text1"/>
          <w:sz w:val="22"/>
          <w:szCs w:val="22"/>
        </w:rPr>
        <w:t xml:space="preserve">1.6.2. Comprovante de opção pelo Simples obtido através do site do Ministério da Fazenda,  </w:t>
      </w:r>
      <w:hyperlink r:id="rId9" w:history="1">
        <w:r w:rsidRPr="00765609">
          <w:rPr>
            <w:rStyle w:val="Hyperlink"/>
            <w:color w:val="000000" w:themeColor="text1"/>
            <w:sz w:val="22"/>
            <w:szCs w:val="22"/>
          </w:rPr>
          <w:t>http://www8.receita.fazenda.gov.br/SimplesNacional/Aplicacoes/ATBHE/aplicacoesSimples.app/ConsultarOpcao.aspx</w:t>
        </w:r>
      </w:hyperlink>
      <w:proofErr w:type="gramStart"/>
      <w:r w:rsidRPr="00765609">
        <w:rPr>
          <w:color w:val="000000" w:themeColor="text1"/>
          <w:sz w:val="22"/>
          <w:szCs w:val="22"/>
        </w:rPr>
        <w:t xml:space="preserve"> ;</w:t>
      </w:r>
      <w:proofErr w:type="gramEnd"/>
    </w:p>
    <w:p w:rsidR="00124973" w:rsidRPr="00765609" w:rsidRDefault="00124973" w:rsidP="00124973">
      <w:pPr>
        <w:jc w:val="both"/>
        <w:rPr>
          <w:color w:val="000000" w:themeColor="text1"/>
          <w:sz w:val="22"/>
          <w:szCs w:val="22"/>
        </w:rPr>
      </w:pPr>
      <w:r w:rsidRPr="00765609">
        <w:rPr>
          <w:color w:val="000000" w:themeColor="text1"/>
          <w:sz w:val="22"/>
          <w:szCs w:val="22"/>
        </w:rPr>
        <w:t>1.6.3. Declaração, firmada pelo representante legal da empresa, de não haver nenhum dos impedimentos previstos do § 4º do Art. 3º da LC 123/06.</w:t>
      </w:r>
    </w:p>
    <w:p w:rsidR="00124973" w:rsidRPr="00765609" w:rsidRDefault="00124973" w:rsidP="00124973">
      <w:pPr>
        <w:jc w:val="both"/>
        <w:rPr>
          <w:color w:val="000000" w:themeColor="text1"/>
          <w:sz w:val="22"/>
          <w:szCs w:val="22"/>
        </w:rPr>
      </w:pPr>
      <w:r w:rsidRPr="00765609">
        <w:rPr>
          <w:color w:val="000000" w:themeColor="text1"/>
          <w:sz w:val="22"/>
          <w:szCs w:val="22"/>
        </w:rPr>
        <w:t>1.6.4. Licitantes não optantes pelo Sistema Simples de Tributação, regido pela Lei Complementar nº. 123/2006:</w:t>
      </w:r>
    </w:p>
    <w:p w:rsidR="00124973" w:rsidRPr="00765609" w:rsidRDefault="00124973" w:rsidP="00124973">
      <w:pPr>
        <w:jc w:val="both"/>
        <w:rPr>
          <w:color w:val="000000" w:themeColor="text1"/>
          <w:sz w:val="22"/>
          <w:szCs w:val="22"/>
        </w:rPr>
      </w:pPr>
      <w:r w:rsidRPr="00765609">
        <w:rPr>
          <w:color w:val="000000" w:themeColor="text1"/>
          <w:sz w:val="22"/>
          <w:szCs w:val="22"/>
        </w:rPr>
        <w:t>1.6.5. Balanço Patrimonial e Demonstração do Resultado do Exercício – DRE comprovando ter receita bruta dentro dos limites estabelecidos nos incisos I e II do art. 3º da LC 123/06;</w:t>
      </w:r>
    </w:p>
    <w:p w:rsidR="00124973" w:rsidRPr="00765609" w:rsidRDefault="00124973" w:rsidP="00124973">
      <w:pPr>
        <w:jc w:val="both"/>
        <w:rPr>
          <w:color w:val="000000" w:themeColor="text1"/>
          <w:sz w:val="22"/>
          <w:szCs w:val="22"/>
        </w:rPr>
      </w:pPr>
      <w:r w:rsidRPr="00765609">
        <w:rPr>
          <w:color w:val="000000" w:themeColor="text1"/>
          <w:sz w:val="22"/>
          <w:szCs w:val="22"/>
        </w:rPr>
        <w:t>1.6.6. Cópia da Declaração de Informação Econômico-Fiscais da Pessoa Jurídica – DIPJ e respectivo recibo de entrega, em conformidade com o Balanço e a DRE;</w:t>
      </w:r>
    </w:p>
    <w:p w:rsidR="00124973" w:rsidRPr="00765609" w:rsidRDefault="00124973" w:rsidP="00124973">
      <w:pPr>
        <w:jc w:val="both"/>
        <w:rPr>
          <w:color w:val="000000" w:themeColor="text1"/>
          <w:sz w:val="22"/>
          <w:szCs w:val="22"/>
        </w:rPr>
      </w:pPr>
      <w:r w:rsidRPr="00765609">
        <w:rPr>
          <w:color w:val="000000" w:themeColor="text1"/>
          <w:sz w:val="22"/>
          <w:szCs w:val="22"/>
        </w:rPr>
        <w:t>1.6.7. Comprovante de inscrição e situação cadastral no Cadastro Nacional de Pessoa Jurídica – CNPJ;</w:t>
      </w:r>
    </w:p>
    <w:p w:rsidR="00124973" w:rsidRPr="00765609" w:rsidRDefault="00124973" w:rsidP="00124973">
      <w:pPr>
        <w:jc w:val="both"/>
        <w:rPr>
          <w:color w:val="000000" w:themeColor="text1"/>
          <w:sz w:val="22"/>
          <w:szCs w:val="22"/>
        </w:rPr>
      </w:pPr>
      <w:r w:rsidRPr="00765609">
        <w:rPr>
          <w:color w:val="000000" w:themeColor="text1"/>
          <w:sz w:val="22"/>
          <w:szCs w:val="22"/>
        </w:rPr>
        <w:t xml:space="preserve">1.6.8. Cópia do contrato social e suas alterações; </w:t>
      </w:r>
      <w:proofErr w:type="gramStart"/>
      <w:r w:rsidRPr="00765609">
        <w:rPr>
          <w:color w:val="000000" w:themeColor="text1"/>
          <w:sz w:val="22"/>
          <w:szCs w:val="22"/>
        </w:rPr>
        <w:t>e</w:t>
      </w:r>
      <w:proofErr w:type="gramEnd"/>
    </w:p>
    <w:p w:rsidR="00124973" w:rsidRPr="00765609" w:rsidRDefault="00124973" w:rsidP="00124973">
      <w:pPr>
        <w:jc w:val="both"/>
        <w:rPr>
          <w:color w:val="000000" w:themeColor="text1"/>
          <w:sz w:val="22"/>
          <w:szCs w:val="22"/>
        </w:rPr>
      </w:pPr>
      <w:r w:rsidRPr="00765609">
        <w:rPr>
          <w:color w:val="000000" w:themeColor="text1"/>
          <w:sz w:val="22"/>
          <w:szCs w:val="22"/>
        </w:rPr>
        <w:t>1.6.9. Declaração, firmada pelo representante legal da empresa, de não haver nenhum dos impedimentos previstos nos incisos do § 4º do art. 3º da LC 123/06.</w:t>
      </w:r>
    </w:p>
    <w:p w:rsidR="00124973" w:rsidRPr="00765609" w:rsidRDefault="00124973" w:rsidP="00124973">
      <w:pPr>
        <w:pStyle w:val="NmerosPrincipais"/>
        <w:numPr>
          <w:ilvl w:val="0"/>
          <w:numId w:val="0"/>
        </w:numPr>
        <w:jc w:val="both"/>
        <w:rPr>
          <w:color w:val="000000" w:themeColor="text1"/>
          <w:sz w:val="22"/>
          <w:szCs w:val="22"/>
        </w:rPr>
      </w:pPr>
      <w:r w:rsidRPr="00765609">
        <w:rPr>
          <w:color w:val="000000" w:themeColor="text1"/>
          <w:sz w:val="22"/>
          <w:szCs w:val="22"/>
        </w:rPr>
        <w:t>§1º. Os documentos aos quais se refere este item somente deverão ser apresentados após a convocação para assinar o contrato, ainda que as microempresas, e pequenas empresas ou equiparadas não optantes pelo Sistema Simples Nacional de Tributação possuam habilitação parcial no Cadastro Municipal.</w:t>
      </w:r>
    </w:p>
    <w:p w:rsidR="00124973" w:rsidRPr="00765609" w:rsidRDefault="00124973" w:rsidP="00124973">
      <w:pPr>
        <w:pStyle w:val="NmerosPrincipais"/>
        <w:numPr>
          <w:ilvl w:val="0"/>
          <w:numId w:val="0"/>
        </w:numPr>
        <w:jc w:val="both"/>
        <w:rPr>
          <w:snapToGrid w:val="0"/>
          <w:color w:val="000000" w:themeColor="text1"/>
          <w:sz w:val="22"/>
          <w:szCs w:val="22"/>
        </w:rPr>
      </w:pPr>
      <w:r w:rsidRPr="00765609">
        <w:rPr>
          <w:color w:val="000000" w:themeColor="text1"/>
          <w:sz w:val="22"/>
          <w:szCs w:val="22"/>
        </w:rPr>
        <w:t xml:space="preserve">§2º. O licitante que invocar a condição de microempresa ou empresa de pequeno porte e não apresentar os documentos comprobatórios respectivos ficará </w:t>
      </w:r>
      <w:r w:rsidRPr="00765609">
        <w:rPr>
          <w:snapToGrid w:val="0"/>
          <w:color w:val="000000" w:themeColor="text1"/>
          <w:sz w:val="22"/>
          <w:szCs w:val="22"/>
        </w:rPr>
        <w:t xml:space="preserve">impedido de licitar e de contratar com o Município de São Domingos do Norte e será descredenciado do </w:t>
      </w:r>
      <w:r w:rsidRPr="00765609">
        <w:rPr>
          <w:color w:val="000000" w:themeColor="text1"/>
          <w:sz w:val="22"/>
          <w:szCs w:val="22"/>
        </w:rPr>
        <w:t>Cadastro Municipal</w:t>
      </w:r>
      <w:r w:rsidRPr="00765609">
        <w:rPr>
          <w:snapToGrid w:val="0"/>
          <w:color w:val="000000" w:themeColor="text1"/>
          <w:sz w:val="22"/>
          <w:szCs w:val="22"/>
        </w:rPr>
        <w:t>, pelo prazo de até cinco anos, sem prejuízo das multas fixadas neste edital e das demais cominações legais, incluindo a sanção penal prevista no art. 93 da Lei Federal nº. 8.666/93, quando for o caso.</w:t>
      </w:r>
    </w:p>
    <w:p w:rsidR="00124973" w:rsidRPr="00765609" w:rsidRDefault="00124973" w:rsidP="00124973">
      <w:pPr>
        <w:pStyle w:val="NmerosPrincipais"/>
        <w:numPr>
          <w:ilvl w:val="0"/>
          <w:numId w:val="0"/>
        </w:numPr>
        <w:jc w:val="both"/>
        <w:rPr>
          <w:color w:val="000000" w:themeColor="text1"/>
          <w:sz w:val="22"/>
          <w:szCs w:val="22"/>
        </w:rPr>
      </w:pPr>
      <w:r w:rsidRPr="00765609">
        <w:rPr>
          <w:snapToGrid w:val="0"/>
          <w:color w:val="000000" w:themeColor="text1"/>
          <w:sz w:val="22"/>
          <w:szCs w:val="22"/>
        </w:rPr>
        <w:t>§3º.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r w:rsidRPr="00765609">
        <w:rPr>
          <w:color w:val="000000" w:themeColor="text1"/>
          <w:sz w:val="22"/>
          <w:szCs w:val="22"/>
        </w:rPr>
        <w:t xml:space="preserve"> </w:t>
      </w:r>
    </w:p>
    <w:p w:rsidR="00124973" w:rsidRPr="00765609" w:rsidRDefault="00124973" w:rsidP="00124973">
      <w:pPr>
        <w:pStyle w:val="ANEXO-Ttulo"/>
        <w:spacing w:after="0"/>
        <w:jc w:val="both"/>
        <w:rPr>
          <w:i w:val="0"/>
          <w:iCs w:val="0"/>
          <w:color w:val="000000" w:themeColor="text1"/>
          <w:sz w:val="22"/>
          <w:szCs w:val="22"/>
        </w:rPr>
      </w:pPr>
    </w:p>
    <w:p w:rsidR="00124973" w:rsidRPr="00765609" w:rsidRDefault="00124973" w:rsidP="00124973">
      <w:pPr>
        <w:pStyle w:val="ANEXO-Ttulo"/>
        <w:spacing w:after="0"/>
        <w:jc w:val="both"/>
        <w:rPr>
          <w:i w:val="0"/>
          <w:iCs w:val="0"/>
          <w:color w:val="000000" w:themeColor="text1"/>
          <w:sz w:val="22"/>
          <w:szCs w:val="22"/>
        </w:rPr>
      </w:pPr>
    </w:p>
    <w:p w:rsidR="00124973" w:rsidRPr="00765609" w:rsidRDefault="00124973" w:rsidP="00124973">
      <w:pPr>
        <w:pStyle w:val="ANEXO-Ttulo"/>
        <w:spacing w:after="0"/>
        <w:jc w:val="both"/>
        <w:rPr>
          <w:i w:val="0"/>
          <w:iCs w:val="0"/>
          <w:color w:val="000000" w:themeColor="text1"/>
          <w:sz w:val="22"/>
          <w:szCs w:val="22"/>
        </w:rPr>
      </w:pPr>
    </w:p>
    <w:p w:rsidR="00124973" w:rsidRPr="00765609" w:rsidRDefault="00124973" w:rsidP="00124973">
      <w:pPr>
        <w:pStyle w:val="ANEXO-Ttulo"/>
        <w:spacing w:after="0"/>
        <w:rPr>
          <w:i w:val="0"/>
          <w:iCs w:val="0"/>
          <w:color w:val="000000" w:themeColor="text1"/>
          <w:sz w:val="22"/>
          <w:szCs w:val="22"/>
        </w:rPr>
      </w:pPr>
      <w:r w:rsidRPr="00765609">
        <w:rPr>
          <w:i w:val="0"/>
          <w:iCs w:val="0"/>
          <w:color w:val="000000" w:themeColor="text1"/>
          <w:sz w:val="22"/>
          <w:szCs w:val="22"/>
        </w:rPr>
        <w:t>PREGÃO PRESENCIAL Nº 05/2018</w:t>
      </w:r>
    </w:p>
    <w:p w:rsidR="00124973" w:rsidRPr="00765609" w:rsidRDefault="00124973" w:rsidP="00124973">
      <w:pPr>
        <w:pStyle w:val="ANEXO-Rtulo"/>
        <w:rPr>
          <w:color w:val="000000" w:themeColor="text1"/>
          <w:sz w:val="22"/>
          <w:szCs w:val="22"/>
        </w:rPr>
      </w:pPr>
      <w:r w:rsidRPr="00765609">
        <w:rPr>
          <w:color w:val="000000" w:themeColor="text1"/>
          <w:sz w:val="22"/>
          <w:szCs w:val="22"/>
        </w:rPr>
        <w:t>ANEXO V - DECLARAÇÃO DE QUE NÃO EMPREGA MENOR</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Declaramos, para os fins do disposto no inciso V do art. 27 da Lei 8.666/93, acrescido pela Lei n.º 9.854/99, que não empregamos menores de 18 (dezoito) anos em trabalho noturno, perigoso ou insalubre e não empregamos menores de 16 (dezesseis) anos.</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 xml:space="preserve">Ressalva: empregamos menores, a partir de 14 (quatorze) anos, na condição de aprendizes </w:t>
      </w:r>
      <w:proofErr w:type="gramStart"/>
      <w:r w:rsidRPr="00765609">
        <w:rPr>
          <w:color w:val="000000" w:themeColor="text1"/>
          <w:sz w:val="22"/>
          <w:szCs w:val="22"/>
        </w:rPr>
        <w:t xml:space="preserve">( </w:t>
      </w:r>
      <w:proofErr w:type="gramEnd"/>
      <w:r w:rsidRPr="00765609">
        <w:rPr>
          <w:color w:val="000000" w:themeColor="text1"/>
          <w:sz w:val="22"/>
          <w:szCs w:val="22"/>
        </w:rPr>
        <w:t>).</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Observação: em caso afirmativo, assinalar a ressalva acima.</w:t>
      </w:r>
    </w:p>
    <w:p w:rsidR="00124973" w:rsidRPr="00765609" w:rsidRDefault="00124973" w:rsidP="00124973">
      <w:pPr>
        <w:pStyle w:val="Dataeassinatura"/>
        <w:spacing w:after="0"/>
        <w:jc w:val="both"/>
        <w:rPr>
          <w:color w:val="000000" w:themeColor="text1"/>
          <w:sz w:val="22"/>
          <w:szCs w:val="22"/>
        </w:rPr>
      </w:pPr>
    </w:p>
    <w:p w:rsidR="00124973" w:rsidRPr="00765609" w:rsidRDefault="00B1424B" w:rsidP="00124973">
      <w:pPr>
        <w:pStyle w:val="Dataeassinatura"/>
        <w:spacing w:after="0"/>
        <w:jc w:val="both"/>
        <w:rPr>
          <w:color w:val="000000" w:themeColor="text1"/>
          <w:sz w:val="22"/>
          <w:szCs w:val="22"/>
        </w:rPr>
      </w:pPr>
      <w:r>
        <w:rPr>
          <w:color w:val="000000" w:themeColor="text1"/>
          <w:sz w:val="22"/>
          <w:szCs w:val="22"/>
        </w:rPr>
        <w:t>São Domingos do Norte/</w:t>
      </w:r>
      <w:r w:rsidR="00124973" w:rsidRPr="00765609">
        <w:rPr>
          <w:color w:val="000000" w:themeColor="text1"/>
          <w:sz w:val="22"/>
          <w:szCs w:val="22"/>
        </w:rPr>
        <w:t>ES</w:t>
      </w:r>
      <w:proofErr w:type="gramStart"/>
      <w:r w:rsidR="00124973" w:rsidRPr="00765609">
        <w:rPr>
          <w:color w:val="000000" w:themeColor="text1"/>
          <w:sz w:val="22"/>
          <w:szCs w:val="22"/>
        </w:rPr>
        <w:t>, ...</w:t>
      </w:r>
      <w:proofErr w:type="gramEnd"/>
      <w:r w:rsidR="00124973" w:rsidRPr="00765609">
        <w:rPr>
          <w:color w:val="000000" w:themeColor="text1"/>
          <w:sz w:val="22"/>
          <w:szCs w:val="22"/>
        </w:rPr>
        <w:t xml:space="preserve">...... </w:t>
      </w:r>
      <w:proofErr w:type="gramStart"/>
      <w:r w:rsidR="00124973" w:rsidRPr="00765609">
        <w:rPr>
          <w:color w:val="000000" w:themeColor="text1"/>
          <w:sz w:val="22"/>
          <w:szCs w:val="22"/>
        </w:rPr>
        <w:t>de</w:t>
      </w:r>
      <w:proofErr w:type="gramEnd"/>
      <w:r w:rsidR="00124973" w:rsidRPr="00765609">
        <w:rPr>
          <w:color w:val="000000" w:themeColor="text1"/>
          <w:sz w:val="22"/>
          <w:szCs w:val="22"/>
        </w:rPr>
        <w:t xml:space="preserve"> ........................ </w:t>
      </w:r>
      <w:proofErr w:type="gramStart"/>
      <w:r w:rsidR="00124973" w:rsidRPr="00765609">
        <w:rPr>
          <w:color w:val="000000" w:themeColor="text1"/>
          <w:sz w:val="22"/>
          <w:szCs w:val="22"/>
        </w:rPr>
        <w:t>de</w:t>
      </w:r>
      <w:proofErr w:type="gramEnd"/>
      <w:r w:rsidR="00124973" w:rsidRPr="00765609">
        <w:rPr>
          <w:color w:val="000000" w:themeColor="text1"/>
          <w:sz w:val="22"/>
          <w:szCs w:val="22"/>
        </w:rPr>
        <w:t xml:space="preserve"> .........</w:t>
      </w:r>
    </w:p>
    <w:p w:rsidR="00124973" w:rsidRPr="00765609" w:rsidRDefault="00124973" w:rsidP="00124973">
      <w:pPr>
        <w:jc w:val="both"/>
        <w:rPr>
          <w:color w:val="000000" w:themeColor="text1"/>
          <w:sz w:val="22"/>
          <w:szCs w:val="22"/>
        </w:rPr>
      </w:pPr>
    </w:p>
    <w:p w:rsidR="00124973" w:rsidRPr="00765609" w:rsidRDefault="00124973" w:rsidP="00124973">
      <w:pPr>
        <w:jc w:val="both"/>
        <w:rPr>
          <w:color w:val="000000" w:themeColor="text1"/>
          <w:sz w:val="22"/>
          <w:szCs w:val="22"/>
        </w:rPr>
      </w:pPr>
      <w:proofErr w:type="gramStart"/>
      <w:r w:rsidRPr="00765609">
        <w:rPr>
          <w:color w:val="000000" w:themeColor="text1"/>
          <w:sz w:val="22"/>
          <w:szCs w:val="22"/>
        </w:rPr>
        <w:t>....................................................................................</w:t>
      </w:r>
      <w:proofErr w:type="gramEnd"/>
    </w:p>
    <w:p w:rsidR="00124973" w:rsidRPr="00765609" w:rsidRDefault="00124973" w:rsidP="00124973">
      <w:pPr>
        <w:jc w:val="both"/>
        <w:rPr>
          <w:color w:val="000000" w:themeColor="text1"/>
          <w:sz w:val="22"/>
          <w:szCs w:val="22"/>
        </w:rPr>
      </w:pPr>
      <w:r w:rsidRPr="00765609">
        <w:rPr>
          <w:color w:val="000000" w:themeColor="text1"/>
          <w:sz w:val="22"/>
          <w:szCs w:val="22"/>
        </w:rPr>
        <w:t>Licitante interessado</w:t>
      </w:r>
    </w:p>
    <w:p w:rsidR="00124973" w:rsidRPr="00765609" w:rsidRDefault="00124973" w:rsidP="00124973">
      <w:pPr>
        <w:jc w:val="both"/>
        <w:rPr>
          <w:color w:val="000000" w:themeColor="text1"/>
          <w:sz w:val="22"/>
          <w:szCs w:val="22"/>
        </w:rPr>
      </w:pPr>
    </w:p>
    <w:p w:rsidR="00124973" w:rsidRPr="00765609" w:rsidRDefault="00124973" w:rsidP="00124973">
      <w:pPr>
        <w:pStyle w:val="Ttulo1"/>
        <w:jc w:val="center"/>
        <w:rPr>
          <w:color w:val="000000" w:themeColor="text1"/>
          <w:sz w:val="22"/>
          <w:szCs w:val="22"/>
        </w:rPr>
      </w:pPr>
    </w:p>
    <w:p w:rsidR="00124973" w:rsidRPr="00765609" w:rsidRDefault="00124973" w:rsidP="00124973">
      <w:pPr>
        <w:pStyle w:val="Ttulo1"/>
        <w:jc w:val="center"/>
        <w:rPr>
          <w:color w:val="000000" w:themeColor="text1"/>
          <w:sz w:val="22"/>
          <w:szCs w:val="22"/>
        </w:rPr>
      </w:pPr>
    </w:p>
    <w:p w:rsidR="00124973" w:rsidRPr="00765609" w:rsidRDefault="00124973" w:rsidP="00124973">
      <w:pPr>
        <w:pStyle w:val="Ttulo1"/>
        <w:jc w:val="cente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124973" w:rsidRPr="00765609"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124973" w:rsidRPr="00765609" w:rsidRDefault="00124973" w:rsidP="00124973">
      <w:pPr>
        <w:pStyle w:val="PargrafodaLista"/>
        <w:numPr>
          <w:ilvl w:val="0"/>
          <w:numId w:val="28"/>
        </w:num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r w:rsidRPr="00765609">
        <w:rPr>
          <w:b/>
          <w:color w:val="000000" w:themeColor="text1"/>
          <w:sz w:val="22"/>
          <w:szCs w:val="22"/>
        </w:rPr>
        <w:t>Apresentar no envelope de Habilitação</w:t>
      </w:r>
    </w:p>
    <w:p w:rsidR="00124973" w:rsidRPr="00765609"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124973" w:rsidRPr="00765609"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124973"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765609" w:rsidRDefault="00765609"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765609" w:rsidRDefault="00765609"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765609" w:rsidRDefault="00765609"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765609" w:rsidRDefault="00765609"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765609" w:rsidRDefault="00765609"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765609" w:rsidRPr="00765609" w:rsidRDefault="00765609"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124973" w:rsidRPr="00765609"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jc w:val="both"/>
        <w:rPr>
          <w:b/>
          <w:color w:val="000000" w:themeColor="text1"/>
          <w:sz w:val="22"/>
          <w:szCs w:val="22"/>
        </w:rPr>
      </w:pPr>
    </w:p>
    <w:p w:rsidR="00124973" w:rsidRPr="00765609"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rPr>
          <w:color w:val="000000" w:themeColor="text1"/>
          <w:sz w:val="22"/>
          <w:szCs w:val="22"/>
        </w:rPr>
      </w:pPr>
      <w:proofErr w:type="gramStart"/>
      <w:r w:rsidRPr="00765609">
        <w:rPr>
          <w:b/>
          <w:color w:val="000000" w:themeColor="text1"/>
          <w:sz w:val="22"/>
          <w:szCs w:val="22"/>
        </w:rPr>
        <w:t>ANEXO VI</w:t>
      </w:r>
      <w:proofErr w:type="gramEnd"/>
    </w:p>
    <w:p w:rsidR="00124973" w:rsidRPr="00765609" w:rsidRDefault="00124973" w:rsidP="00124973">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0"/>
          <w:tab w:val="center" w:pos="4818"/>
          <w:tab w:val="left" w:pos="5040"/>
          <w:tab w:val="left" w:pos="5760"/>
          <w:tab w:val="left" w:pos="6480"/>
          <w:tab w:val="left" w:pos="7200"/>
          <w:tab w:val="left" w:pos="7920"/>
          <w:tab w:val="left" w:pos="8640"/>
          <w:tab w:val="left" w:pos="9360"/>
          <w:tab w:val="left" w:pos="10080"/>
        </w:tabs>
        <w:rPr>
          <w:b/>
          <w:color w:val="000000" w:themeColor="text1"/>
          <w:sz w:val="22"/>
          <w:szCs w:val="22"/>
        </w:rPr>
      </w:pPr>
      <w:r w:rsidRPr="00765609">
        <w:rPr>
          <w:b/>
          <w:color w:val="000000" w:themeColor="text1"/>
          <w:sz w:val="22"/>
          <w:szCs w:val="22"/>
        </w:rPr>
        <w:t>PREGÃO PRESENCIAL Nº 05/2018.</w:t>
      </w:r>
    </w:p>
    <w:p w:rsidR="00124973" w:rsidRPr="00765609" w:rsidRDefault="00124973" w:rsidP="00124973">
      <w:pPr>
        <w:rPr>
          <w:b/>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r w:rsidRPr="00765609">
        <w:rPr>
          <w:color w:val="000000" w:themeColor="text1"/>
          <w:sz w:val="22"/>
          <w:szCs w:val="22"/>
        </w:rPr>
        <w:t xml:space="preserve">SÃO DOMINGOS DO NORTE,           </w:t>
      </w:r>
      <w:proofErr w:type="gramStart"/>
      <w:r w:rsidRPr="00765609">
        <w:rPr>
          <w:color w:val="000000" w:themeColor="text1"/>
          <w:sz w:val="22"/>
          <w:szCs w:val="22"/>
        </w:rPr>
        <w:t xml:space="preserve">de            </w:t>
      </w:r>
      <w:proofErr w:type="spellStart"/>
      <w:r w:rsidRPr="00765609">
        <w:rPr>
          <w:color w:val="000000" w:themeColor="text1"/>
          <w:sz w:val="22"/>
          <w:szCs w:val="22"/>
        </w:rPr>
        <w:t>de</w:t>
      </w:r>
      <w:proofErr w:type="spellEnd"/>
      <w:proofErr w:type="gramEnd"/>
      <w:r w:rsidRPr="00765609">
        <w:rPr>
          <w:color w:val="000000" w:themeColor="text1"/>
          <w:sz w:val="22"/>
          <w:szCs w:val="22"/>
        </w:rPr>
        <w:t xml:space="preserve"> 2018.</w:t>
      </w: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r w:rsidRPr="00765609">
        <w:rPr>
          <w:color w:val="000000" w:themeColor="text1"/>
          <w:sz w:val="22"/>
          <w:szCs w:val="22"/>
        </w:rPr>
        <w:t>A</w:t>
      </w:r>
      <w:r w:rsidR="00B1424B">
        <w:rPr>
          <w:color w:val="000000" w:themeColor="text1"/>
          <w:sz w:val="22"/>
          <w:szCs w:val="22"/>
        </w:rPr>
        <w:t>o</w:t>
      </w:r>
    </w:p>
    <w:p w:rsidR="00124973" w:rsidRPr="00765609" w:rsidRDefault="00B1424B"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r>
        <w:rPr>
          <w:color w:val="000000" w:themeColor="text1"/>
          <w:sz w:val="22"/>
          <w:szCs w:val="22"/>
        </w:rPr>
        <w:t>Pregoeiro</w:t>
      </w:r>
      <w:r w:rsidR="00124973" w:rsidRPr="00765609">
        <w:rPr>
          <w:color w:val="000000" w:themeColor="text1"/>
          <w:sz w:val="22"/>
          <w:szCs w:val="22"/>
        </w:rPr>
        <w:t xml:space="preserve"> Oficial do Município de SÃO DOMINGOS DO NORTE/ES</w:t>
      </w: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r w:rsidRPr="00765609">
        <w:rPr>
          <w:color w:val="000000" w:themeColor="text1"/>
          <w:sz w:val="22"/>
          <w:szCs w:val="22"/>
        </w:rPr>
        <w:t xml:space="preserve">Assunto: Declaração de atendimento de exigências </w:t>
      </w:r>
      <w:proofErr w:type="spellStart"/>
      <w:r w:rsidRPr="00765609">
        <w:rPr>
          <w:color w:val="000000" w:themeColor="text1"/>
          <w:sz w:val="22"/>
          <w:szCs w:val="22"/>
        </w:rPr>
        <w:t>habilitatórias</w:t>
      </w:r>
      <w:proofErr w:type="spellEnd"/>
      <w:r w:rsidRPr="00765609">
        <w:rPr>
          <w:color w:val="000000" w:themeColor="text1"/>
          <w:sz w:val="22"/>
          <w:szCs w:val="22"/>
        </w:rPr>
        <w:t xml:space="preserve"> para participação no Pregão Presencial 05/2018.</w:t>
      </w: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color w:val="000000" w:themeColor="text1"/>
          <w:sz w:val="22"/>
          <w:szCs w:val="22"/>
        </w:rPr>
      </w:pPr>
    </w:p>
    <w:p w:rsidR="00124973" w:rsidRPr="00765609" w:rsidRDefault="00124973" w:rsidP="00124973">
      <w:pPr>
        <w:spacing w:line="360" w:lineRule="auto"/>
        <w:jc w:val="both"/>
        <w:rPr>
          <w:color w:val="000000" w:themeColor="text1"/>
          <w:sz w:val="22"/>
          <w:szCs w:val="22"/>
        </w:rPr>
      </w:pPr>
      <w:r w:rsidRPr="00765609">
        <w:rPr>
          <w:color w:val="000000" w:themeColor="text1"/>
          <w:sz w:val="22"/>
          <w:szCs w:val="22"/>
        </w:rPr>
        <w:t xml:space="preserve">O(s) abaixo assinado(s), na qualidade de </w:t>
      </w:r>
      <w:proofErr w:type="gramStart"/>
      <w:r w:rsidRPr="00765609">
        <w:rPr>
          <w:color w:val="000000" w:themeColor="text1"/>
          <w:sz w:val="22"/>
          <w:szCs w:val="22"/>
        </w:rPr>
        <w:t>responsável(</w:t>
      </w:r>
      <w:proofErr w:type="spellStart"/>
      <w:proofErr w:type="gramEnd"/>
      <w:r w:rsidRPr="00765609">
        <w:rPr>
          <w:color w:val="000000" w:themeColor="text1"/>
          <w:sz w:val="22"/>
          <w:szCs w:val="22"/>
        </w:rPr>
        <w:t>is</w:t>
      </w:r>
      <w:proofErr w:type="spellEnd"/>
      <w:r w:rsidRPr="00765609">
        <w:rPr>
          <w:color w:val="000000" w:themeColor="text1"/>
          <w:sz w:val="22"/>
          <w:szCs w:val="22"/>
        </w:rPr>
        <w:t>) legal(</w:t>
      </w:r>
      <w:proofErr w:type="spellStart"/>
      <w:r w:rsidRPr="00765609">
        <w:rPr>
          <w:color w:val="000000" w:themeColor="text1"/>
          <w:sz w:val="22"/>
          <w:szCs w:val="22"/>
        </w:rPr>
        <w:t>is</w:t>
      </w:r>
      <w:proofErr w:type="spellEnd"/>
      <w:r w:rsidRPr="00765609">
        <w:rPr>
          <w:color w:val="000000" w:themeColor="text1"/>
          <w:sz w:val="22"/>
          <w:szCs w:val="22"/>
        </w:rPr>
        <w:t xml:space="preserve">) pela Empresa __________________________________________________, inscrita no CNPJ sob o nº ______________________________  DECLARA, sob as penas da lei, principalmente a disposta no art. 7º da Lei nº 10.520/02, que satisfaz plenamente todas as exigências </w:t>
      </w:r>
      <w:proofErr w:type="spellStart"/>
      <w:r w:rsidRPr="00765609">
        <w:rPr>
          <w:color w:val="000000" w:themeColor="text1"/>
          <w:sz w:val="22"/>
          <w:szCs w:val="22"/>
        </w:rPr>
        <w:t>habilitatórias</w:t>
      </w:r>
      <w:proofErr w:type="spellEnd"/>
      <w:r w:rsidRPr="00765609">
        <w:rPr>
          <w:color w:val="000000" w:themeColor="text1"/>
          <w:sz w:val="22"/>
          <w:szCs w:val="22"/>
        </w:rPr>
        <w:t xml:space="preserve"> previstas no certame epigrafado, em obediência ao disposto no art. 4º, VII da Lei nº 10.520/02, é que até a presente data inexistem fatos impeditivos para sua habilitação</w:t>
      </w:r>
      <w:r w:rsidRPr="00765609">
        <w:rPr>
          <w:rStyle w:val="nfase"/>
          <w:color w:val="000000" w:themeColor="text1"/>
          <w:sz w:val="22"/>
          <w:szCs w:val="22"/>
        </w:rPr>
        <w:t xml:space="preserve"> </w:t>
      </w:r>
      <w:r w:rsidRPr="00765609">
        <w:rPr>
          <w:color w:val="000000" w:themeColor="text1"/>
          <w:sz w:val="22"/>
          <w:szCs w:val="22"/>
        </w:rPr>
        <w:t xml:space="preserve">no presente processo licitatório, </w:t>
      </w:r>
      <w:r w:rsidRPr="00765609">
        <w:rPr>
          <w:rStyle w:val="nfase"/>
          <w:color w:val="000000" w:themeColor="text1"/>
          <w:sz w:val="22"/>
          <w:szCs w:val="22"/>
        </w:rPr>
        <w:t xml:space="preserve">na forma do Art. 32, § 2, da Lei 8.666/93 , </w:t>
      </w:r>
      <w:r w:rsidRPr="00765609">
        <w:rPr>
          <w:color w:val="000000" w:themeColor="text1"/>
          <w:sz w:val="22"/>
          <w:szCs w:val="22"/>
        </w:rPr>
        <w:t>ciente da obrigatoriedade de declarar, em havendo, ocorrências posteriores que o inabilite para participar de certames licitatórios.</w:t>
      </w:r>
      <w:r w:rsidRPr="00765609">
        <w:rPr>
          <w:color w:val="000000" w:themeColor="text1"/>
          <w:sz w:val="22"/>
          <w:szCs w:val="22"/>
        </w:rPr>
        <w:tab/>
      </w:r>
    </w:p>
    <w:p w:rsidR="00124973" w:rsidRPr="00765609" w:rsidRDefault="00124973" w:rsidP="00124973">
      <w:pPr>
        <w:rPr>
          <w:color w:val="000000" w:themeColor="text1"/>
          <w:sz w:val="22"/>
          <w:szCs w:val="22"/>
        </w:rPr>
      </w:pPr>
      <w:r w:rsidRPr="00765609">
        <w:rPr>
          <w:color w:val="000000" w:themeColor="text1"/>
          <w:sz w:val="22"/>
          <w:szCs w:val="22"/>
        </w:rPr>
        <w:t>(Nome completo por extenso do responsável pela Pessoa Jurídica)</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(assinatura e carimbo do CNPJ)</w:t>
      </w:r>
    </w:p>
    <w:p w:rsidR="00124973" w:rsidRPr="00765609" w:rsidRDefault="00124973" w:rsidP="00124973">
      <w:pPr>
        <w:pStyle w:val="Ttulo3"/>
        <w:shd w:val="clear" w:color="auto" w:fill="FFFFFF"/>
        <w:tabs>
          <w:tab w:val="left" w:pos="0"/>
        </w:tabs>
        <w:jc w:val="center"/>
        <w:rPr>
          <w:color w:val="000000" w:themeColor="text1"/>
          <w:spacing w:val="76"/>
          <w:sz w:val="22"/>
          <w:szCs w:val="22"/>
        </w:rPr>
      </w:pPr>
    </w:p>
    <w:p w:rsidR="00124973" w:rsidRPr="00765609" w:rsidRDefault="00124973" w:rsidP="00124973">
      <w:pPr>
        <w:rPr>
          <w:color w:val="000000" w:themeColor="text1"/>
          <w:sz w:val="22"/>
          <w:szCs w:val="22"/>
        </w:rPr>
      </w:pPr>
    </w:p>
    <w:p w:rsidR="00124973" w:rsidRPr="00765609" w:rsidRDefault="00124973" w:rsidP="00124973">
      <w:pPr>
        <w:rPr>
          <w:b/>
          <w:i/>
          <w:color w:val="000000" w:themeColor="text1"/>
          <w:sz w:val="22"/>
          <w:szCs w:val="22"/>
        </w:rPr>
      </w:pPr>
      <w:r w:rsidRPr="00765609">
        <w:rPr>
          <w:b/>
          <w:i/>
          <w:color w:val="000000" w:themeColor="text1"/>
          <w:sz w:val="22"/>
          <w:szCs w:val="22"/>
        </w:rPr>
        <w:t>* deverá ser apresentado fora do envelope de habilitação.</w:t>
      </w:r>
    </w:p>
    <w:p w:rsidR="00124973" w:rsidRPr="00765609" w:rsidRDefault="00124973" w:rsidP="00124973">
      <w:pPr>
        <w:jc w:val="both"/>
        <w:rPr>
          <w:color w:val="000000" w:themeColor="text1"/>
          <w:sz w:val="22"/>
          <w:szCs w:val="22"/>
        </w:rPr>
      </w:pPr>
    </w:p>
    <w:p w:rsidR="00124973" w:rsidRPr="00765609" w:rsidRDefault="00124973" w:rsidP="00124973">
      <w:pPr>
        <w:pStyle w:val="Ttulo1"/>
        <w:jc w:val="center"/>
        <w:rPr>
          <w:iCs/>
          <w:color w:val="000000" w:themeColor="text1"/>
          <w:sz w:val="22"/>
          <w:szCs w:val="22"/>
        </w:rPr>
      </w:pPr>
      <w:r w:rsidRPr="00765609">
        <w:rPr>
          <w:iCs/>
          <w:color w:val="000000" w:themeColor="text1"/>
          <w:sz w:val="22"/>
          <w:szCs w:val="22"/>
        </w:rPr>
        <w:t>PREGÃO PRESENCIAL N</w:t>
      </w:r>
      <w:r w:rsidRPr="00765609">
        <w:rPr>
          <w:iCs/>
          <w:color w:val="000000" w:themeColor="text1"/>
          <w:sz w:val="22"/>
          <w:szCs w:val="22"/>
          <w:u w:val="single"/>
          <w:vertAlign w:val="superscript"/>
        </w:rPr>
        <w:t>o</w:t>
      </w:r>
      <w:r w:rsidRPr="00765609">
        <w:rPr>
          <w:iCs/>
          <w:color w:val="000000" w:themeColor="text1"/>
          <w:sz w:val="22"/>
          <w:szCs w:val="22"/>
        </w:rPr>
        <w:t xml:space="preserve"> 05/2018</w:t>
      </w:r>
    </w:p>
    <w:p w:rsidR="00124973" w:rsidRPr="00765609" w:rsidRDefault="00124973" w:rsidP="00124973">
      <w:pPr>
        <w:rPr>
          <w:b/>
          <w:color w:val="000000" w:themeColor="text1"/>
          <w:sz w:val="22"/>
          <w:szCs w:val="22"/>
        </w:rPr>
      </w:pPr>
      <w:r w:rsidRPr="00765609">
        <w:rPr>
          <w:b/>
          <w:color w:val="000000" w:themeColor="text1"/>
          <w:sz w:val="22"/>
          <w:szCs w:val="22"/>
        </w:rPr>
        <w:t>ANEXO VII</w:t>
      </w:r>
    </w:p>
    <w:p w:rsidR="00124973" w:rsidRPr="00765609" w:rsidRDefault="00124973" w:rsidP="00124973">
      <w:pPr>
        <w:pStyle w:val="ANEXO-Rtulo"/>
        <w:rPr>
          <w:color w:val="000000" w:themeColor="text1"/>
          <w:sz w:val="22"/>
          <w:szCs w:val="22"/>
        </w:rPr>
      </w:pPr>
      <w:r w:rsidRPr="00765609">
        <w:rPr>
          <w:color w:val="000000" w:themeColor="text1"/>
          <w:sz w:val="22"/>
          <w:szCs w:val="22"/>
        </w:rPr>
        <w:t>- DADOS COMPLEMENTARES PARA ASSINATURA DO CONTRATO</w:t>
      </w:r>
    </w:p>
    <w:p w:rsidR="00124973" w:rsidRPr="00765609" w:rsidRDefault="00124973" w:rsidP="00124973">
      <w:pPr>
        <w:pStyle w:val="ANEXO-Rtulo"/>
        <w:rPr>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124973" w:rsidRPr="00765609" w:rsidTr="00124973">
        <w:trPr>
          <w:trHeight w:hRule="exact" w:val="567"/>
        </w:trPr>
        <w:tc>
          <w:tcPr>
            <w:tcW w:w="9495" w:type="dxa"/>
            <w:tcBorders>
              <w:top w:val="nil"/>
              <w:left w:val="nil"/>
              <w:bottom w:val="single" w:sz="4" w:space="0" w:color="auto"/>
              <w:right w:val="nil"/>
            </w:tcBorders>
            <w:vAlign w:val="center"/>
          </w:tcPr>
          <w:p w:rsidR="00124973" w:rsidRPr="00765609" w:rsidRDefault="00124973" w:rsidP="00124973">
            <w:pPr>
              <w:jc w:val="both"/>
              <w:rPr>
                <w:color w:val="000000" w:themeColor="text1"/>
                <w:sz w:val="22"/>
                <w:szCs w:val="22"/>
              </w:rPr>
            </w:pPr>
            <w:r w:rsidRPr="00765609">
              <w:rPr>
                <w:color w:val="000000" w:themeColor="text1"/>
                <w:sz w:val="22"/>
                <w:szCs w:val="22"/>
              </w:rPr>
              <w:t>NOME:</w:t>
            </w:r>
          </w:p>
        </w:tc>
      </w:tr>
      <w:tr w:rsidR="00124973" w:rsidRPr="00765609" w:rsidTr="00124973">
        <w:trPr>
          <w:trHeight w:hRule="exact" w:val="567"/>
        </w:trPr>
        <w:tc>
          <w:tcPr>
            <w:tcW w:w="9495" w:type="dxa"/>
            <w:tcBorders>
              <w:top w:val="single" w:sz="4" w:space="0" w:color="auto"/>
              <w:left w:val="nil"/>
              <w:bottom w:val="single" w:sz="4" w:space="0" w:color="auto"/>
              <w:right w:val="nil"/>
            </w:tcBorders>
            <w:vAlign w:val="center"/>
          </w:tcPr>
          <w:p w:rsidR="00124973" w:rsidRPr="00765609" w:rsidRDefault="00124973" w:rsidP="00124973">
            <w:pPr>
              <w:jc w:val="both"/>
              <w:rPr>
                <w:color w:val="000000" w:themeColor="text1"/>
                <w:sz w:val="22"/>
                <w:szCs w:val="22"/>
              </w:rPr>
            </w:pPr>
            <w:r w:rsidRPr="00765609">
              <w:rPr>
                <w:color w:val="000000" w:themeColor="text1"/>
                <w:sz w:val="22"/>
                <w:szCs w:val="22"/>
              </w:rPr>
              <w:t>N</w:t>
            </w:r>
            <w:r w:rsidRPr="00765609">
              <w:rPr>
                <w:color w:val="000000" w:themeColor="text1"/>
                <w:sz w:val="22"/>
                <w:szCs w:val="22"/>
                <w:u w:val="single"/>
                <w:vertAlign w:val="superscript"/>
              </w:rPr>
              <w:t>o</w:t>
            </w:r>
            <w:r w:rsidRPr="00765609">
              <w:rPr>
                <w:color w:val="000000" w:themeColor="text1"/>
                <w:sz w:val="22"/>
                <w:szCs w:val="22"/>
              </w:rPr>
              <w:t xml:space="preserve"> DE IDENTIDADE:</w:t>
            </w:r>
          </w:p>
        </w:tc>
      </w:tr>
      <w:tr w:rsidR="00124973" w:rsidRPr="00765609" w:rsidTr="00124973">
        <w:trPr>
          <w:trHeight w:hRule="exact" w:val="567"/>
        </w:trPr>
        <w:tc>
          <w:tcPr>
            <w:tcW w:w="9495" w:type="dxa"/>
            <w:tcBorders>
              <w:top w:val="single" w:sz="4" w:space="0" w:color="auto"/>
              <w:left w:val="nil"/>
              <w:bottom w:val="single" w:sz="4" w:space="0" w:color="auto"/>
              <w:right w:val="nil"/>
            </w:tcBorders>
            <w:vAlign w:val="center"/>
          </w:tcPr>
          <w:p w:rsidR="00124973" w:rsidRPr="00765609" w:rsidRDefault="00124973" w:rsidP="00124973">
            <w:pPr>
              <w:jc w:val="both"/>
              <w:rPr>
                <w:color w:val="000000" w:themeColor="text1"/>
                <w:sz w:val="22"/>
                <w:szCs w:val="22"/>
              </w:rPr>
            </w:pPr>
            <w:r w:rsidRPr="00765609">
              <w:rPr>
                <w:color w:val="000000" w:themeColor="text1"/>
                <w:sz w:val="22"/>
                <w:szCs w:val="22"/>
              </w:rPr>
              <w:t>ÓRGÃO EMISSOR:</w:t>
            </w:r>
          </w:p>
        </w:tc>
      </w:tr>
      <w:tr w:rsidR="00124973" w:rsidRPr="00765609" w:rsidTr="00124973">
        <w:trPr>
          <w:trHeight w:hRule="exact" w:val="567"/>
        </w:trPr>
        <w:tc>
          <w:tcPr>
            <w:tcW w:w="9495" w:type="dxa"/>
            <w:tcBorders>
              <w:top w:val="single" w:sz="4" w:space="0" w:color="auto"/>
              <w:left w:val="nil"/>
              <w:bottom w:val="single" w:sz="4" w:space="0" w:color="auto"/>
              <w:right w:val="nil"/>
            </w:tcBorders>
            <w:vAlign w:val="center"/>
          </w:tcPr>
          <w:p w:rsidR="00124973" w:rsidRPr="00765609" w:rsidRDefault="00124973" w:rsidP="00124973">
            <w:pPr>
              <w:jc w:val="both"/>
              <w:rPr>
                <w:color w:val="000000" w:themeColor="text1"/>
                <w:sz w:val="22"/>
                <w:szCs w:val="22"/>
              </w:rPr>
            </w:pPr>
            <w:r w:rsidRPr="00765609">
              <w:rPr>
                <w:color w:val="000000" w:themeColor="text1"/>
                <w:sz w:val="22"/>
                <w:szCs w:val="22"/>
              </w:rPr>
              <w:t>CPF:</w:t>
            </w:r>
          </w:p>
        </w:tc>
      </w:tr>
      <w:tr w:rsidR="00124973" w:rsidRPr="00765609" w:rsidTr="00124973">
        <w:trPr>
          <w:trHeight w:hRule="exact" w:val="567"/>
        </w:trPr>
        <w:tc>
          <w:tcPr>
            <w:tcW w:w="9495" w:type="dxa"/>
            <w:tcBorders>
              <w:top w:val="single" w:sz="4" w:space="0" w:color="auto"/>
              <w:left w:val="nil"/>
              <w:bottom w:val="single" w:sz="4" w:space="0" w:color="auto"/>
              <w:right w:val="nil"/>
            </w:tcBorders>
            <w:vAlign w:val="center"/>
          </w:tcPr>
          <w:p w:rsidR="00124973" w:rsidRPr="00765609" w:rsidRDefault="00124973" w:rsidP="00124973">
            <w:pPr>
              <w:jc w:val="both"/>
              <w:rPr>
                <w:color w:val="000000" w:themeColor="text1"/>
                <w:sz w:val="22"/>
                <w:szCs w:val="22"/>
              </w:rPr>
            </w:pPr>
            <w:r w:rsidRPr="00765609">
              <w:rPr>
                <w:color w:val="000000" w:themeColor="text1"/>
                <w:sz w:val="22"/>
                <w:szCs w:val="22"/>
              </w:rPr>
              <w:t>ENDEREÇO COMPLETO DA PESSOA JURÍDICA:</w:t>
            </w:r>
          </w:p>
        </w:tc>
      </w:tr>
    </w:tbl>
    <w:p w:rsidR="00124973" w:rsidRPr="00765609" w:rsidRDefault="00124973" w:rsidP="00124973">
      <w:pPr>
        <w:pStyle w:val="Dataeassinatura"/>
        <w:spacing w:after="0"/>
        <w:jc w:val="both"/>
        <w:rPr>
          <w:color w:val="000000" w:themeColor="text1"/>
          <w:sz w:val="22"/>
          <w:szCs w:val="22"/>
        </w:rPr>
      </w:pPr>
    </w:p>
    <w:p w:rsidR="00124973" w:rsidRPr="00765609" w:rsidRDefault="00124973" w:rsidP="00124973">
      <w:pPr>
        <w:pStyle w:val="Dataeassinatura"/>
        <w:spacing w:after="0"/>
        <w:jc w:val="both"/>
        <w:rPr>
          <w:color w:val="000000" w:themeColor="text1"/>
          <w:sz w:val="22"/>
          <w:szCs w:val="22"/>
        </w:rPr>
      </w:pPr>
    </w:p>
    <w:p w:rsidR="00124973" w:rsidRPr="00765609" w:rsidRDefault="00124973" w:rsidP="00124973">
      <w:pPr>
        <w:pStyle w:val="Dataeassinatura"/>
        <w:spacing w:after="0"/>
        <w:jc w:val="both"/>
        <w:rPr>
          <w:color w:val="000000" w:themeColor="text1"/>
          <w:sz w:val="22"/>
          <w:szCs w:val="22"/>
        </w:rPr>
      </w:pPr>
      <w:r w:rsidRPr="00765609">
        <w:rPr>
          <w:color w:val="000000" w:themeColor="text1"/>
          <w:sz w:val="22"/>
          <w:szCs w:val="22"/>
        </w:rPr>
        <w:t>São Domingos do Norte/ES</w:t>
      </w:r>
      <w:proofErr w:type="gramStart"/>
      <w:r w:rsidRPr="00765609">
        <w:rPr>
          <w:color w:val="000000" w:themeColor="text1"/>
          <w:sz w:val="22"/>
          <w:szCs w:val="22"/>
        </w:rPr>
        <w:t>, ...</w:t>
      </w:r>
      <w:proofErr w:type="gramEnd"/>
      <w:r w:rsidRPr="00765609">
        <w:rPr>
          <w:color w:val="000000" w:themeColor="text1"/>
          <w:sz w:val="22"/>
          <w:szCs w:val="22"/>
        </w:rPr>
        <w:t xml:space="preserve">....... </w:t>
      </w:r>
      <w:proofErr w:type="gramStart"/>
      <w:r w:rsidRPr="00765609">
        <w:rPr>
          <w:color w:val="000000" w:themeColor="text1"/>
          <w:sz w:val="22"/>
          <w:szCs w:val="22"/>
        </w:rPr>
        <w:t>de</w:t>
      </w:r>
      <w:proofErr w:type="gramEnd"/>
      <w:r w:rsidRPr="00765609">
        <w:rPr>
          <w:color w:val="000000" w:themeColor="text1"/>
          <w:sz w:val="22"/>
          <w:szCs w:val="22"/>
        </w:rPr>
        <w:t xml:space="preserve"> ...................... </w:t>
      </w:r>
      <w:proofErr w:type="gramStart"/>
      <w:r w:rsidRPr="00765609">
        <w:rPr>
          <w:color w:val="000000" w:themeColor="text1"/>
          <w:sz w:val="22"/>
          <w:szCs w:val="22"/>
        </w:rPr>
        <w:t>de</w:t>
      </w:r>
      <w:proofErr w:type="gramEnd"/>
      <w:r w:rsidRPr="00765609">
        <w:rPr>
          <w:color w:val="000000" w:themeColor="text1"/>
          <w:sz w:val="22"/>
          <w:szCs w:val="22"/>
        </w:rPr>
        <w:t xml:space="preserve"> ............</w:t>
      </w:r>
    </w:p>
    <w:p w:rsidR="00124973" w:rsidRPr="00765609" w:rsidRDefault="00124973" w:rsidP="00124973">
      <w:pPr>
        <w:pStyle w:val="Dataeassinatura"/>
        <w:spacing w:after="0"/>
        <w:jc w:val="both"/>
        <w:rPr>
          <w:color w:val="000000" w:themeColor="text1"/>
          <w:sz w:val="22"/>
          <w:szCs w:val="22"/>
        </w:rPr>
      </w:pPr>
    </w:p>
    <w:p w:rsidR="00124973" w:rsidRPr="00765609" w:rsidRDefault="00124973" w:rsidP="00124973">
      <w:pPr>
        <w:jc w:val="both"/>
        <w:rPr>
          <w:color w:val="000000" w:themeColor="text1"/>
          <w:sz w:val="22"/>
          <w:szCs w:val="22"/>
        </w:rPr>
      </w:pPr>
      <w:proofErr w:type="gramStart"/>
      <w:r w:rsidRPr="00765609">
        <w:rPr>
          <w:color w:val="000000" w:themeColor="text1"/>
          <w:sz w:val="22"/>
          <w:szCs w:val="22"/>
        </w:rPr>
        <w:t>.....................................................................................................</w:t>
      </w:r>
      <w:proofErr w:type="gramEnd"/>
    </w:p>
    <w:p w:rsidR="00124973" w:rsidRPr="00765609" w:rsidRDefault="00124973" w:rsidP="00124973">
      <w:pPr>
        <w:jc w:val="both"/>
        <w:rPr>
          <w:color w:val="000000" w:themeColor="text1"/>
          <w:sz w:val="22"/>
          <w:szCs w:val="22"/>
        </w:rPr>
      </w:pPr>
      <w:r w:rsidRPr="00765609">
        <w:rPr>
          <w:color w:val="000000" w:themeColor="text1"/>
          <w:sz w:val="22"/>
          <w:szCs w:val="22"/>
        </w:rPr>
        <w:t>Assinatura e Carimbo</w:t>
      </w: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jc w:val="left"/>
        <w:rPr>
          <w:color w:val="000000" w:themeColor="text1"/>
          <w:sz w:val="22"/>
          <w:szCs w:val="22"/>
        </w:rPr>
      </w:pPr>
    </w:p>
    <w:p w:rsidR="00124973" w:rsidRPr="00765609" w:rsidRDefault="00124973" w:rsidP="00124973">
      <w:pPr>
        <w:pStyle w:val="ANEXO-Rtulo"/>
        <w:rPr>
          <w:color w:val="000000" w:themeColor="text1"/>
          <w:sz w:val="22"/>
          <w:szCs w:val="22"/>
        </w:rPr>
      </w:pPr>
    </w:p>
    <w:p w:rsidR="00124973" w:rsidRPr="00765609" w:rsidRDefault="00124973" w:rsidP="00124973">
      <w:pPr>
        <w:pStyle w:val="ANEXO-Rtulo"/>
        <w:rPr>
          <w:color w:val="000000" w:themeColor="text1"/>
          <w:sz w:val="22"/>
          <w:szCs w:val="22"/>
        </w:rPr>
      </w:pPr>
    </w:p>
    <w:p w:rsidR="00124973" w:rsidRPr="00765609" w:rsidRDefault="00124973" w:rsidP="00124973">
      <w:pPr>
        <w:pStyle w:val="ANEXO-Rtulo"/>
        <w:rPr>
          <w:b w:val="0"/>
          <w:iCs/>
          <w:color w:val="000000" w:themeColor="text1"/>
          <w:sz w:val="22"/>
          <w:szCs w:val="22"/>
        </w:rPr>
      </w:pPr>
      <w:r w:rsidRPr="00765609">
        <w:rPr>
          <w:color w:val="000000" w:themeColor="text1"/>
          <w:sz w:val="22"/>
          <w:szCs w:val="22"/>
        </w:rPr>
        <w:t>ANEXO VIII</w:t>
      </w:r>
      <w:proofErr w:type="gramStart"/>
      <w:r w:rsidRPr="00765609">
        <w:rPr>
          <w:color w:val="000000" w:themeColor="text1"/>
          <w:sz w:val="22"/>
          <w:szCs w:val="22"/>
        </w:rPr>
        <w:t xml:space="preserve">  </w:t>
      </w:r>
    </w:p>
    <w:p w:rsidR="00124973" w:rsidRPr="00765609" w:rsidRDefault="00124973" w:rsidP="00124973">
      <w:pPr>
        <w:rPr>
          <w:b/>
          <w:iCs/>
          <w:color w:val="000000" w:themeColor="text1"/>
          <w:sz w:val="22"/>
          <w:szCs w:val="22"/>
        </w:rPr>
      </w:pPr>
      <w:proofErr w:type="gramEnd"/>
      <w:r w:rsidRPr="00765609">
        <w:rPr>
          <w:b/>
          <w:iCs/>
          <w:color w:val="000000" w:themeColor="text1"/>
          <w:sz w:val="22"/>
          <w:szCs w:val="22"/>
        </w:rPr>
        <w:t>TERMO DE REFERÊNCIA (em</w:t>
      </w:r>
      <w:proofErr w:type="gramStart"/>
      <w:r w:rsidRPr="00765609">
        <w:rPr>
          <w:b/>
          <w:iCs/>
          <w:color w:val="000000" w:themeColor="text1"/>
          <w:sz w:val="22"/>
          <w:szCs w:val="22"/>
        </w:rPr>
        <w:t xml:space="preserve">  </w:t>
      </w:r>
      <w:proofErr w:type="gramEnd"/>
      <w:r w:rsidRPr="00765609">
        <w:rPr>
          <w:b/>
          <w:iCs/>
          <w:color w:val="000000" w:themeColor="text1"/>
          <w:sz w:val="22"/>
          <w:szCs w:val="22"/>
        </w:rPr>
        <w:t>anexo)</w:t>
      </w: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r w:rsidRPr="00765609">
        <w:rPr>
          <w:b/>
          <w:iCs/>
          <w:color w:val="000000" w:themeColor="text1"/>
          <w:sz w:val="22"/>
          <w:szCs w:val="22"/>
        </w:rPr>
        <w:t>ANEXO IX</w:t>
      </w:r>
    </w:p>
    <w:p w:rsidR="00124973" w:rsidRPr="00765609" w:rsidRDefault="00124973" w:rsidP="00124973">
      <w:pPr>
        <w:jc w:val="both"/>
        <w:rPr>
          <w:b/>
          <w:iCs/>
          <w:color w:val="000000" w:themeColor="text1"/>
          <w:sz w:val="22"/>
          <w:szCs w:val="22"/>
        </w:rPr>
      </w:pPr>
    </w:p>
    <w:p w:rsidR="00124973" w:rsidRPr="00765609" w:rsidRDefault="00124973" w:rsidP="00124973">
      <w:pPr>
        <w:pStyle w:val="ANEXO-Rtulo"/>
        <w:rPr>
          <w:color w:val="000000" w:themeColor="text1"/>
          <w:sz w:val="22"/>
          <w:szCs w:val="22"/>
        </w:rPr>
      </w:pPr>
      <w:r w:rsidRPr="00765609">
        <w:rPr>
          <w:color w:val="000000" w:themeColor="text1"/>
          <w:sz w:val="22"/>
          <w:szCs w:val="22"/>
        </w:rPr>
        <w:t>MINUTA DO CONTRATO</w:t>
      </w:r>
    </w:p>
    <w:p w:rsidR="00124973" w:rsidRPr="00765609" w:rsidRDefault="00124973" w:rsidP="00124973">
      <w:pPr>
        <w:pStyle w:val="ANEXO-Rtulo"/>
        <w:jc w:val="both"/>
        <w:rPr>
          <w:color w:val="000000" w:themeColor="text1"/>
          <w:sz w:val="22"/>
          <w:szCs w:val="22"/>
        </w:rPr>
      </w:pPr>
    </w:p>
    <w:p w:rsidR="00124973" w:rsidRPr="00765609" w:rsidRDefault="00124973" w:rsidP="00124973">
      <w:pPr>
        <w:pStyle w:val="ANEXO-Rtulo"/>
        <w:jc w:val="both"/>
        <w:rPr>
          <w:b w:val="0"/>
          <w:color w:val="000000" w:themeColor="text1"/>
          <w:sz w:val="22"/>
          <w:szCs w:val="22"/>
        </w:rPr>
      </w:pPr>
      <w:r w:rsidRPr="00765609">
        <w:rPr>
          <w:b w:val="0"/>
          <w:color w:val="000000" w:themeColor="text1"/>
          <w:sz w:val="22"/>
          <w:szCs w:val="22"/>
        </w:rPr>
        <w:t xml:space="preserve">Contrato </w:t>
      </w:r>
      <w:proofErr w:type="gramStart"/>
      <w:r w:rsidRPr="00765609">
        <w:rPr>
          <w:b w:val="0"/>
          <w:color w:val="000000" w:themeColor="text1"/>
          <w:sz w:val="22"/>
          <w:szCs w:val="22"/>
        </w:rPr>
        <w:t>n</w:t>
      </w:r>
      <w:r w:rsidRPr="00765609">
        <w:rPr>
          <w:b w:val="0"/>
          <w:color w:val="000000" w:themeColor="text1"/>
          <w:sz w:val="22"/>
          <w:szCs w:val="22"/>
          <w:u w:val="single"/>
          <w:vertAlign w:val="superscript"/>
        </w:rPr>
        <w:t>o</w:t>
      </w:r>
      <w:r w:rsidRPr="00765609">
        <w:rPr>
          <w:b w:val="0"/>
          <w:color w:val="000000" w:themeColor="text1"/>
          <w:sz w:val="22"/>
          <w:szCs w:val="22"/>
        </w:rPr>
        <w:t xml:space="preserve"> ...</w:t>
      </w:r>
      <w:proofErr w:type="gramEnd"/>
      <w:r w:rsidRPr="00765609">
        <w:rPr>
          <w:b w:val="0"/>
          <w:color w:val="000000" w:themeColor="text1"/>
          <w:sz w:val="22"/>
          <w:szCs w:val="22"/>
        </w:rPr>
        <w:t>.................</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Processo n</w:t>
      </w:r>
      <w:r w:rsidRPr="00765609">
        <w:rPr>
          <w:color w:val="000000" w:themeColor="text1"/>
          <w:sz w:val="22"/>
          <w:szCs w:val="22"/>
          <w:u w:val="single"/>
          <w:vertAlign w:val="superscript"/>
        </w:rPr>
        <w:t>o</w:t>
      </w:r>
      <w:r w:rsidRPr="00765609">
        <w:rPr>
          <w:color w:val="000000" w:themeColor="text1"/>
          <w:sz w:val="22"/>
          <w:szCs w:val="22"/>
        </w:rPr>
        <w:t xml:space="preserve"> </w:t>
      </w:r>
      <w:r w:rsidR="00164568">
        <w:rPr>
          <w:color w:val="000000" w:themeColor="text1"/>
          <w:sz w:val="22"/>
          <w:szCs w:val="22"/>
        </w:rPr>
        <w:t>4069/2017</w:t>
      </w:r>
    </w:p>
    <w:p w:rsidR="00124973" w:rsidRPr="00765609" w:rsidRDefault="00124973" w:rsidP="00124973">
      <w:pPr>
        <w:pStyle w:val="PargrafoNormal"/>
        <w:spacing w:after="0"/>
        <w:jc w:val="both"/>
        <w:rPr>
          <w:color w:val="000000" w:themeColor="text1"/>
          <w:sz w:val="22"/>
          <w:szCs w:val="22"/>
        </w:rPr>
      </w:pPr>
      <w:r w:rsidRPr="00765609">
        <w:rPr>
          <w:color w:val="000000" w:themeColor="text1"/>
          <w:sz w:val="22"/>
          <w:szCs w:val="22"/>
        </w:rPr>
        <w:t>Pregão Presencial n</w:t>
      </w:r>
      <w:r w:rsidRPr="00765609">
        <w:rPr>
          <w:color w:val="000000" w:themeColor="text1"/>
          <w:sz w:val="22"/>
          <w:szCs w:val="22"/>
          <w:u w:val="single"/>
          <w:vertAlign w:val="superscript"/>
        </w:rPr>
        <w:t>o</w:t>
      </w:r>
      <w:r w:rsidRPr="00765609">
        <w:rPr>
          <w:color w:val="000000" w:themeColor="text1"/>
          <w:sz w:val="22"/>
          <w:szCs w:val="22"/>
        </w:rPr>
        <w:t xml:space="preserve"> </w:t>
      </w:r>
      <w:r w:rsidR="00164568">
        <w:rPr>
          <w:color w:val="000000" w:themeColor="text1"/>
          <w:sz w:val="22"/>
          <w:szCs w:val="22"/>
        </w:rPr>
        <w:t>05/2018 - FMS</w:t>
      </w:r>
    </w:p>
    <w:p w:rsidR="00124973" w:rsidRPr="00765609" w:rsidRDefault="00124973" w:rsidP="00124973">
      <w:pPr>
        <w:pStyle w:val="Corpo"/>
        <w:ind w:left="3402"/>
        <w:jc w:val="both"/>
        <w:rPr>
          <w:rStyle w:val="PargrafoNormalChar"/>
          <w:color w:val="000000" w:themeColor="text1"/>
          <w:sz w:val="22"/>
          <w:szCs w:val="22"/>
        </w:rPr>
      </w:pPr>
    </w:p>
    <w:p w:rsidR="00124973" w:rsidRPr="00765609" w:rsidRDefault="00124973" w:rsidP="00124973">
      <w:pPr>
        <w:pStyle w:val="Corpo"/>
        <w:ind w:left="3402"/>
        <w:jc w:val="both"/>
        <w:rPr>
          <w:rStyle w:val="PargrafoNormalChar"/>
          <w:color w:val="000000" w:themeColor="text1"/>
          <w:sz w:val="22"/>
          <w:szCs w:val="22"/>
        </w:rPr>
      </w:pPr>
      <w:r w:rsidRPr="00765609">
        <w:rPr>
          <w:rStyle w:val="PargrafoNormalChar"/>
          <w:color w:val="000000" w:themeColor="text1"/>
          <w:sz w:val="22"/>
          <w:szCs w:val="22"/>
        </w:rPr>
        <w:t xml:space="preserve">TERMO DE CONTRATO QUE ENTRE SI FAZEM O </w:t>
      </w:r>
      <w:r w:rsidRPr="00765609">
        <w:rPr>
          <w:b/>
          <w:bCs/>
          <w:color w:val="000000" w:themeColor="text1"/>
          <w:sz w:val="22"/>
          <w:szCs w:val="22"/>
        </w:rPr>
        <w:t>MUNICÍPIO DE SÃO DOMINGOS DO NORTE</w:t>
      </w:r>
      <w:r w:rsidRPr="00765609">
        <w:rPr>
          <w:rStyle w:val="PargrafoNormalChar"/>
          <w:color w:val="000000" w:themeColor="text1"/>
          <w:sz w:val="22"/>
          <w:szCs w:val="22"/>
        </w:rPr>
        <w:t xml:space="preserve"> E A </w:t>
      </w:r>
      <w:proofErr w:type="gramStart"/>
      <w:r w:rsidRPr="00765609">
        <w:rPr>
          <w:rStyle w:val="PargrafoNormalChar"/>
          <w:color w:val="000000" w:themeColor="text1"/>
          <w:sz w:val="22"/>
          <w:szCs w:val="22"/>
        </w:rPr>
        <w:t>EMPRESA ...</w:t>
      </w:r>
      <w:proofErr w:type="gramEnd"/>
      <w:r w:rsidRPr="00765609">
        <w:rPr>
          <w:rStyle w:val="PargrafoNormalChar"/>
          <w:color w:val="000000" w:themeColor="text1"/>
          <w:sz w:val="22"/>
          <w:szCs w:val="22"/>
        </w:rPr>
        <w:t>.................................... PARA PRESTAÇÃO DE SERVIÇOS</w:t>
      </w:r>
    </w:p>
    <w:p w:rsidR="00124973" w:rsidRPr="00765609" w:rsidRDefault="00124973" w:rsidP="00124973">
      <w:pPr>
        <w:pStyle w:val="Corpo"/>
        <w:ind w:left="3402"/>
        <w:jc w:val="both"/>
        <w:rPr>
          <w:color w:val="000000" w:themeColor="text1"/>
          <w:sz w:val="22"/>
          <w:szCs w:val="22"/>
        </w:rPr>
      </w:pPr>
    </w:p>
    <w:p w:rsidR="00164568" w:rsidRPr="00CE1F83" w:rsidRDefault="00164568" w:rsidP="00164568">
      <w:pPr>
        <w:pStyle w:val="Corpodotexto"/>
        <w:tabs>
          <w:tab w:val="left" w:pos="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uppressAutoHyphens w:val="0"/>
        <w:overflowPunct/>
        <w:autoSpaceDE/>
        <w:autoSpaceDN/>
        <w:adjustRightInd/>
        <w:spacing w:before="0" w:line="240" w:lineRule="auto"/>
        <w:textAlignment w:val="auto"/>
        <w:rPr>
          <w:szCs w:val="24"/>
        </w:rPr>
      </w:pPr>
      <w:r w:rsidRPr="00CE1F83">
        <w:rPr>
          <w:szCs w:val="24"/>
        </w:rPr>
        <w:t>O</w:t>
      </w:r>
      <w:r w:rsidRPr="00CE1F83">
        <w:rPr>
          <w:b/>
          <w:szCs w:val="24"/>
        </w:rPr>
        <w:t xml:space="preserve"> MUNICÍPIO DE SÃO DOMINGOS DO NORTE</w:t>
      </w:r>
      <w:r w:rsidRPr="00CE1F83">
        <w:rPr>
          <w:szCs w:val="24"/>
        </w:rPr>
        <w:t>, Estado do Espírito Santo, pessoa Jurídica de Direito Público Interno, sediado na Rodovia Gether Lopes de Farias – Bairro Emilio Callegari - São Domingos do Norte - ES, inscrito no Cadastro Nacional de Pessoa Jurídica sob o N.º 36 350 312/0001-72, neste ato representado pelo PREFEITO MUNICIPAL</w:t>
      </w:r>
      <w:r w:rsidRPr="00CE1F83">
        <w:rPr>
          <w:b/>
          <w:bCs/>
          <w:szCs w:val="24"/>
        </w:rPr>
        <w:t xml:space="preserve">, </w:t>
      </w:r>
      <w:r w:rsidRPr="00CE1F83">
        <w:rPr>
          <w:szCs w:val="24"/>
        </w:rPr>
        <w:t>o</w:t>
      </w:r>
      <w:r w:rsidRPr="00CE1F83">
        <w:rPr>
          <w:b/>
          <w:bCs/>
          <w:szCs w:val="24"/>
        </w:rPr>
        <w:t xml:space="preserve"> Sr.</w:t>
      </w:r>
      <w:r w:rsidRPr="00CE1F83">
        <w:rPr>
          <w:szCs w:val="24"/>
        </w:rPr>
        <w:t xml:space="preserve"> </w:t>
      </w:r>
      <w:r w:rsidRPr="00CE1F83">
        <w:rPr>
          <w:b/>
          <w:szCs w:val="24"/>
        </w:rPr>
        <w:t>Pedro Amarildo Dalmonte</w:t>
      </w:r>
      <w:r w:rsidRPr="00CE1F83">
        <w:rPr>
          <w:szCs w:val="24"/>
        </w:rPr>
        <w:t xml:space="preserve">, brasileiro, casado, Servidor Público, portador do CPF nº ------------, residente na -----------------------São Domingos do Norte – ES,  doravante denominado simplesmente </w:t>
      </w:r>
      <w:r w:rsidRPr="00CE1F83">
        <w:rPr>
          <w:b/>
          <w:szCs w:val="24"/>
        </w:rPr>
        <w:t>CONTRATANTE</w:t>
      </w:r>
      <w:r w:rsidRPr="00CE1F83">
        <w:rPr>
          <w:szCs w:val="24"/>
        </w:rPr>
        <w:t>, e a empresa __________________, inscrita no CNPJ sob o nº_________________,situada _____________________________ neste ato representado pelo Sr_____________</w:t>
      </w:r>
      <w:r w:rsidRPr="00CE1F83">
        <w:rPr>
          <w:b/>
          <w:szCs w:val="24"/>
        </w:rPr>
        <w:t>,</w:t>
      </w:r>
      <w:r w:rsidRPr="00CE1F83">
        <w:rPr>
          <w:szCs w:val="24"/>
        </w:rPr>
        <w:t xml:space="preserve"> doravante denominada simplesmente </w:t>
      </w:r>
      <w:r w:rsidRPr="00CE1F83">
        <w:rPr>
          <w:b/>
          <w:szCs w:val="24"/>
        </w:rPr>
        <w:t xml:space="preserve">CONTRATADA, </w:t>
      </w:r>
      <w:r w:rsidRPr="00CE1F83">
        <w:rPr>
          <w:szCs w:val="24"/>
        </w:rPr>
        <w:t>residente____________________ têm entre si, justo e acordado cel na mo</w:t>
      </w:r>
      <w:r>
        <w:rPr>
          <w:szCs w:val="24"/>
        </w:rPr>
        <w:t>dalidade PREGÃO PRESENCIAL Nº 03</w:t>
      </w:r>
      <w:r w:rsidRPr="00CE1F83">
        <w:rPr>
          <w:szCs w:val="24"/>
        </w:rPr>
        <w:t>/2018  nos termos da Lei Federal nº 10.520/2002 e Lei nº 8.666/93 e alterações posteriores, e a Lei Complementar nº 123/2006 a qual as partes desde já se submetem, mediante as cláusulas e estipulações que mutuamente outorgam e estabelecem na forma adiante articulada:</w:t>
      </w:r>
    </w:p>
    <w:p w:rsidR="00124973" w:rsidRPr="00765609" w:rsidRDefault="00124973" w:rsidP="00124973">
      <w:pPr>
        <w:jc w:val="both"/>
        <w:rPr>
          <w:b/>
          <w:color w:val="000000" w:themeColor="text1"/>
          <w:sz w:val="22"/>
          <w:szCs w:val="22"/>
        </w:rPr>
      </w:pPr>
      <w:r w:rsidRPr="00765609">
        <w:rPr>
          <w:b/>
          <w:color w:val="000000" w:themeColor="text1"/>
          <w:sz w:val="22"/>
          <w:szCs w:val="22"/>
        </w:rPr>
        <w:t>CLÁUSULA PRIMEIRA - DO OBJETO</w:t>
      </w:r>
    </w:p>
    <w:p w:rsidR="00124973" w:rsidRPr="00765609" w:rsidRDefault="00124973" w:rsidP="00124973">
      <w:pPr>
        <w:jc w:val="both"/>
        <w:rPr>
          <w:rFonts w:eastAsia="Batang"/>
          <w:color w:val="000000" w:themeColor="text1"/>
          <w:sz w:val="22"/>
          <w:szCs w:val="22"/>
        </w:rPr>
      </w:pPr>
      <w:r w:rsidRPr="00765609">
        <w:rPr>
          <w:rFonts w:eastAsia="Batang"/>
          <w:color w:val="000000" w:themeColor="text1"/>
          <w:sz w:val="22"/>
          <w:szCs w:val="22"/>
        </w:rPr>
        <w:t>1.1</w:t>
      </w:r>
      <w:r w:rsidR="00AA1163">
        <w:rPr>
          <w:color w:val="000000" w:themeColor="text1"/>
          <w:sz w:val="22"/>
          <w:szCs w:val="22"/>
        </w:rPr>
        <w:t xml:space="preserve">. </w:t>
      </w:r>
      <w:r w:rsidR="00164568" w:rsidRPr="00BC34C6">
        <w:rPr>
          <w:color w:val="000000" w:themeColor="text1"/>
          <w:sz w:val="22"/>
          <w:szCs w:val="22"/>
        </w:rPr>
        <w:t>Contratação de empresa especializada em prestação de serviços de Informática e de Rede de Dados para Secretária Municipal de Saúde e demais setores.</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CLÁUSULA SEGUNDA – VIGÊNCIA</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 xml:space="preserve">2.1 </w:t>
      </w:r>
      <w:r w:rsidRPr="00765609">
        <w:rPr>
          <w:rFonts w:ascii="Times New Roman" w:eastAsia="BookmanOldStyle" w:hAnsi="Times New Roman"/>
          <w:color w:val="000000" w:themeColor="text1"/>
        </w:rPr>
        <w:t xml:space="preserve">- </w:t>
      </w:r>
      <w:r w:rsidRPr="00765609">
        <w:rPr>
          <w:rFonts w:ascii="Times New Roman" w:hAnsi="Times New Roman"/>
          <w:color w:val="000000" w:themeColor="text1"/>
        </w:rPr>
        <w:t>O contrato terá inicio</w:t>
      </w:r>
      <w:proofErr w:type="gramStart"/>
      <w:r w:rsidRPr="00765609">
        <w:rPr>
          <w:rFonts w:ascii="Times New Roman" w:hAnsi="Times New Roman"/>
          <w:color w:val="000000" w:themeColor="text1"/>
        </w:rPr>
        <w:t xml:space="preserve">  </w:t>
      </w:r>
      <w:proofErr w:type="gramEnd"/>
      <w:r w:rsidRPr="00765609">
        <w:rPr>
          <w:rFonts w:ascii="Times New Roman" w:hAnsi="Times New Roman"/>
          <w:color w:val="000000" w:themeColor="text1"/>
        </w:rPr>
        <w:t xml:space="preserve">após sua assinatura; validade do contrato até </w:t>
      </w:r>
      <w:r w:rsidRPr="00765609">
        <w:rPr>
          <w:rFonts w:ascii="Times New Roman" w:hAnsi="Times New Roman"/>
          <w:b/>
          <w:color w:val="000000" w:themeColor="text1"/>
        </w:rPr>
        <w:t>31/12/2018.</w:t>
      </w:r>
    </w:p>
    <w:p w:rsidR="00124973" w:rsidRPr="00765609" w:rsidRDefault="00124973" w:rsidP="00124973">
      <w:pPr>
        <w:jc w:val="both"/>
        <w:rPr>
          <w:color w:val="000000" w:themeColor="text1"/>
          <w:sz w:val="22"/>
          <w:szCs w:val="22"/>
        </w:rPr>
      </w:pPr>
      <w:r w:rsidRPr="00765609">
        <w:rPr>
          <w:color w:val="000000" w:themeColor="text1"/>
          <w:sz w:val="22"/>
          <w:szCs w:val="22"/>
        </w:rPr>
        <w:t>2.2. É vedada a assunção de obrigações que importem em necessidade de alocação de créditos orçamentários relativos</w:t>
      </w:r>
      <w:r w:rsidR="00AA1163">
        <w:rPr>
          <w:color w:val="000000" w:themeColor="text1"/>
          <w:sz w:val="22"/>
          <w:szCs w:val="22"/>
        </w:rPr>
        <w:t xml:space="preserve"> a exercício financeiro futuro.</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CLÁUSULA TERCEIRA - VALOR DO CONTRATO, PAGAMENTO E RECURSOS:</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 xml:space="preserve">3.1. Pela </w:t>
      </w:r>
      <w:r w:rsidR="00164568">
        <w:rPr>
          <w:rFonts w:ascii="Times New Roman" w:hAnsi="Times New Roman"/>
          <w:color w:val="000000" w:themeColor="text1"/>
        </w:rPr>
        <w:t>prestação do serviço, de acordo com</w:t>
      </w:r>
      <w:r w:rsidRPr="00765609">
        <w:rPr>
          <w:rFonts w:ascii="Times New Roman" w:hAnsi="Times New Roman"/>
          <w:color w:val="000000" w:themeColor="text1"/>
        </w:rPr>
        <w:t xml:space="preserve"> o objeto do presente contrato o CONTRATANTE pagará a CONTRATADA a importância de </w:t>
      </w:r>
      <w:proofErr w:type="gramStart"/>
      <w:r w:rsidRPr="00765609">
        <w:rPr>
          <w:rFonts w:ascii="Times New Roman" w:hAnsi="Times New Roman"/>
          <w:color w:val="000000" w:themeColor="text1"/>
        </w:rPr>
        <w:t>R$ ...</w:t>
      </w:r>
      <w:proofErr w:type="gramEnd"/>
      <w:r w:rsidRPr="00765609">
        <w:rPr>
          <w:rFonts w:ascii="Times New Roman" w:hAnsi="Times New Roman"/>
          <w:color w:val="000000" w:themeColor="text1"/>
        </w:rPr>
        <w:t xml:space="preserve">..........(................), pagáveis em até </w:t>
      </w:r>
      <w:r w:rsidR="00164568">
        <w:rPr>
          <w:rFonts w:ascii="Times New Roman" w:hAnsi="Times New Roman"/>
          <w:color w:val="000000" w:themeColor="text1"/>
        </w:rPr>
        <w:t>15</w:t>
      </w:r>
      <w:r w:rsidRPr="00765609">
        <w:rPr>
          <w:rFonts w:ascii="Times New Roman" w:hAnsi="Times New Roman"/>
          <w:color w:val="000000" w:themeColor="text1"/>
        </w:rPr>
        <w:t xml:space="preserve"> dias após a entrega do  pedido de fornecimento que será emitido pelo Secretaria Municipal </w:t>
      </w:r>
      <w:r w:rsidR="00164568">
        <w:rPr>
          <w:rFonts w:ascii="Times New Roman" w:hAnsi="Times New Roman"/>
          <w:color w:val="000000" w:themeColor="text1"/>
        </w:rPr>
        <w:t>de Saúde</w:t>
      </w:r>
      <w:r w:rsidRPr="00765609">
        <w:rPr>
          <w:rFonts w:ascii="Times New Roman" w:hAnsi="Times New Roman"/>
          <w:color w:val="000000" w:themeColor="text1"/>
        </w:rPr>
        <w:t xml:space="preserve"> correspondente através do Setor de Compras e da Nota Fiscal.</w:t>
      </w:r>
    </w:p>
    <w:p w:rsidR="00124973" w:rsidRPr="00765609" w:rsidRDefault="00124973" w:rsidP="00124973">
      <w:pPr>
        <w:jc w:val="both"/>
        <w:rPr>
          <w:color w:val="000000" w:themeColor="text1"/>
          <w:sz w:val="22"/>
          <w:szCs w:val="22"/>
        </w:rPr>
      </w:pPr>
      <w:r w:rsidRPr="00765609">
        <w:rPr>
          <w:color w:val="000000" w:themeColor="text1"/>
          <w:sz w:val="22"/>
          <w:szCs w:val="22"/>
        </w:rPr>
        <w:t xml:space="preserve">3.2. </w:t>
      </w:r>
      <w:proofErr w:type="gramStart"/>
      <w:r w:rsidRPr="00765609">
        <w:rPr>
          <w:color w:val="000000" w:themeColor="text1"/>
          <w:sz w:val="22"/>
          <w:szCs w:val="22"/>
        </w:rPr>
        <w:t>As despesas decorrente da presente licitação</w:t>
      </w:r>
      <w:proofErr w:type="gramEnd"/>
      <w:r w:rsidRPr="00765609">
        <w:rPr>
          <w:color w:val="000000" w:themeColor="text1"/>
          <w:sz w:val="22"/>
          <w:szCs w:val="22"/>
        </w:rPr>
        <w:t xml:space="preserve"> serão pagos com recurso próprios:</w:t>
      </w:r>
    </w:p>
    <w:p w:rsidR="00124973" w:rsidRPr="00765609" w:rsidRDefault="00124973" w:rsidP="00124973">
      <w:pPr>
        <w:jc w:val="both"/>
        <w:rPr>
          <w:color w:val="000000" w:themeColor="text1"/>
          <w:sz w:val="22"/>
          <w:szCs w:val="22"/>
        </w:rPr>
      </w:pPr>
      <w:r w:rsidRPr="00765609">
        <w:rPr>
          <w:color w:val="000000" w:themeColor="text1"/>
          <w:sz w:val="22"/>
          <w:szCs w:val="22"/>
        </w:rPr>
        <w:lastRenderedPageBreak/>
        <w:t xml:space="preserve">Ficha: </w:t>
      </w:r>
      <w:proofErr w:type="gramStart"/>
      <w:r w:rsidRPr="00765609">
        <w:rPr>
          <w:color w:val="000000" w:themeColor="text1"/>
          <w:sz w:val="22"/>
          <w:szCs w:val="22"/>
        </w:rPr>
        <w:t>09 – 12010000 – Material de Consumo</w:t>
      </w:r>
      <w:proofErr w:type="gramEnd"/>
    </w:p>
    <w:p w:rsidR="00124973" w:rsidRPr="00765609" w:rsidRDefault="00124973" w:rsidP="00124973">
      <w:pPr>
        <w:jc w:val="both"/>
        <w:rPr>
          <w:color w:val="000000" w:themeColor="text1"/>
          <w:sz w:val="22"/>
          <w:szCs w:val="22"/>
        </w:rPr>
      </w:pPr>
      <w:r w:rsidRPr="00765609">
        <w:rPr>
          <w:color w:val="000000" w:themeColor="text1"/>
          <w:sz w:val="22"/>
          <w:szCs w:val="22"/>
        </w:rPr>
        <w:t>12 – 12010000 – Outros serviços de terceiros e pessoa jurídica</w:t>
      </w:r>
    </w:p>
    <w:p w:rsidR="00124973" w:rsidRPr="00765609" w:rsidRDefault="00124973" w:rsidP="00124973">
      <w:pPr>
        <w:jc w:val="both"/>
        <w:rPr>
          <w:color w:val="000000" w:themeColor="text1"/>
          <w:sz w:val="22"/>
          <w:szCs w:val="22"/>
        </w:rPr>
      </w:pPr>
      <w:proofErr w:type="gramStart"/>
      <w:r w:rsidRPr="00765609">
        <w:rPr>
          <w:color w:val="000000" w:themeColor="text1"/>
          <w:sz w:val="22"/>
          <w:szCs w:val="22"/>
        </w:rPr>
        <w:t>37 – 12010000 – Equipamento</w:t>
      </w:r>
      <w:proofErr w:type="gramEnd"/>
      <w:r w:rsidRPr="00765609">
        <w:rPr>
          <w:color w:val="000000" w:themeColor="text1"/>
          <w:sz w:val="22"/>
          <w:szCs w:val="22"/>
        </w:rPr>
        <w:t xml:space="preserve"> e material permanente</w:t>
      </w:r>
    </w:p>
    <w:p w:rsidR="00124973" w:rsidRPr="00765609" w:rsidRDefault="00124973" w:rsidP="00124973">
      <w:pPr>
        <w:jc w:val="both"/>
        <w:rPr>
          <w:color w:val="000000" w:themeColor="text1"/>
          <w:sz w:val="22"/>
          <w:szCs w:val="22"/>
        </w:rPr>
      </w:pPr>
      <w:proofErr w:type="gramStart"/>
      <w:r w:rsidRPr="00765609">
        <w:rPr>
          <w:color w:val="000000" w:themeColor="text1"/>
          <w:sz w:val="22"/>
          <w:szCs w:val="22"/>
        </w:rPr>
        <w:t>47 – 12030000 – Material de Consumo</w:t>
      </w:r>
      <w:proofErr w:type="gramEnd"/>
    </w:p>
    <w:p w:rsidR="00124973" w:rsidRPr="00765609" w:rsidRDefault="00124973" w:rsidP="00124973">
      <w:pPr>
        <w:jc w:val="both"/>
        <w:rPr>
          <w:color w:val="000000" w:themeColor="text1"/>
          <w:sz w:val="22"/>
          <w:szCs w:val="22"/>
        </w:rPr>
      </w:pP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CLÁUSULA QUARTA - OBRIGAÇÕES DA CONTRATADA</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4.1. Além das obrigações que lhe são comuns e peculiares cabe exclusivamente à contratada:</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a) arcar com todas as despesas de transporte e entrega das mercadorias;</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b) fornecer o produto de primeira qualidade.</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c) informar ao órgão requisitante do CONTRATANTE da ocorrência de quaisquer atos, fatos ou circunstancias que possam atrasar ou impedir o fornecimento dentro do prazo estabelecido;</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d) cumprir a quantidade solicitada na ordem de fornecimento, respeitando o prazo e datas para entrega dos produtos;</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e) reparar as irregularidades constatadas incompatíveis com as especificações e condições impostas no edital do certame originário desta contratação.</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CLÁUSULA QUINTA - OBRIGAÇÕES DO CONTRATANTE</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5.1. Além das obrigações que lhe são comuns e peculiares cabe exclusivamente ao contratante:</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a) efetuar os pagamentos devidos, nas condições estabelecidas neste Contrato;</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b) acompanhar e verificar o andamento das entregas e a qualidade do produto a ser entregue;</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c) f</w:t>
      </w:r>
      <w:r w:rsidRPr="00765609">
        <w:rPr>
          <w:rFonts w:ascii="Times New Roman" w:eastAsia="BookmanOldStyle" w:hAnsi="Times New Roman"/>
          <w:color w:val="000000" w:themeColor="text1"/>
        </w:rPr>
        <w:t>ornecer todas as informações necessárias ao cumprimento do contrato.</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CLÁUSULA SEXTA - RESCISÃO DO CONTRATO</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6.1. Este Termo poderá ser rescindido por mútuo acordo dos CONTRATANTES, atendida a conveniência dos serviços, recebendo o CONTRATADO o valor das vendas efetuadas.</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6.2. O Contratante terá direito de rescindir o presente contrato independentemente de ação, notificação ou interpelação judicial, nas seguintes hipóteses:</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a) No caso de ser cometida qualquer fraude pela CONTRATADA;</w:t>
      </w:r>
    </w:p>
    <w:p w:rsidR="00124973" w:rsidRPr="00765609" w:rsidRDefault="00124973" w:rsidP="00124973">
      <w:pPr>
        <w:pStyle w:val="SemEspaamento"/>
        <w:jc w:val="both"/>
        <w:rPr>
          <w:rFonts w:ascii="Times New Roman" w:hAnsi="Times New Roman"/>
          <w:color w:val="000000" w:themeColor="text1"/>
        </w:rPr>
      </w:pPr>
      <w:proofErr w:type="gramStart"/>
      <w:r w:rsidRPr="00765609">
        <w:rPr>
          <w:rFonts w:ascii="Times New Roman" w:hAnsi="Times New Roman"/>
          <w:color w:val="000000" w:themeColor="text1"/>
        </w:rPr>
        <w:t>b)</w:t>
      </w:r>
      <w:proofErr w:type="gramEnd"/>
      <w:r w:rsidRPr="00765609">
        <w:rPr>
          <w:rFonts w:ascii="Times New Roman" w:hAnsi="Times New Roman"/>
          <w:color w:val="000000" w:themeColor="text1"/>
        </w:rPr>
        <w:t>Quando pela reiteração de impugnações feitas pela fiscalização ou pelo CONTRATANTE, ficar evidenciada a má fé ou a incapacidade da CONTRATADA;</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c) Se a CONTRATADA transferir o presente Contrato, no todo ou em partes, a terceiros, sem prévia autorização do CONTRATANTE;</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d) Se houver interrupção na distribuição, sem justo motivo devidamente comprovado, por mais de 02 (dois) dias consecutivos;</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e) No interesse do serviço público, devidamente justificado;</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f) Os casos de rescisão respeitarão os preceitos constantes no Art. 79, combinados com o Art. 78 da Lei nº 8.666/93 de 21/06/93.</w:t>
      </w:r>
    </w:p>
    <w:p w:rsidR="00124973" w:rsidRPr="00765609" w:rsidRDefault="00124973" w:rsidP="00124973">
      <w:pPr>
        <w:jc w:val="both"/>
        <w:rPr>
          <w:b/>
          <w:color w:val="000000" w:themeColor="text1"/>
          <w:sz w:val="22"/>
          <w:szCs w:val="22"/>
        </w:rPr>
      </w:pPr>
      <w:r w:rsidRPr="00765609">
        <w:rPr>
          <w:b/>
          <w:color w:val="000000" w:themeColor="text1"/>
          <w:sz w:val="22"/>
          <w:szCs w:val="22"/>
        </w:rPr>
        <w:t>CLÁUSULA SÉTIMA - DOS ADITAMENTOS</w:t>
      </w:r>
    </w:p>
    <w:p w:rsidR="00124973" w:rsidRPr="00765609" w:rsidRDefault="00124973" w:rsidP="00124973">
      <w:pPr>
        <w:jc w:val="both"/>
        <w:rPr>
          <w:color w:val="000000" w:themeColor="text1"/>
          <w:sz w:val="22"/>
          <w:szCs w:val="22"/>
        </w:rPr>
      </w:pPr>
      <w:r w:rsidRPr="00765609">
        <w:rPr>
          <w:color w:val="000000" w:themeColor="text1"/>
          <w:sz w:val="22"/>
          <w:szCs w:val="22"/>
        </w:rPr>
        <w:lastRenderedPageBreak/>
        <w:t>7.1. O presente contrato poderá ser aditado, estritamente, nos termos previstos na Lei n</w:t>
      </w:r>
      <w:r w:rsidRPr="00765609">
        <w:rPr>
          <w:color w:val="000000" w:themeColor="text1"/>
          <w:sz w:val="22"/>
          <w:szCs w:val="22"/>
          <w:u w:val="single"/>
          <w:vertAlign w:val="superscript"/>
        </w:rPr>
        <w:t>o</w:t>
      </w:r>
      <w:r w:rsidRPr="00765609">
        <w:rPr>
          <w:color w:val="000000" w:themeColor="text1"/>
          <w:sz w:val="22"/>
          <w:szCs w:val="22"/>
        </w:rPr>
        <w:t xml:space="preserve"> 8.666/93, após manifestação formal da Procuradoria Geral do Município.</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CLÁUSULA OITAVA – SANÇÕES ADMINISTRATIVAS</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8.1. . O atraso injustificado na execução do contrato sujeitará o licitante contratado à aplicação de multa de mora, nas seguintes condições:</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xml:space="preserve">8.1.1. </w:t>
      </w:r>
      <w:proofErr w:type="gramStart"/>
      <w:r w:rsidRPr="00765609">
        <w:rPr>
          <w:snapToGrid w:val="0"/>
          <w:color w:val="000000" w:themeColor="text1"/>
          <w:sz w:val="22"/>
          <w:szCs w:val="22"/>
        </w:rPr>
        <w:t>fixa</w:t>
      </w:r>
      <w:proofErr w:type="gramEnd"/>
      <w:r w:rsidRPr="00765609">
        <w:rPr>
          <w:snapToGrid w:val="0"/>
          <w:color w:val="000000" w:themeColor="text1"/>
          <w:sz w:val="22"/>
          <w:szCs w:val="22"/>
        </w:rPr>
        <w:t>-se a multa de mora em 0,3 % (três décimos por cento) por dia de atraso, a incidir sobre o valor total reajustado do contrato, ou sobre o saldo reajustado não atendido, caso o contrato encontre-se parcialmente executado;</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xml:space="preserve">8.1.2. </w:t>
      </w:r>
      <w:proofErr w:type="gramStart"/>
      <w:r w:rsidRPr="00765609">
        <w:rPr>
          <w:snapToGrid w:val="0"/>
          <w:color w:val="000000" w:themeColor="text1"/>
          <w:sz w:val="22"/>
          <w:szCs w:val="22"/>
        </w:rPr>
        <w:t>os</w:t>
      </w:r>
      <w:proofErr w:type="gramEnd"/>
      <w:r w:rsidRPr="00765609">
        <w:rPr>
          <w:snapToGrid w:val="0"/>
          <w:color w:val="000000" w:themeColor="text1"/>
          <w:sz w:val="22"/>
          <w:szCs w:val="22"/>
        </w:rPr>
        <w:t xml:space="preserve"> dias de atraso serão contabilizados em conformidade com o cronograma de execução do objeto contratual;</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xml:space="preserve">8.1.3. </w:t>
      </w:r>
      <w:proofErr w:type="gramStart"/>
      <w:r w:rsidRPr="00765609">
        <w:rPr>
          <w:snapToGrid w:val="0"/>
          <w:color w:val="000000" w:themeColor="text1"/>
          <w:sz w:val="22"/>
          <w:szCs w:val="22"/>
        </w:rPr>
        <w:t>a</w:t>
      </w:r>
      <w:proofErr w:type="gramEnd"/>
      <w:r w:rsidRPr="00765609">
        <w:rPr>
          <w:snapToGrid w:val="0"/>
          <w:color w:val="000000" w:themeColor="text1"/>
          <w:sz w:val="22"/>
          <w:szCs w:val="22"/>
        </w:rPr>
        <w:t xml:space="preserve"> aplicação da multa de mora não impede que a Administração rescinda unilateralmente o contrato e aplique as outras sanções previstas no item 20.2 deste edital e na Lei Federal nº. 8.666/93.</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8.2. A inexecução total ou parcial do contrato ensejará a aplicação das seguintes sanções ao licitante contratado:</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a) advertência;</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b) multa compensatória por perdas e danos, no montante de 10% (dez por cento) sobre o saldo contratual reajustado não executado pelo particular;</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c) suspensão temporária de participação em licitação e impedimento de contratar com a Administração Pública Municipal, por prazo não superior a 02 (dois) anos;</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xml:space="preserve">d) impedimento para licitar e contratar com a Administração Pública Municipal, pelo prazo de até 05 (cinco) anos, sem prejuízo das multas previstas em edital e no contrato e das demais cominações legais, </w:t>
      </w:r>
      <w:r w:rsidRPr="00765609">
        <w:rPr>
          <w:snapToGrid w:val="0"/>
          <w:color w:val="000000" w:themeColor="text1"/>
          <w:sz w:val="22"/>
          <w:szCs w:val="22"/>
          <w:u w:val="single"/>
        </w:rPr>
        <w:t>especificamente</w:t>
      </w:r>
      <w:r w:rsidRPr="00765609">
        <w:rPr>
          <w:snapToGrid w:val="0"/>
          <w:color w:val="000000" w:themeColor="text1"/>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e) declaração de inidoneidade para licitar ou contratar com a Administração Pública, em toda a Federação, enquanto</w:t>
      </w:r>
      <w:r w:rsidRPr="00765609">
        <w:rPr>
          <w:color w:val="000000" w:themeColor="text1"/>
          <w:sz w:val="22"/>
          <w:szCs w:val="22"/>
        </w:rPr>
        <w:t xml:space="preserve"> </w:t>
      </w:r>
      <w:r w:rsidRPr="00765609">
        <w:rPr>
          <w:snapToGrid w:val="0"/>
          <w:color w:val="000000" w:themeColor="text1"/>
          <w:sz w:val="22"/>
          <w:szCs w:val="22"/>
        </w:rPr>
        <w:t xml:space="preserve">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65609">
        <w:rPr>
          <w:snapToGrid w:val="0"/>
          <w:color w:val="000000" w:themeColor="text1"/>
          <w:sz w:val="22"/>
          <w:szCs w:val="22"/>
        </w:rPr>
        <w:t>após</w:t>
      </w:r>
      <w:proofErr w:type="gramEnd"/>
      <w:r w:rsidRPr="00765609">
        <w:rPr>
          <w:snapToGrid w:val="0"/>
          <w:color w:val="000000" w:themeColor="text1"/>
          <w:sz w:val="22"/>
          <w:szCs w:val="22"/>
        </w:rPr>
        <w:t xml:space="preserve"> decorrido o prazo da sanção aplicada com base na alínea “c”.</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1º. As sanções previstas nas alíneas “a”, “c”; “d” e “e” deste item, não são cumulativas entre si, mas poderão ser aplicadas juntamente com a multa compensatória por perdas e danos (alínea “b”).</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2º. 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xml:space="preserve">19.3. As sanções administrativas somente serão aplicadas mediante regular processo administrativo, assegurada </w:t>
      </w:r>
      <w:proofErr w:type="gramStart"/>
      <w:r w:rsidRPr="00765609">
        <w:rPr>
          <w:snapToGrid w:val="0"/>
          <w:color w:val="000000" w:themeColor="text1"/>
          <w:sz w:val="22"/>
          <w:szCs w:val="22"/>
        </w:rPr>
        <w:t>a</w:t>
      </w:r>
      <w:proofErr w:type="gramEnd"/>
      <w:r w:rsidRPr="00765609">
        <w:rPr>
          <w:snapToGrid w:val="0"/>
          <w:color w:val="000000" w:themeColor="text1"/>
          <w:sz w:val="22"/>
          <w:szCs w:val="22"/>
        </w:rPr>
        <w:t xml:space="preserve"> ampla defesa e o contraditório, observando-se as seguintes regras:</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a)</w:t>
      </w:r>
      <w:proofErr w:type="gramStart"/>
      <w:r w:rsidRPr="00765609">
        <w:rPr>
          <w:snapToGrid w:val="0"/>
          <w:color w:val="000000" w:themeColor="text1"/>
          <w:sz w:val="22"/>
          <w:szCs w:val="22"/>
        </w:rPr>
        <w:t xml:space="preserve">  </w:t>
      </w:r>
      <w:proofErr w:type="gramEnd"/>
      <w:r w:rsidRPr="00765609">
        <w:rPr>
          <w:snapToGrid w:val="0"/>
          <w:color w:val="000000" w:themeColor="text1"/>
          <w:sz w:val="22"/>
          <w:szCs w:val="22"/>
        </w:rPr>
        <w:t>antes da aplicação de qualquer sanção administrativa, o órgão promotor do certame deverá notificar o licitante contratado, facultando-lhe a apresentação de defesa prévia;</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b)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lastRenderedPageBreak/>
        <w:t xml:space="preserve">c) o prazo para apresentação de defesa prévia será de 05 (cinco) dias úteis a contar da intimação, exceto na hipótese de declaração de inidoneidade, em que o prazo será de 10 (dez) dias consecutivos, devendo, em ambos os casos, ser observado </w:t>
      </w:r>
      <w:proofErr w:type="gramStart"/>
      <w:r w:rsidRPr="00765609">
        <w:rPr>
          <w:snapToGrid w:val="0"/>
          <w:color w:val="000000" w:themeColor="text1"/>
          <w:sz w:val="22"/>
          <w:szCs w:val="22"/>
        </w:rPr>
        <w:t>a</w:t>
      </w:r>
      <w:proofErr w:type="gramEnd"/>
      <w:r w:rsidRPr="00765609">
        <w:rPr>
          <w:snapToGrid w:val="0"/>
          <w:color w:val="000000" w:themeColor="text1"/>
          <w:sz w:val="22"/>
          <w:szCs w:val="22"/>
        </w:rPr>
        <w:t xml:space="preserve"> regra do artigo 110, da Lei Federal nº. 8666/93;</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xml:space="preserve">e) ofertada a defesa prévia ou expirado o prazo sem que ocorra a sua apresentação, o órgão promotor do certame proferirá decisão fundamentada e </w:t>
      </w:r>
      <w:proofErr w:type="gramStart"/>
      <w:r w:rsidRPr="00765609">
        <w:rPr>
          <w:snapToGrid w:val="0"/>
          <w:color w:val="000000" w:themeColor="text1"/>
          <w:sz w:val="22"/>
          <w:szCs w:val="22"/>
        </w:rPr>
        <w:t>adotará</w:t>
      </w:r>
      <w:proofErr w:type="gramEnd"/>
      <w:r w:rsidRPr="00765609">
        <w:rPr>
          <w:snapToGrid w:val="0"/>
          <w:color w:val="000000" w:themeColor="text1"/>
          <w:sz w:val="22"/>
          <w:szCs w:val="22"/>
        </w:rPr>
        <w:t xml:space="preserve"> as medidas legais cabíveis, resguardado o direito de recurso do licitante que deverá ser exercido nos termos da Lei Federal nº. 8.666/93;</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 xml:space="preserve">f) o recurso administrativo a que se refere </w:t>
      </w:r>
      <w:proofErr w:type="gramStart"/>
      <w:r w:rsidRPr="00765609">
        <w:rPr>
          <w:snapToGrid w:val="0"/>
          <w:color w:val="000000" w:themeColor="text1"/>
          <w:sz w:val="22"/>
          <w:szCs w:val="22"/>
        </w:rPr>
        <w:t>a</w:t>
      </w:r>
      <w:proofErr w:type="gramEnd"/>
      <w:r w:rsidRPr="00765609">
        <w:rPr>
          <w:snapToGrid w:val="0"/>
          <w:color w:val="000000" w:themeColor="text1"/>
          <w:sz w:val="22"/>
          <w:szCs w:val="22"/>
        </w:rPr>
        <w:t xml:space="preserve"> alínea anterior será submetido à análise da Procuradoria Geral do Município.</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8.4. Os montantes relativos às multas moratória e compensatória aplicadas pela Administração poderão ser cobrados judicialmente ou descontados dos valores devidos ao licitante contratado, relativos às parcelas efetivamente executadas do contrato;</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8.5. Nas hipóteses em que os fatos ensejadores da aplicação das multas acarretarem também a rescisão do contrato, os valores referentes às penalidades poderão ainda ser descontados da garantia prestada pela contratada;</w:t>
      </w:r>
    </w:p>
    <w:p w:rsidR="00124973" w:rsidRPr="00765609" w:rsidRDefault="00124973" w:rsidP="00124973">
      <w:pPr>
        <w:jc w:val="both"/>
        <w:rPr>
          <w:snapToGrid w:val="0"/>
          <w:color w:val="000000" w:themeColor="text1"/>
          <w:sz w:val="22"/>
          <w:szCs w:val="22"/>
        </w:rPr>
      </w:pPr>
      <w:r w:rsidRPr="00765609">
        <w:rPr>
          <w:snapToGrid w:val="0"/>
          <w:color w:val="000000" w:themeColor="text1"/>
          <w:sz w:val="22"/>
          <w:szCs w:val="22"/>
        </w:rPr>
        <w:t>8.6. Em qualquer caso, se após o desconto dos valores relativos às multas restar valor residual em desfavor do licitante contratado, é obrigatória a cobrança judicial da diferença.</w:t>
      </w:r>
    </w:p>
    <w:p w:rsidR="00124973" w:rsidRPr="00765609" w:rsidRDefault="00124973" w:rsidP="00124973">
      <w:pPr>
        <w:jc w:val="both"/>
        <w:rPr>
          <w:snapToGrid w:val="0"/>
          <w:color w:val="000000" w:themeColor="text1"/>
          <w:sz w:val="22"/>
          <w:szCs w:val="22"/>
        </w:rPr>
      </w:pPr>
    </w:p>
    <w:p w:rsidR="00124973" w:rsidRPr="00765609" w:rsidRDefault="00124973" w:rsidP="00124973">
      <w:pPr>
        <w:jc w:val="both"/>
        <w:rPr>
          <w:b/>
          <w:color w:val="000000" w:themeColor="text1"/>
          <w:sz w:val="22"/>
          <w:szCs w:val="22"/>
        </w:rPr>
      </w:pPr>
      <w:r w:rsidRPr="00765609">
        <w:rPr>
          <w:b/>
          <w:color w:val="000000" w:themeColor="text1"/>
          <w:sz w:val="22"/>
          <w:szCs w:val="22"/>
        </w:rPr>
        <w:t>CLÁUSULA NONA - DO ACOMPANHAMENTO E DA FISCALIZAÇÃO</w:t>
      </w:r>
    </w:p>
    <w:p w:rsidR="00124973" w:rsidRPr="00765609" w:rsidRDefault="00124973" w:rsidP="00124973">
      <w:pPr>
        <w:jc w:val="both"/>
        <w:rPr>
          <w:color w:val="000000" w:themeColor="text1"/>
          <w:sz w:val="22"/>
          <w:szCs w:val="22"/>
        </w:rPr>
      </w:pPr>
      <w:r w:rsidRPr="00765609">
        <w:rPr>
          <w:color w:val="000000" w:themeColor="text1"/>
          <w:sz w:val="22"/>
          <w:szCs w:val="22"/>
        </w:rPr>
        <w:t xml:space="preserve">9.1. A execução do contrato será acompanhada pela </w:t>
      </w:r>
      <w:proofErr w:type="gramStart"/>
      <w:r w:rsidRPr="00765609">
        <w:rPr>
          <w:b/>
          <w:color w:val="000000" w:themeColor="text1"/>
          <w:sz w:val="22"/>
          <w:szCs w:val="22"/>
        </w:rPr>
        <w:t>servidora ...</w:t>
      </w:r>
      <w:proofErr w:type="gramEnd"/>
      <w:r w:rsidRPr="00765609">
        <w:rPr>
          <w:b/>
          <w:color w:val="000000" w:themeColor="text1"/>
          <w:sz w:val="22"/>
          <w:szCs w:val="22"/>
        </w:rPr>
        <w:t>................,</w:t>
      </w:r>
      <w:r w:rsidRPr="00765609">
        <w:rPr>
          <w:color w:val="000000" w:themeColor="text1"/>
          <w:sz w:val="22"/>
          <w:szCs w:val="22"/>
        </w:rPr>
        <w:t xml:space="preserve"> designado representante da Administração nos termos do art. 67 da Lei nº 8.666/93, que deverá atestar a execução do objeto contratado, observadas as disposições deste Contrato, sem o que não será permitido qualquer pagamento.</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CLAUSULA DÉCIMA – DISPOSIÇÕES FINAIS</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10.1. O presente instrumento contratual vincula-se aos termos do edital Pregão Presencial nº 15/2014 e seus anexos bem como a proposta ofertada (ART. 55, XI – LEI 8.666/93).</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10.2. Quaisquer controvérsias e omissões deste contrato serão regidas pela Lei Federal n° 10.520/02 e, subsidiariamente, pelas disposições da Lei Federal nº 8.666/93 e suas alterações, supletivamente, aplicam-se os princípios da teoria geral dos contratos e as disposições de direito privado, especialmente, as previsões do Código Civil Brasileiro (ART. 55, XII – LEI 8.666/93).</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10.3. As partes elegem o Foro da Comarca de São Domingos do Norte/ES para dirimir qualquer dúvida decorrente do presente contrato, com renuncia a qualquer outro, por mais especial que seja (ART. 55, §2˚ – LEI 8.666/93).</w:t>
      </w: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E, por estarem justos combinados e contratados declaro ambas as partes aceitarem todas as disposições estabelecidas nas cláusulas do presente contrato, bem como observar fielmente outras disposições legais e regulamentares sobre o assunto, firmando-o em 04 (quatro) vias de igual teor, na presença de duas testemunhas abaixo assinadas.</w:t>
      </w:r>
    </w:p>
    <w:p w:rsidR="00124973" w:rsidRPr="00765609" w:rsidRDefault="00124973" w:rsidP="00124973">
      <w:pPr>
        <w:pStyle w:val="SemEspaamento"/>
        <w:rPr>
          <w:rFonts w:ascii="Times New Roman" w:hAnsi="Times New Roman"/>
          <w:color w:val="000000" w:themeColor="text1"/>
        </w:rPr>
      </w:pPr>
      <w:r w:rsidRPr="00765609">
        <w:rPr>
          <w:rFonts w:ascii="Times New Roman" w:hAnsi="Times New Roman"/>
          <w:color w:val="000000" w:themeColor="text1"/>
        </w:rPr>
        <w:t xml:space="preserve">São Domingos do Norte, </w:t>
      </w:r>
      <w:proofErr w:type="gramStart"/>
      <w:r w:rsidRPr="00765609">
        <w:rPr>
          <w:rFonts w:ascii="Times New Roman" w:hAnsi="Times New Roman"/>
          <w:color w:val="000000" w:themeColor="text1"/>
        </w:rPr>
        <w:t>em ...</w:t>
      </w:r>
      <w:proofErr w:type="gramEnd"/>
      <w:r w:rsidRPr="00765609">
        <w:rPr>
          <w:rFonts w:ascii="Times New Roman" w:hAnsi="Times New Roman"/>
          <w:color w:val="000000" w:themeColor="text1"/>
        </w:rPr>
        <w:t xml:space="preserve">..... </w:t>
      </w:r>
      <w:proofErr w:type="gramStart"/>
      <w:r w:rsidRPr="00765609">
        <w:rPr>
          <w:rFonts w:ascii="Times New Roman" w:hAnsi="Times New Roman"/>
          <w:color w:val="000000" w:themeColor="text1"/>
        </w:rPr>
        <w:t>de</w:t>
      </w:r>
      <w:proofErr w:type="gramEnd"/>
      <w:r w:rsidRPr="00765609">
        <w:rPr>
          <w:rFonts w:ascii="Times New Roman" w:hAnsi="Times New Roman"/>
          <w:color w:val="000000" w:themeColor="text1"/>
        </w:rPr>
        <w:t xml:space="preserve"> maio de  2018.</w:t>
      </w:r>
    </w:p>
    <w:p w:rsidR="00124973" w:rsidRPr="00765609" w:rsidRDefault="00124973" w:rsidP="00124973">
      <w:pPr>
        <w:pStyle w:val="SemEspaamento"/>
        <w:jc w:val="both"/>
        <w:rPr>
          <w:rFonts w:ascii="Times New Roman" w:hAnsi="Times New Roman"/>
          <w:color w:val="000000" w:themeColor="text1"/>
        </w:rPr>
      </w:pPr>
    </w:p>
    <w:p w:rsidR="00124973" w:rsidRPr="00765609" w:rsidRDefault="00124973" w:rsidP="00124973">
      <w:pPr>
        <w:pStyle w:val="SemEspaamento"/>
        <w:jc w:val="both"/>
        <w:rPr>
          <w:rFonts w:ascii="Times New Roman" w:hAnsi="Times New Roman"/>
          <w:color w:val="000000" w:themeColor="text1"/>
        </w:rPr>
      </w:pP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color w:val="000000" w:themeColor="text1"/>
        </w:rPr>
        <w:lastRenderedPageBreak/>
        <w:t xml:space="preserve">    </w:t>
      </w:r>
      <w:r w:rsidRPr="00765609">
        <w:rPr>
          <w:rFonts w:ascii="Times New Roman" w:hAnsi="Times New Roman"/>
          <w:b/>
          <w:color w:val="000000" w:themeColor="text1"/>
        </w:rPr>
        <w:t xml:space="preserve">Pedro Amarildo </w:t>
      </w:r>
      <w:proofErr w:type="spellStart"/>
      <w:r w:rsidRPr="00765609">
        <w:rPr>
          <w:rFonts w:ascii="Times New Roman" w:hAnsi="Times New Roman"/>
          <w:b/>
          <w:color w:val="000000" w:themeColor="text1"/>
        </w:rPr>
        <w:t>Dalmonte</w:t>
      </w:r>
      <w:proofErr w:type="spellEnd"/>
      <w:r w:rsidRPr="00765609">
        <w:rPr>
          <w:rFonts w:ascii="Times New Roman" w:hAnsi="Times New Roman"/>
          <w:b/>
          <w:color w:val="000000" w:themeColor="text1"/>
        </w:rPr>
        <w:t xml:space="preserve">                                                                       CONTRATADA</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 xml:space="preserve">      Prefeito Municipal</w:t>
      </w:r>
    </w:p>
    <w:p w:rsidR="00124973" w:rsidRPr="00765609" w:rsidRDefault="00124973" w:rsidP="00124973">
      <w:pPr>
        <w:pStyle w:val="SemEspaamento"/>
        <w:jc w:val="both"/>
        <w:rPr>
          <w:rFonts w:ascii="Times New Roman" w:hAnsi="Times New Roman"/>
          <w:b/>
          <w:color w:val="000000" w:themeColor="text1"/>
        </w:rPr>
      </w:pPr>
      <w:r w:rsidRPr="00765609">
        <w:rPr>
          <w:rFonts w:ascii="Times New Roman" w:hAnsi="Times New Roman"/>
          <w:b/>
          <w:color w:val="000000" w:themeColor="text1"/>
        </w:rPr>
        <w:t xml:space="preserve">        CONTRATANTE</w:t>
      </w:r>
    </w:p>
    <w:p w:rsidR="00124973" w:rsidRPr="00765609" w:rsidRDefault="00124973" w:rsidP="00124973">
      <w:pPr>
        <w:pStyle w:val="SemEspaamento"/>
        <w:jc w:val="both"/>
        <w:rPr>
          <w:rFonts w:ascii="Times New Roman" w:hAnsi="Times New Roman"/>
          <w:color w:val="000000" w:themeColor="text1"/>
        </w:rPr>
      </w:pPr>
    </w:p>
    <w:p w:rsidR="00124973" w:rsidRPr="00765609" w:rsidRDefault="00124973" w:rsidP="00124973">
      <w:pPr>
        <w:pStyle w:val="SemEspaamento"/>
        <w:jc w:val="both"/>
        <w:rPr>
          <w:rFonts w:ascii="Times New Roman" w:hAnsi="Times New Roman"/>
          <w:color w:val="000000" w:themeColor="text1"/>
        </w:rPr>
      </w:pPr>
    </w:p>
    <w:p w:rsidR="00124973" w:rsidRPr="00765609" w:rsidRDefault="00124973" w:rsidP="00124973">
      <w:pPr>
        <w:pStyle w:val="SemEspaamento"/>
        <w:jc w:val="both"/>
        <w:rPr>
          <w:rFonts w:ascii="Times New Roman" w:hAnsi="Times New Roman"/>
          <w:color w:val="000000" w:themeColor="text1"/>
        </w:rPr>
      </w:pPr>
      <w:r w:rsidRPr="00765609">
        <w:rPr>
          <w:rFonts w:ascii="Times New Roman" w:hAnsi="Times New Roman"/>
          <w:color w:val="000000" w:themeColor="text1"/>
        </w:rPr>
        <w:t>Testemunhas:</w:t>
      </w:r>
    </w:p>
    <w:p w:rsidR="00124973" w:rsidRPr="00765609" w:rsidRDefault="00124973" w:rsidP="00124973">
      <w:pPr>
        <w:pStyle w:val="SemEspaamento"/>
        <w:jc w:val="both"/>
        <w:rPr>
          <w:rFonts w:ascii="Times New Roman" w:hAnsi="Times New Roman"/>
          <w:color w:val="000000" w:themeColor="text1"/>
        </w:rPr>
      </w:pPr>
    </w:p>
    <w:p w:rsidR="00124973" w:rsidRPr="00765609" w:rsidRDefault="00124973" w:rsidP="00124973">
      <w:pPr>
        <w:pStyle w:val="SemEspaamento"/>
        <w:jc w:val="both"/>
        <w:rPr>
          <w:rFonts w:ascii="Times New Roman" w:hAnsi="Times New Roman"/>
          <w:color w:val="000000" w:themeColor="text1"/>
        </w:rPr>
      </w:pPr>
      <w:proofErr w:type="gramStart"/>
      <w:r w:rsidRPr="00765609">
        <w:rPr>
          <w:rFonts w:ascii="Times New Roman" w:hAnsi="Times New Roman"/>
          <w:color w:val="000000" w:themeColor="text1"/>
        </w:rPr>
        <w:t>a</w:t>
      </w:r>
      <w:proofErr w:type="gramEnd"/>
      <w:r w:rsidRPr="00765609">
        <w:rPr>
          <w:rFonts w:ascii="Times New Roman" w:hAnsi="Times New Roman"/>
          <w:color w:val="000000" w:themeColor="text1"/>
        </w:rPr>
        <w:t>)_____________________________                                                    b)_____________________________</w:t>
      </w:r>
    </w:p>
    <w:p w:rsidR="00124973" w:rsidRPr="00765609" w:rsidRDefault="00124973" w:rsidP="00124973">
      <w:pPr>
        <w:pStyle w:val="Ttulo5"/>
        <w:rPr>
          <w:color w:val="000000" w:themeColor="text1"/>
          <w:sz w:val="22"/>
          <w:szCs w:val="22"/>
        </w:rPr>
      </w:pPr>
    </w:p>
    <w:p w:rsidR="00124973" w:rsidRPr="00765609" w:rsidRDefault="00124973" w:rsidP="00124973">
      <w:pPr>
        <w:rPr>
          <w:i/>
          <w:iCs/>
          <w:color w:val="000000" w:themeColor="text1"/>
          <w:sz w:val="22"/>
          <w:szCs w:val="22"/>
        </w:rPr>
      </w:pPr>
    </w:p>
    <w:p w:rsidR="00124973" w:rsidRPr="00765609" w:rsidRDefault="00124973" w:rsidP="00124973">
      <w:pPr>
        <w:rPr>
          <w:i/>
          <w:iCs/>
          <w:color w:val="000000" w:themeColor="text1"/>
          <w:sz w:val="22"/>
          <w:szCs w:val="22"/>
        </w:rPr>
      </w:pPr>
    </w:p>
    <w:p w:rsidR="00124973" w:rsidRPr="00765609" w:rsidRDefault="00124973" w:rsidP="00124973">
      <w:pPr>
        <w:rPr>
          <w:i/>
          <w:iCs/>
          <w:color w:val="000000" w:themeColor="text1"/>
          <w:sz w:val="22"/>
          <w:szCs w:val="22"/>
        </w:rPr>
      </w:pPr>
    </w:p>
    <w:p w:rsidR="00124973" w:rsidRPr="00765609" w:rsidRDefault="00124973" w:rsidP="00124973">
      <w:pPr>
        <w:rPr>
          <w:i/>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rPr>
          <w:b/>
          <w:iCs/>
          <w:color w:val="000000" w:themeColor="text1"/>
          <w:sz w:val="22"/>
          <w:szCs w:val="22"/>
        </w:rPr>
      </w:pPr>
    </w:p>
    <w:p w:rsidR="00124973" w:rsidRPr="00765609" w:rsidRDefault="00124973" w:rsidP="00124973">
      <w:pPr>
        <w:jc w:val="both"/>
        <w:rPr>
          <w:b/>
          <w:iCs/>
          <w:color w:val="000000" w:themeColor="text1"/>
          <w:sz w:val="22"/>
          <w:szCs w:val="22"/>
        </w:rPr>
      </w:pPr>
    </w:p>
    <w:p w:rsidR="00124973" w:rsidRPr="00765609" w:rsidRDefault="00124973" w:rsidP="00124973">
      <w:pPr>
        <w:jc w:val="both"/>
        <w:rPr>
          <w:b/>
          <w:iCs/>
          <w:color w:val="000000" w:themeColor="text1"/>
          <w:sz w:val="22"/>
          <w:szCs w:val="22"/>
        </w:rPr>
      </w:pPr>
    </w:p>
    <w:p w:rsidR="00124973" w:rsidRPr="00765609" w:rsidRDefault="00124973" w:rsidP="00124973">
      <w:pPr>
        <w:jc w:val="both"/>
        <w:rPr>
          <w:b/>
          <w:iCs/>
          <w:color w:val="000000" w:themeColor="text1"/>
          <w:sz w:val="22"/>
          <w:szCs w:val="22"/>
        </w:rPr>
      </w:pPr>
    </w:p>
    <w:p w:rsidR="00124973" w:rsidRPr="00765609" w:rsidRDefault="00124973" w:rsidP="00124973">
      <w:pPr>
        <w:rPr>
          <w:b/>
          <w:iCs/>
          <w:color w:val="000000" w:themeColor="text1"/>
          <w:sz w:val="22"/>
          <w:szCs w:val="22"/>
        </w:rPr>
      </w:pPr>
      <w:r w:rsidRPr="00765609">
        <w:rPr>
          <w:b/>
          <w:iCs/>
          <w:color w:val="000000" w:themeColor="text1"/>
          <w:sz w:val="22"/>
          <w:szCs w:val="22"/>
        </w:rPr>
        <w:t>ANEXO X</w:t>
      </w:r>
    </w:p>
    <w:p w:rsidR="00124973" w:rsidRPr="00765609" w:rsidRDefault="00124973" w:rsidP="00124973">
      <w:pPr>
        <w:rPr>
          <w:b/>
          <w:iCs/>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DECLARAÇÃO DE IDONEIDADE</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(Utilizar papel timbrado da empresa licitante)</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 xml:space="preserve">PREGÃO PRESENCIAL Nº 09/2018 </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RAZÃO SOCIAL:</w:t>
      </w:r>
    </w:p>
    <w:p w:rsidR="00124973" w:rsidRPr="00765609" w:rsidRDefault="00124973" w:rsidP="00124973">
      <w:pPr>
        <w:rPr>
          <w:color w:val="000000" w:themeColor="text1"/>
          <w:sz w:val="22"/>
          <w:szCs w:val="22"/>
        </w:rPr>
      </w:pPr>
      <w:r w:rsidRPr="00765609">
        <w:rPr>
          <w:color w:val="000000" w:themeColor="text1"/>
          <w:sz w:val="22"/>
          <w:szCs w:val="22"/>
        </w:rPr>
        <w:t>CNPJ:</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ab/>
      </w:r>
    </w:p>
    <w:p w:rsidR="00124973" w:rsidRPr="00765609" w:rsidRDefault="00124973" w:rsidP="00124973">
      <w:pPr>
        <w:rPr>
          <w:color w:val="000000" w:themeColor="text1"/>
          <w:sz w:val="22"/>
          <w:szCs w:val="22"/>
        </w:rPr>
      </w:pPr>
    </w:p>
    <w:p w:rsidR="00124973" w:rsidRPr="00765609" w:rsidRDefault="00124973" w:rsidP="00124973">
      <w:pPr>
        <w:jc w:val="both"/>
        <w:rPr>
          <w:color w:val="000000" w:themeColor="text1"/>
          <w:sz w:val="22"/>
          <w:szCs w:val="22"/>
        </w:rPr>
      </w:pPr>
      <w:r w:rsidRPr="00765609">
        <w:rPr>
          <w:color w:val="000000" w:themeColor="text1"/>
          <w:sz w:val="22"/>
          <w:szCs w:val="22"/>
        </w:rPr>
        <w:t xml:space="preserve">O(s) abaixo assinado(s), na qualidade de </w:t>
      </w:r>
      <w:proofErr w:type="gramStart"/>
      <w:r w:rsidRPr="00765609">
        <w:rPr>
          <w:color w:val="000000" w:themeColor="text1"/>
          <w:sz w:val="22"/>
          <w:szCs w:val="22"/>
        </w:rPr>
        <w:t>responsável(</w:t>
      </w:r>
      <w:proofErr w:type="spellStart"/>
      <w:proofErr w:type="gramEnd"/>
      <w:r w:rsidRPr="00765609">
        <w:rPr>
          <w:color w:val="000000" w:themeColor="text1"/>
          <w:sz w:val="22"/>
          <w:szCs w:val="22"/>
        </w:rPr>
        <w:t>is</w:t>
      </w:r>
      <w:proofErr w:type="spellEnd"/>
      <w:r w:rsidRPr="00765609">
        <w:rPr>
          <w:color w:val="000000" w:themeColor="text1"/>
          <w:sz w:val="22"/>
          <w:szCs w:val="22"/>
        </w:rPr>
        <w:t>) legal(</w:t>
      </w:r>
      <w:proofErr w:type="spellStart"/>
      <w:r w:rsidRPr="00765609">
        <w:rPr>
          <w:color w:val="000000" w:themeColor="text1"/>
          <w:sz w:val="22"/>
          <w:szCs w:val="22"/>
        </w:rPr>
        <w:t>is</w:t>
      </w:r>
      <w:proofErr w:type="spellEnd"/>
      <w:r w:rsidRPr="00765609">
        <w:rPr>
          <w:color w:val="000000" w:themeColor="text1"/>
          <w:sz w:val="22"/>
          <w:szCs w:val="22"/>
        </w:rPr>
        <w:t>) pela Empresa _______________ ___________________________________, inscrita no CNPJ sob o nº ______________________________  DECLARA, sob as penas da lei  em atendimento ao previsto no edital de PREGÃO PRESENCIAL nº _____/2018, que a empresa citada acima  NÃO se encontra declarada inidônea para licitar ou contratar com órgãos da Administração Pública Federal, Estadual, Municipal e do Distrito Federal.</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 xml:space="preserve">_______________________, _____ de ____________________ </w:t>
      </w:r>
      <w:proofErr w:type="spellStart"/>
      <w:r w:rsidRPr="00765609">
        <w:rPr>
          <w:color w:val="000000" w:themeColor="text1"/>
          <w:sz w:val="22"/>
          <w:szCs w:val="22"/>
        </w:rPr>
        <w:t>de</w:t>
      </w:r>
      <w:proofErr w:type="spellEnd"/>
      <w:r w:rsidRPr="00765609">
        <w:rPr>
          <w:color w:val="000000" w:themeColor="text1"/>
          <w:sz w:val="22"/>
          <w:szCs w:val="22"/>
        </w:rPr>
        <w:t xml:space="preserve"> 2018.</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ab/>
      </w:r>
      <w:r w:rsidRPr="00765609">
        <w:rPr>
          <w:color w:val="000000" w:themeColor="text1"/>
          <w:sz w:val="22"/>
          <w:szCs w:val="22"/>
        </w:rPr>
        <w:tab/>
      </w:r>
    </w:p>
    <w:p w:rsidR="00124973" w:rsidRPr="00765609" w:rsidRDefault="00124973" w:rsidP="00124973">
      <w:pPr>
        <w:jc w:val="both"/>
        <w:rPr>
          <w:color w:val="000000" w:themeColor="text1"/>
          <w:sz w:val="22"/>
          <w:szCs w:val="22"/>
        </w:rPr>
      </w:pPr>
      <w:r w:rsidRPr="00765609">
        <w:rPr>
          <w:color w:val="000000" w:themeColor="text1"/>
          <w:sz w:val="22"/>
          <w:szCs w:val="22"/>
        </w:rPr>
        <w:tab/>
      </w:r>
      <w:r w:rsidRPr="00765609">
        <w:rPr>
          <w:color w:val="000000" w:themeColor="text1"/>
          <w:sz w:val="22"/>
          <w:szCs w:val="22"/>
        </w:rPr>
        <w:tab/>
      </w:r>
    </w:p>
    <w:p w:rsidR="00124973" w:rsidRPr="00765609" w:rsidRDefault="00124973" w:rsidP="00124973">
      <w:pPr>
        <w:rPr>
          <w:color w:val="000000" w:themeColor="text1"/>
          <w:sz w:val="22"/>
          <w:szCs w:val="22"/>
        </w:rPr>
      </w:pPr>
      <w:r w:rsidRPr="00765609">
        <w:rPr>
          <w:color w:val="000000" w:themeColor="text1"/>
          <w:sz w:val="22"/>
          <w:szCs w:val="22"/>
        </w:rPr>
        <w:t>(Nome completo por extenso do responsável pela Pessoa Jurídica)</w:t>
      </w:r>
    </w:p>
    <w:p w:rsidR="00124973" w:rsidRPr="00765609" w:rsidRDefault="00124973" w:rsidP="00124973">
      <w:pPr>
        <w:rPr>
          <w:color w:val="000000" w:themeColor="text1"/>
          <w:sz w:val="22"/>
          <w:szCs w:val="22"/>
        </w:rPr>
      </w:pPr>
      <w:r w:rsidRPr="00765609">
        <w:rPr>
          <w:color w:val="000000" w:themeColor="text1"/>
          <w:sz w:val="22"/>
          <w:szCs w:val="22"/>
        </w:rPr>
        <w:t>(assinatura e carimbo do CNPJ)</w:t>
      </w:r>
    </w:p>
    <w:p w:rsidR="00124973" w:rsidRPr="00765609" w:rsidRDefault="00124973" w:rsidP="00124973">
      <w:pPr>
        <w:rPr>
          <w:b/>
          <w:color w:val="000000" w:themeColor="text1"/>
          <w:sz w:val="22"/>
          <w:szCs w:val="22"/>
        </w:rPr>
      </w:pPr>
      <w:r w:rsidRPr="00765609">
        <w:rPr>
          <w:b/>
          <w:color w:val="000000" w:themeColor="text1"/>
          <w:sz w:val="22"/>
          <w:szCs w:val="22"/>
        </w:rPr>
        <w:t>*Apresentar na habilitação</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jc w:val="both"/>
        <w:rPr>
          <w:color w:val="000000" w:themeColor="text1"/>
          <w:sz w:val="22"/>
          <w:szCs w:val="22"/>
        </w:rPr>
      </w:pPr>
    </w:p>
    <w:p w:rsidR="00124973" w:rsidRPr="00765609" w:rsidRDefault="00124973" w:rsidP="00124973">
      <w:pPr>
        <w:rPr>
          <w:b/>
          <w:color w:val="000000" w:themeColor="text1"/>
          <w:sz w:val="22"/>
          <w:szCs w:val="22"/>
        </w:rPr>
      </w:pPr>
      <w:r w:rsidRPr="00765609">
        <w:rPr>
          <w:color w:val="000000" w:themeColor="text1"/>
          <w:sz w:val="22"/>
          <w:szCs w:val="22"/>
        </w:rPr>
        <w:t xml:space="preserve">    </w:t>
      </w:r>
      <w:r w:rsidRPr="00765609">
        <w:rPr>
          <w:b/>
          <w:color w:val="000000" w:themeColor="text1"/>
          <w:sz w:val="22"/>
          <w:szCs w:val="22"/>
        </w:rPr>
        <w:t>ANEXO XI</w:t>
      </w:r>
    </w:p>
    <w:p w:rsidR="00124973" w:rsidRPr="00765609" w:rsidRDefault="00124973" w:rsidP="00124973">
      <w:pPr>
        <w:rPr>
          <w:color w:val="000000" w:themeColor="text1"/>
          <w:sz w:val="22"/>
          <w:szCs w:val="22"/>
        </w:rPr>
      </w:pPr>
      <w:r w:rsidRPr="00765609">
        <w:rPr>
          <w:color w:val="000000" w:themeColor="text1"/>
          <w:sz w:val="22"/>
          <w:szCs w:val="22"/>
        </w:rPr>
        <w:t>DECLARAÇÃO PARA MICROEMPRESA E EMPRESA DE PEQUENO PORTE</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(Utilizar, papel timbrado da empresa licitante</w:t>
      </w:r>
      <w:proofErr w:type="gramStart"/>
      <w:r w:rsidRPr="00765609">
        <w:rPr>
          <w:color w:val="000000" w:themeColor="text1"/>
          <w:sz w:val="22"/>
          <w:szCs w:val="22"/>
        </w:rPr>
        <w:t>)</w:t>
      </w:r>
      <w:proofErr w:type="gramEnd"/>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 xml:space="preserve">PREGÃO PRESENCIAL Nº 09/2018 </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RAZÃO SOCIAL:</w:t>
      </w:r>
    </w:p>
    <w:p w:rsidR="00124973" w:rsidRPr="00765609" w:rsidRDefault="00124973" w:rsidP="00124973">
      <w:pPr>
        <w:rPr>
          <w:color w:val="000000" w:themeColor="text1"/>
          <w:sz w:val="22"/>
          <w:szCs w:val="22"/>
        </w:rPr>
      </w:pPr>
      <w:r w:rsidRPr="00765609">
        <w:rPr>
          <w:color w:val="000000" w:themeColor="text1"/>
          <w:sz w:val="22"/>
          <w:szCs w:val="22"/>
        </w:rPr>
        <w:t>CNPJ:</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124973" w:rsidRPr="00765609" w:rsidRDefault="00124973" w:rsidP="00124973">
      <w:pPr>
        <w:jc w:val="both"/>
        <w:rPr>
          <w:color w:val="000000" w:themeColor="text1"/>
          <w:sz w:val="22"/>
          <w:szCs w:val="22"/>
        </w:rPr>
      </w:pPr>
      <w:r w:rsidRPr="00765609">
        <w:rPr>
          <w:color w:val="000000" w:themeColor="text1"/>
          <w:sz w:val="22"/>
          <w:szCs w:val="22"/>
        </w:rPr>
        <w:t xml:space="preserve">A empresa ___________________________________________________________, CNPJ:_______ _________________, abaixo assinada por seu representante legal, o </w:t>
      </w:r>
      <w:proofErr w:type="spellStart"/>
      <w:r w:rsidRPr="00765609">
        <w:rPr>
          <w:color w:val="000000" w:themeColor="text1"/>
          <w:sz w:val="22"/>
          <w:szCs w:val="22"/>
        </w:rPr>
        <w:t>Srº</w:t>
      </w:r>
      <w:proofErr w:type="spellEnd"/>
      <w:r w:rsidRPr="00765609">
        <w:rPr>
          <w:color w:val="000000" w:themeColor="text1"/>
          <w:sz w:val="22"/>
          <w:szCs w:val="22"/>
        </w:rPr>
        <w:t xml:space="preserve"> ______________________________, portador da Carteira de Identidade nº ______________e do CPF nº ____________________________DECLARA para fins de usufruir dos direitos e benefícios previstos para as MICROEMPRESAS E EMPRESAS DE PEQUENO PORTE (MEE E EPP), que cumpre os requisitos previstos no Art. 3º da Lei Complementar 123/06 e que não incidi nos impedimentos previstos no § 4º do mesmo artigo, possuindo receita bruta dentro dos limites estabelecidos, se enquadrando a condição de Microempresa e Empresa de Pequeno Porte segundo a disciplina da Lei Complementar 123/2006. </w:t>
      </w:r>
    </w:p>
    <w:p w:rsidR="00124973" w:rsidRPr="00765609" w:rsidRDefault="00124973" w:rsidP="00124973">
      <w:pPr>
        <w:jc w:val="both"/>
        <w:rPr>
          <w:color w:val="000000" w:themeColor="text1"/>
          <w:sz w:val="22"/>
          <w:szCs w:val="22"/>
        </w:rPr>
      </w:pPr>
      <w:bookmarkStart w:id="0" w:name="_GoBack"/>
      <w:bookmarkEnd w:id="0"/>
    </w:p>
    <w:p w:rsidR="00124973" w:rsidRPr="00765609" w:rsidRDefault="00124973" w:rsidP="00124973">
      <w:pPr>
        <w:rPr>
          <w:color w:val="000000" w:themeColor="text1"/>
          <w:sz w:val="22"/>
          <w:szCs w:val="22"/>
        </w:rPr>
      </w:pPr>
      <w:r w:rsidRPr="00765609">
        <w:rPr>
          <w:color w:val="000000" w:themeColor="text1"/>
          <w:sz w:val="22"/>
          <w:szCs w:val="22"/>
        </w:rPr>
        <w:t xml:space="preserve"> </w:t>
      </w:r>
    </w:p>
    <w:p w:rsidR="00124973" w:rsidRPr="00765609" w:rsidRDefault="00124973" w:rsidP="00124973">
      <w:pPr>
        <w:rPr>
          <w:color w:val="000000" w:themeColor="text1"/>
          <w:sz w:val="22"/>
          <w:szCs w:val="22"/>
        </w:rPr>
      </w:pPr>
      <w:r w:rsidRPr="00765609">
        <w:rPr>
          <w:color w:val="000000" w:themeColor="text1"/>
          <w:sz w:val="22"/>
          <w:szCs w:val="22"/>
        </w:rPr>
        <w:t xml:space="preserve">_________________________, _____ de _________________ </w:t>
      </w:r>
      <w:proofErr w:type="spellStart"/>
      <w:r w:rsidRPr="00765609">
        <w:rPr>
          <w:color w:val="000000" w:themeColor="text1"/>
          <w:sz w:val="22"/>
          <w:szCs w:val="22"/>
        </w:rPr>
        <w:t>de</w:t>
      </w:r>
      <w:proofErr w:type="spellEnd"/>
      <w:r w:rsidRPr="00765609">
        <w:rPr>
          <w:color w:val="000000" w:themeColor="text1"/>
          <w:sz w:val="22"/>
          <w:szCs w:val="22"/>
        </w:rPr>
        <w:t xml:space="preserve"> 2018.</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ab/>
      </w:r>
    </w:p>
    <w:p w:rsidR="00124973" w:rsidRPr="00765609" w:rsidRDefault="00124973" w:rsidP="00124973">
      <w:pPr>
        <w:rPr>
          <w:color w:val="000000" w:themeColor="text1"/>
          <w:sz w:val="22"/>
          <w:szCs w:val="22"/>
        </w:rPr>
      </w:pPr>
      <w:r w:rsidRPr="00765609">
        <w:rPr>
          <w:color w:val="000000" w:themeColor="text1"/>
          <w:sz w:val="22"/>
          <w:szCs w:val="22"/>
        </w:rPr>
        <w:t>(Nome completo por extenso do responsável pela Pessoa Jurídica)</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r w:rsidRPr="00765609">
        <w:rPr>
          <w:color w:val="000000" w:themeColor="text1"/>
          <w:sz w:val="22"/>
          <w:szCs w:val="22"/>
        </w:rPr>
        <w:t>(assinatura e carimbo do CNPJ)</w:t>
      </w:r>
    </w:p>
    <w:p w:rsidR="00124973" w:rsidRPr="00765609" w:rsidRDefault="00124973" w:rsidP="00124973">
      <w:pPr>
        <w:rPr>
          <w:color w:val="000000" w:themeColor="text1"/>
          <w:sz w:val="22"/>
          <w:szCs w:val="22"/>
        </w:rPr>
      </w:pPr>
    </w:p>
    <w:p w:rsidR="00124973" w:rsidRPr="00765609" w:rsidRDefault="00124973" w:rsidP="00124973">
      <w:pPr>
        <w:rPr>
          <w:color w:val="000000" w:themeColor="text1"/>
          <w:sz w:val="22"/>
          <w:szCs w:val="22"/>
        </w:rPr>
      </w:pPr>
    </w:p>
    <w:p w:rsidR="008407A6" w:rsidRPr="00765609" w:rsidRDefault="00124973" w:rsidP="00765609">
      <w:pPr>
        <w:pStyle w:val="PargrafodaLista"/>
        <w:numPr>
          <w:ilvl w:val="0"/>
          <w:numId w:val="28"/>
        </w:numPr>
        <w:rPr>
          <w:color w:val="000000" w:themeColor="text1"/>
          <w:sz w:val="22"/>
          <w:szCs w:val="22"/>
        </w:rPr>
      </w:pPr>
      <w:r w:rsidRPr="00765609">
        <w:rPr>
          <w:b/>
          <w:color w:val="000000" w:themeColor="text1"/>
          <w:sz w:val="22"/>
          <w:szCs w:val="22"/>
        </w:rPr>
        <w:t>Apresentar no credenciamento</w:t>
      </w:r>
      <w:r w:rsidRPr="00765609">
        <w:rPr>
          <w:color w:val="000000" w:themeColor="text1"/>
          <w:sz w:val="22"/>
          <w:szCs w:val="22"/>
        </w:rPr>
        <w:t>.</w:t>
      </w:r>
    </w:p>
    <w:sectPr w:rsidR="008407A6" w:rsidRPr="00765609" w:rsidSect="00124973">
      <w:headerReference w:type="default" r:id="rId10"/>
      <w:footerReference w:type="default" r:id="rId11"/>
      <w:pgSz w:w="11907" w:h="16840" w:code="9"/>
      <w:pgMar w:top="1701" w:right="1134" w:bottom="16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CE" w:rsidRDefault="00195BCE">
      <w:pPr>
        <w:spacing w:before="0"/>
      </w:pPr>
      <w:r>
        <w:separator/>
      </w:r>
    </w:p>
  </w:endnote>
  <w:endnote w:type="continuationSeparator" w:id="0">
    <w:p w:rsidR="00195BCE" w:rsidRDefault="00195B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OldStyle">
    <w:altName w:val="Arial Unicode MS"/>
    <w:panose1 w:val="00000000000000000000"/>
    <w:charset w:val="81"/>
    <w:family w:val="auto"/>
    <w:notTrueType/>
    <w:pitch w:val="default"/>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8" w:rsidRPr="008614E9" w:rsidRDefault="00164568">
    <w:pPr>
      <w:pStyle w:val="Rodap"/>
      <w:framePr w:wrap="around" w:vAnchor="text" w:hAnchor="margin" w:xAlign="right" w:y="1"/>
      <w:rPr>
        <w:rStyle w:val="Nmerodepgina"/>
        <w:color w:val="FFFFFF"/>
      </w:rPr>
    </w:pPr>
    <w:r w:rsidRPr="008614E9">
      <w:rPr>
        <w:rStyle w:val="Nmerodepgina"/>
        <w:color w:val="FFFFFF"/>
      </w:rPr>
      <w:fldChar w:fldCharType="begin"/>
    </w:r>
    <w:r w:rsidRPr="008614E9">
      <w:rPr>
        <w:rStyle w:val="Nmerodepgina"/>
        <w:color w:val="FFFFFF"/>
      </w:rPr>
      <w:instrText xml:space="preserve">PAGE  </w:instrText>
    </w:r>
    <w:r w:rsidRPr="008614E9">
      <w:rPr>
        <w:rStyle w:val="Nmerodepgina"/>
        <w:color w:val="FFFFFF"/>
      </w:rPr>
      <w:fldChar w:fldCharType="separate"/>
    </w:r>
    <w:r w:rsidR="00A15BD8">
      <w:rPr>
        <w:rStyle w:val="Nmerodepgina"/>
        <w:noProof/>
        <w:color w:val="FFFFFF"/>
      </w:rPr>
      <w:t>27</w:t>
    </w:r>
    <w:r w:rsidRPr="008614E9">
      <w:rPr>
        <w:rStyle w:val="Nmerodepgina"/>
        <w:color w:val="FFFFFF"/>
      </w:rPr>
      <w:fldChar w:fldCharType="end"/>
    </w:r>
  </w:p>
  <w:p w:rsidR="00164568" w:rsidRDefault="0016456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CE" w:rsidRDefault="00195BCE">
      <w:pPr>
        <w:spacing w:before="0"/>
      </w:pPr>
      <w:r>
        <w:separator/>
      </w:r>
    </w:p>
  </w:footnote>
  <w:footnote w:type="continuationSeparator" w:id="0">
    <w:p w:rsidR="00195BCE" w:rsidRDefault="00195BC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8" w:rsidRDefault="00164568" w:rsidP="00124973">
    <w:pPr>
      <w:pStyle w:val="Cabealho"/>
    </w:pPr>
    <w:r>
      <w:rPr>
        <w:noProof/>
      </w:rPr>
      <w:drawing>
        <wp:anchor distT="0" distB="0" distL="114300" distR="114300" simplePos="0" relativeHeight="251659264" behindDoc="0" locked="0" layoutInCell="1" allowOverlap="1" wp14:anchorId="3B2C44A7" wp14:editId="2C5283F3">
          <wp:simplePos x="0" y="0"/>
          <wp:positionH relativeFrom="column">
            <wp:posOffset>2756535</wp:posOffset>
          </wp:positionH>
          <wp:positionV relativeFrom="paragraph">
            <wp:posOffset>-142875</wp:posOffset>
          </wp:positionV>
          <wp:extent cx="742950" cy="600075"/>
          <wp:effectExtent l="19050" t="0" r="0" b="0"/>
          <wp:wrapNone/>
          <wp:docPr id="2" nam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
                  <pic:cNvPicPr>
                    <a:picLocks noChangeAspect="1" noChangeArrowheads="1"/>
                  </pic:cNvPicPr>
                </pic:nvPicPr>
                <pic:blipFill>
                  <a:blip r:embed="rId1"/>
                  <a:srcRect/>
                  <a:stretch>
                    <a:fillRect/>
                  </a:stretch>
                </pic:blipFill>
                <pic:spPr bwMode="auto">
                  <a:xfrm>
                    <a:off x="0" y="0"/>
                    <a:ext cx="742950" cy="600075"/>
                  </a:xfrm>
                  <a:prstGeom prst="rect">
                    <a:avLst/>
                  </a:prstGeom>
                  <a:solidFill>
                    <a:srgbClr val="FFFFFF"/>
                  </a:solidFill>
                  <a:ln w="9525">
                    <a:noFill/>
                    <a:miter lim="800000"/>
                    <a:headEnd/>
                    <a:tailEnd/>
                  </a:ln>
                </pic:spPr>
              </pic:pic>
            </a:graphicData>
          </a:graphic>
        </wp:anchor>
      </w:drawing>
    </w:r>
  </w:p>
  <w:p w:rsidR="00164568" w:rsidRDefault="00164568">
    <w:pPr>
      <w:pStyle w:val="Cabealho"/>
    </w:pPr>
  </w:p>
  <w:p w:rsidR="00164568" w:rsidRDefault="00164568" w:rsidP="00124973">
    <w:pPr>
      <w:pStyle w:val="Ttulo3"/>
      <w:tabs>
        <w:tab w:val="left" w:pos="1245"/>
        <w:tab w:val="center" w:pos="4712"/>
      </w:tabs>
      <w:spacing w:before="0"/>
      <w:ind w:left="0"/>
      <w:jc w:val="center"/>
      <w:rPr>
        <w:rFonts w:ascii="Algerian" w:hAnsi="Algerian"/>
      </w:rPr>
    </w:pPr>
    <w:r>
      <w:t>PREFEITURA MUNICIPAL DE SÃO DOMINGOS DO NORTE</w:t>
    </w:r>
  </w:p>
  <w:p w:rsidR="00164568" w:rsidRDefault="00164568" w:rsidP="00124973">
    <w:pPr>
      <w:spacing w:before="0"/>
      <w:rPr>
        <w:color w:val="000000"/>
        <w:sz w:val="22"/>
      </w:rPr>
    </w:pPr>
    <w:r>
      <w:rPr>
        <w:color w:val="000000"/>
      </w:rPr>
      <w:t xml:space="preserve">Rod. </w:t>
    </w:r>
    <w:proofErr w:type="spellStart"/>
    <w:r>
      <w:rPr>
        <w:color w:val="000000"/>
      </w:rPr>
      <w:t>Gether</w:t>
    </w:r>
    <w:proofErr w:type="spellEnd"/>
    <w:r>
      <w:rPr>
        <w:color w:val="000000"/>
      </w:rPr>
      <w:t xml:space="preserve"> Lopes de Farias, s/nº - Bairro Emílio </w:t>
    </w:r>
    <w:proofErr w:type="spellStart"/>
    <w:r>
      <w:rPr>
        <w:color w:val="000000"/>
      </w:rPr>
      <w:t>Calegari</w:t>
    </w:r>
    <w:proofErr w:type="spellEnd"/>
    <w:r>
      <w:rPr>
        <w:color w:val="000000"/>
      </w:rPr>
      <w:t xml:space="preserve"> - São Domingos do Norte - ES - CEP 29745-</w:t>
    </w:r>
    <w:proofErr w:type="gramStart"/>
    <w:r>
      <w:rPr>
        <w:color w:val="000000"/>
      </w:rPr>
      <w:t>000</w:t>
    </w:r>
    <w:proofErr w:type="gramEnd"/>
  </w:p>
  <w:p w:rsidR="00164568" w:rsidRDefault="00164568" w:rsidP="00124973">
    <w:pPr>
      <w:spacing w:before="0"/>
      <w:rPr>
        <w:color w:val="000000"/>
      </w:rPr>
    </w:pPr>
    <w:r>
      <w:rPr>
        <w:color w:val="000000"/>
      </w:rPr>
      <w:t xml:space="preserve">Telefone/Telefax: (027) 3742 0200 - CNPJ </w:t>
    </w:r>
    <w:r>
      <w:rPr>
        <w:sz w:val="22"/>
        <w:szCs w:val="22"/>
      </w:rPr>
      <w:t>13.953.742/0001-83</w:t>
    </w:r>
  </w:p>
  <w:p w:rsidR="00164568" w:rsidRDefault="001645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C13"/>
    <w:multiLevelType w:val="hybridMultilevel"/>
    <w:tmpl w:val="549EC57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12383103"/>
    <w:multiLevelType w:val="hybridMultilevel"/>
    <w:tmpl w:val="F9164F56"/>
    <w:lvl w:ilvl="0" w:tplc="F300D382">
      <w:start w:val="1"/>
      <w:numFmt w:val="upperRoman"/>
      <w:pStyle w:val="paragrafo"/>
      <w:lvlText w:val="%1."/>
      <w:lvlJc w:val="right"/>
      <w:pPr>
        <w:tabs>
          <w:tab w:val="num" w:pos="180"/>
        </w:tabs>
        <w:ind w:left="18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80F3298"/>
    <w:multiLevelType w:val="multilevel"/>
    <w:tmpl w:val="5D52A2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2010CE"/>
    <w:multiLevelType w:val="hybridMultilevel"/>
    <w:tmpl w:val="9168C8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2E996D3C"/>
    <w:multiLevelType w:val="multilevel"/>
    <w:tmpl w:val="C9D0A54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E311A6"/>
    <w:multiLevelType w:val="hybridMultilevel"/>
    <w:tmpl w:val="5DA2937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6">
    <w:nsid w:val="3357543A"/>
    <w:multiLevelType w:val="multilevel"/>
    <w:tmpl w:val="FBD82C4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3B47CF"/>
    <w:multiLevelType w:val="hybridMultilevel"/>
    <w:tmpl w:val="EA44B8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A4E7A39"/>
    <w:multiLevelType w:val="multilevel"/>
    <w:tmpl w:val="81C4D424"/>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720" w:hanging="7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1080" w:hanging="1080"/>
      </w:pPr>
      <w:rPr>
        <w:rFonts w:ascii="Times New Roman" w:eastAsia="Times New Roman" w:hAnsi="Times New Roman" w:hint="default"/>
        <w:sz w:val="24"/>
      </w:rPr>
    </w:lvl>
    <w:lvl w:ilvl="4">
      <w:start w:val="1"/>
      <w:numFmt w:val="decimal"/>
      <w:lvlText w:val="%1.%2.%3.%4.%5."/>
      <w:lvlJc w:val="left"/>
      <w:pPr>
        <w:ind w:left="1440" w:hanging="1440"/>
      </w:pPr>
      <w:rPr>
        <w:rFonts w:ascii="Times New Roman" w:eastAsia="Times New Roman" w:hAnsi="Times New Roman" w:hint="default"/>
        <w:sz w:val="24"/>
      </w:rPr>
    </w:lvl>
    <w:lvl w:ilvl="5">
      <w:start w:val="1"/>
      <w:numFmt w:val="decimal"/>
      <w:lvlText w:val="%1.%2.%3.%4.%5.%6."/>
      <w:lvlJc w:val="left"/>
      <w:pPr>
        <w:ind w:left="1440" w:hanging="1440"/>
      </w:pPr>
      <w:rPr>
        <w:rFonts w:ascii="Times New Roman" w:eastAsia="Times New Roman" w:hAnsi="Times New Roman" w:hint="default"/>
        <w:sz w:val="24"/>
      </w:rPr>
    </w:lvl>
    <w:lvl w:ilvl="6">
      <w:start w:val="1"/>
      <w:numFmt w:val="decimal"/>
      <w:lvlText w:val="%1.%2.%3.%4.%5.%6.%7."/>
      <w:lvlJc w:val="left"/>
      <w:pPr>
        <w:ind w:left="1800" w:hanging="1800"/>
      </w:pPr>
      <w:rPr>
        <w:rFonts w:ascii="Times New Roman" w:eastAsia="Times New Roman" w:hAnsi="Times New Roman" w:hint="default"/>
        <w:sz w:val="24"/>
      </w:rPr>
    </w:lvl>
    <w:lvl w:ilvl="7">
      <w:start w:val="1"/>
      <w:numFmt w:val="decimal"/>
      <w:lvlText w:val="%1.%2.%3.%4.%5.%6.%7.%8."/>
      <w:lvlJc w:val="left"/>
      <w:pPr>
        <w:ind w:left="2160" w:hanging="2160"/>
      </w:pPr>
      <w:rPr>
        <w:rFonts w:ascii="Times New Roman" w:eastAsia="Times New Roman" w:hAnsi="Times New Roman" w:hint="default"/>
        <w:sz w:val="24"/>
      </w:rPr>
    </w:lvl>
    <w:lvl w:ilvl="8">
      <w:start w:val="1"/>
      <w:numFmt w:val="decimal"/>
      <w:lvlText w:val="%1.%2.%3.%4.%5.%6.%7.%8.%9."/>
      <w:lvlJc w:val="left"/>
      <w:pPr>
        <w:ind w:left="2160" w:hanging="2160"/>
      </w:pPr>
      <w:rPr>
        <w:rFonts w:ascii="Times New Roman" w:eastAsia="Times New Roman" w:hAnsi="Times New Roman" w:hint="default"/>
        <w:sz w:val="24"/>
      </w:rPr>
    </w:lvl>
  </w:abstractNum>
  <w:abstractNum w:abstractNumId="9">
    <w:nsid w:val="3D7C084E"/>
    <w:multiLevelType w:val="hybridMultilevel"/>
    <w:tmpl w:val="8F16C5D6"/>
    <w:lvl w:ilvl="0" w:tplc="09C64792">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3F9D2085"/>
    <w:multiLevelType w:val="multilevel"/>
    <w:tmpl w:val="897610E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7449DB"/>
    <w:multiLevelType w:val="hybridMultilevel"/>
    <w:tmpl w:val="DC2AF2B2"/>
    <w:lvl w:ilvl="0" w:tplc="19B6E110">
      <w:start w:val="4"/>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42E74BB8"/>
    <w:multiLevelType w:val="multilevel"/>
    <w:tmpl w:val="0FE876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1031CD"/>
    <w:multiLevelType w:val="hybridMultilevel"/>
    <w:tmpl w:val="D57448FE"/>
    <w:lvl w:ilvl="0" w:tplc="1E50625C">
      <w:start w:val="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9259B6"/>
    <w:multiLevelType w:val="multilevel"/>
    <w:tmpl w:val="B27E31AC"/>
    <w:lvl w:ilvl="0">
      <w:start w:val="20"/>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984" w:hanging="72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5">
    <w:nsid w:val="53151AF7"/>
    <w:multiLevelType w:val="hybridMultilevel"/>
    <w:tmpl w:val="6B7001EC"/>
    <w:lvl w:ilvl="0" w:tplc="04160001">
      <w:start w:val="1"/>
      <w:numFmt w:val="bullet"/>
      <w:lvlText w:val=""/>
      <w:lvlJc w:val="left"/>
      <w:pPr>
        <w:tabs>
          <w:tab w:val="num" w:pos="1485"/>
        </w:tabs>
        <w:ind w:left="1485" w:hanging="360"/>
      </w:pPr>
      <w:rPr>
        <w:rFonts w:ascii="Symbol" w:hAnsi="Symbol" w:hint="default"/>
      </w:rPr>
    </w:lvl>
    <w:lvl w:ilvl="1" w:tplc="04160003" w:tentative="1">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16">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nsid w:val="561246C8"/>
    <w:multiLevelType w:val="hybridMultilevel"/>
    <w:tmpl w:val="5F26C380"/>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E955169"/>
    <w:multiLevelType w:val="hybridMultilevel"/>
    <w:tmpl w:val="FC48E536"/>
    <w:lvl w:ilvl="0" w:tplc="B442DD2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6F6939"/>
    <w:multiLevelType w:val="hybridMultilevel"/>
    <w:tmpl w:val="DA881320"/>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D7E45D8"/>
    <w:multiLevelType w:val="multilevel"/>
    <w:tmpl w:val="1C2AD892"/>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7C91FAE"/>
    <w:multiLevelType w:val="multilevel"/>
    <w:tmpl w:val="8D383D18"/>
    <w:lvl w:ilvl="0">
      <w:start w:val="1"/>
      <w:numFmt w:val="decimal"/>
      <w:pStyle w:val="NmerosPrincipais"/>
      <w:lvlText w:val="%1."/>
      <w:lvlJc w:val="right"/>
      <w:pPr>
        <w:tabs>
          <w:tab w:val="num" w:pos="279"/>
        </w:tabs>
        <w:ind w:left="279" w:hanging="279"/>
      </w:pPr>
      <w:rPr>
        <w:rFonts w:ascii="Times New Roman" w:eastAsia="Times New Roman" w:hAnsi="Times New Roman"/>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2">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23">
    <w:nsid w:val="77F2592C"/>
    <w:multiLevelType w:val="hybridMultilevel"/>
    <w:tmpl w:val="8FBCB7E2"/>
    <w:lvl w:ilvl="0" w:tplc="F9002E5A">
      <w:start w:val="1"/>
      <w:numFmt w:val="lowerLetter"/>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95B6F2B"/>
    <w:multiLevelType w:val="hybridMultilevel"/>
    <w:tmpl w:val="78EC7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A7F25E5"/>
    <w:multiLevelType w:val="hybridMultilevel"/>
    <w:tmpl w:val="4AEA4552"/>
    <w:lvl w:ilvl="0" w:tplc="A92A557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8C1957"/>
    <w:multiLevelType w:val="hybridMultilevel"/>
    <w:tmpl w:val="32AC53B2"/>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15"/>
  </w:num>
  <w:num w:numId="2">
    <w:abstractNumId w:val="26"/>
  </w:num>
  <w:num w:numId="3">
    <w:abstractNumId w:val="7"/>
  </w:num>
  <w:num w:numId="4">
    <w:abstractNumId w:val="0"/>
  </w:num>
  <w:num w:numId="5">
    <w:abstractNumId w:val="3"/>
  </w:num>
  <w:num w:numId="6">
    <w:abstractNumId w:val="21"/>
  </w:num>
  <w:num w:numId="7">
    <w:abstractNumId w:val="16"/>
  </w:num>
  <w:num w:numId="8">
    <w:abstractNumId w:val="22"/>
  </w:num>
  <w:num w:numId="9">
    <w:abstractNumId w:val="11"/>
  </w:num>
  <w:num w:numId="10">
    <w:abstractNumId w:val="6"/>
  </w:num>
  <w:num w:numId="11">
    <w:abstractNumId w:val="12"/>
  </w:num>
  <w:num w:numId="12">
    <w:abstractNumId w:val="2"/>
  </w:num>
  <w:num w:numId="13">
    <w:abstractNumId w:val="10"/>
  </w:num>
  <w:num w:numId="14">
    <w:abstractNumId w:val="18"/>
  </w:num>
  <w:num w:numId="15">
    <w:abstractNumId w:val="25"/>
  </w:num>
  <w:num w:numId="16">
    <w:abstractNumId w:val="20"/>
  </w:num>
  <w:num w:numId="17">
    <w:abstractNumId w:val="19"/>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9"/>
  </w:num>
  <w:num w:numId="23">
    <w:abstractNumId w:val="13"/>
  </w:num>
  <w:num w:numId="24">
    <w:abstractNumId w:val="8"/>
  </w:num>
  <w:num w:numId="25">
    <w:abstractNumId w:val="24"/>
  </w:num>
  <w:num w:numId="26">
    <w:abstractNumId w:val="5"/>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73"/>
    <w:rsid w:val="00124973"/>
    <w:rsid w:val="00164568"/>
    <w:rsid w:val="00195BCE"/>
    <w:rsid w:val="005F39A7"/>
    <w:rsid w:val="006D4553"/>
    <w:rsid w:val="00765609"/>
    <w:rsid w:val="008407A6"/>
    <w:rsid w:val="008C64A9"/>
    <w:rsid w:val="009F5728"/>
    <w:rsid w:val="00A15BD8"/>
    <w:rsid w:val="00AA1163"/>
    <w:rsid w:val="00B1424B"/>
    <w:rsid w:val="00BC34C6"/>
    <w:rsid w:val="00FE2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73"/>
    <w:pPr>
      <w:spacing w:before="120" w:after="0" w:line="240" w:lineRule="auto"/>
      <w:jc w:val="center"/>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4973"/>
    <w:pPr>
      <w:keepNext/>
      <w:jc w:val="both"/>
      <w:outlineLvl w:val="0"/>
    </w:pPr>
    <w:rPr>
      <w:b/>
      <w:sz w:val="24"/>
    </w:rPr>
  </w:style>
  <w:style w:type="paragraph" w:styleId="Ttulo2">
    <w:name w:val="heading 2"/>
    <w:basedOn w:val="Normal"/>
    <w:next w:val="Normal"/>
    <w:link w:val="Ttulo2Char"/>
    <w:qFormat/>
    <w:rsid w:val="00124973"/>
    <w:pPr>
      <w:keepNext/>
      <w:jc w:val="both"/>
      <w:outlineLvl w:val="1"/>
    </w:pPr>
    <w:rPr>
      <w:b/>
      <w:sz w:val="24"/>
      <w:u w:val="single"/>
    </w:rPr>
  </w:style>
  <w:style w:type="paragraph" w:styleId="Ttulo3">
    <w:name w:val="heading 3"/>
    <w:basedOn w:val="Normal"/>
    <w:next w:val="Normal"/>
    <w:link w:val="Ttulo3Char"/>
    <w:qFormat/>
    <w:rsid w:val="00124973"/>
    <w:pPr>
      <w:keepNext/>
      <w:ind w:left="352"/>
      <w:jc w:val="both"/>
      <w:outlineLvl w:val="2"/>
    </w:pPr>
    <w:rPr>
      <w:b/>
      <w:sz w:val="24"/>
    </w:rPr>
  </w:style>
  <w:style w:type="paragraph" w:styleId="Ttulo4">
    <w:name w:val="heading 4"/>
    <w:basedOn w:val="Normal"/>
    <w:next w:val="Normal"/>
    <w:link w:val="Ttulo4Char"/>
    <w:qFormat/>
    <w:rsid w:val="00124973"/>
    <w:pPr>
      <w:keepNext/>
      <w:ind w:left="1410"/>
      <w:jc w:val="both"/>
      <w:outlineLvl w:val="3"/>
    </w:pPr>
    <w:rPr>
      <w:sz w:val="24"/>
    </w:rPr>
  </w:style>
  <w:style w:type="paragraph" w:styleId="Ttulo5">
    <w:name w:val="heading 5"/>
    <w:basedOn w:val="Normal"/>
    <w:next w:val="Normal"/>
    <w:link w:val="Ttulo5Char"/>
    <w:qFormat/>
    <w:rsid w:val="00124973"/>
    <w:pPr>
      <w:keepNext/>
      <w:jc w:val="both"/>
      <w:outlineLvl w:val="4"/>
    </w:pPr>
    <w:rPr>
      <w:sz w:val="24"/>
    </w:rPr>
  </w:style>
  <w:style w:type="paragraph" w:styleId="Ttulo6">
    <w:name w:val="heading 6"/>
    <w:basedOn w:val="Normal"/>
    <w:next w:val="Normal"/>
    <w:link w:val="Ttulo6Char"/>
    <w:qFormat/>
    <w:rsid w:val="00124973"/>
    <w:pPr>
      <w:keepNext/>
      <w:jc w:val="both"/>
      <w:outlineLvl w:val="5"/>
    </w:pPr>
    <w:rPr>
      <w:b/>
      <w:sz w:val="26"/>
    </w:rPr>
  </w:style>
  <w:style w:type="paragraph" w:styleId="Ttulo7">
    <w:name w:val="heading 7"/>
    <w:basedOn w:val="Normal"/>
    <w:next w:val="Normal"/>
    <w:link w:val="Ttulo7Char"/>
    <w:qFormat/>
    <w:rsid w:val="00124973"/>
    <w:pPr>
      <w:keepNext/>
      <w:jc w:val="both"/>
      <w:outlineLvl w:val="6"/>
    </w:pPr>
    <w:rPr>
      <w:b/>
      <w:bCs/>
      <w:color w:val="0000FF"/>
      <w:sz w:val="26"/>
    </w:rPr>
  </w:style>
  <w:style w:type="paragraph" w:styleId="Ttulo8">
    <w:name w:val="heading 8"/>
    <w:basedOn w:val="Normal"/>
    <w:next w:val="Normal"/>
    <w:link w:val="Ttulo8Char"/>
    <w:qFormat/>
    <w:rsid w:val="00124973"/>
    <w:pPr>
      <w:keepNext/>
      <w:spacing w:after="120"/>
      <w:ind w:left="1418"/>
      <w:jc w:val="both"/>
      <w:outlineLvl w:val="7"/>
    </w:pPr>
    <w:rPr>
      <w:sz w:val="24"/>
    </w:rPr>
  </w:style>
  <w:style w:type="paragraph" w:styleId="Ttulo9">
    <w:name w:val="heading 9"/>
    <w:basedOn w:val="Normal"/>
    <w:next w:val="Normal"/>
    <w:link w:val="Ttulo9Char"/>
    <w:qFormat/>
    <w:rsid w:val="00124973"/>
    <w:pPr>
      <w:keepNext/>
      <w:ind w:left="1418"/>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497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24973"/>
    <w:rPr>
      <w:rFonts w:ascii="Times New Roman" w:eastAsia="Times New Roman" w:hAnsi="Times New Roman" w:cs="Times New Roman"/>
      <w:b/>
      <w:sz w:val="24"/>
      <w:szCs w:val="20"/>
      <w:u w:val="single"/>
      <w:lang w:eastAsia="pt-BR"/>
    </w:rPr>
  </w:style>
  <w:style w:type="character" w:customStyle="1" w:styleId="Ttulo3Char">
    <w:name w:val="Título 3 Char"/>
    <w:basedOn w:val="Fontepargpadro"/>
    <w:link w:val="Ttulo3"/>
    <w:rsid w:val="00124973"/>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124973"/>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124973"/>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124973"/>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rsid w:val="00124973"/>
    <w:rPr>
      <w:rFonts w:ascii="Times New Roman" w:eastAsia="Times New Roman" w:hAnsi="Times New Roman" w:cs="Times New Roman"/>
      <w:b/>
      <w:bCs/>
      <w:color w:val="0000FF"/>
      <w:sz w:val="26"/>
      <w:szCs w:val="20"/>
      <w:lang w:eastAsia="pt-BR"/>
    </w:rPr>
  </w:style>
  <w:style w:type="character" w:customStyle="1" w:styleId="Ttulo8Char">
    <w:name w:val="Título 8 Char"/>
    <w:basedOn w:val="Fontepargpadro"/>
    <w:link w:val="Ttulo8"/>
    <w:rsid w:val="00124973"/>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124973"/>
    <w:rPr>
      <w:rFonts w:ascii="Times New Roman" w:eastAsia="Times New Roman" w:hAnsi="Times New Roman" w:cs="Times New Roman"/>
      <w:sz w:val="24"/>
      <w:szCs w:val="20"/>
      <w:lang w:eastAsia="pt-BR"/>
    </w:rPr>
  </w:style>
  <w:style w:type="paragraph" w:styleId="Ttulo">
    <w:name w:val="Title"/>
    <w:basedOn w:val="Normal"/>
    <w:link w:val="TtuloChar"/>
    <w:qFormat/>
    <w:rsid w:val="00124973"/>
    <w:rPr>
      <w:b/>
      <w:sz w:val="38"/>
    </w:rPr>
  </w:style>
  <w:style w:type="character" w:customStyle="1" w:styleId="TtuloChar">
    <w:name w:val="Título Char"/>
    <w:basedOn w:val="Fontepargpadro"/>
    <w:link w:val="Ttulo"/>
    <w:rsid w:val="00124973"/>
    <w:rPr>
      <w:rFonts w:ascii="Times New Roman" w:eastAsia="Times New Roman" w:hAnsi="Times New Roman" w:cs="Times New Roman"/>
      <w:b/>
      <w:sz w:val="38"/>
      <w:szCs w:val="20"/>
      <w:lang w:eastAsia="pt-BR"/>
    </w:rPr>
  </w:style>
  <w:style w:type="paragraph" w:styleId="Recuodecorpodetexto">
    <w:name w:val="Body Text Indent"/>
    <w:basedOn w:val="Normal"/>
    <w:link w:val="RecuodecorpodetextoChar"/>
    <w:rsid w:val="00124973"/>
    <w:pPr>
      <w:ind w:left="2124" w:firstLine="6"/>
      <w:jc w:val="both"/>
    </w:pPr>
    <w:rPr>
      <w:sz w:val="24"/>
    </w:rPr>
  </w:style>
  <w:style w:type="character" w:customStyle="1" w:styleId="RecuodecorpodetextoChar">
    <w:name w:val="Recuo de corpo de texto Char"/>
    <w:basedOn w:val="Fontepargpadro"/>
    <w:link w:val="Recuodecorpodetexto"/>
    <w:rsid w:val="00124973"/>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24973"/>
    <w:pPr>
      <w:jc w:val="both"/>
    </w:pPr>
    <w:rPr>
      <w:sz w:val="24"/>
    </w:rPr>
  </w:style>
  <w:style w:type="character" w:customStyle="1" w:styleId="CorpodetextoChar">
    <w:name w:val="Corpo de texto Char"/>
    <w:basedOn w:val="Fontepargpadro"/>
    <w:link w:val="Corpodetexto"/>
    <w:rsid w:val="0012497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124973"/>
    <w:pPr>
      <w:ind w:left="352"/>
      <w:jc w:val="both"/>
    </w:pPr>
    <w:rPr>
      <w:sz w:val="24"/>
    </w:rPr>
  </w:style>
  <w:style w:type="character" w:customStyle="1" w:styleId="Recuodecorpodetexto2Char">
    <w:name w:val="Recuo de corpo de texto 2 Char"/>
    <w:basedOn w:val="Fontepargpadro"/>
    <w:link w:val="Recuodecorpodetexto2"/>
    <w:rsid w:val="00124973"/>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124973"/>
    <w:pPr>
      <w:ind w:left="1410"/>
      <w:jc w:val="both"/>
    </w:pPr>
    <w:rPr>
      <w:sz w:val="24"/>
    </w:rPr>
  </w:style>
  <w:style w:type="character" w:customStyle="1" w:styleId="Recuodecorpodetexto3Char">
    <w:name w:val="Recuo de corpo de texto 3 Char"/>
    <w:basedOn w:val="Fontepargpadro"/>
    <w:link w:val="Recuodecorpodetexto3"/>
    <w:rsid w:val="00124973"/>
    <w:rPr>
      <w:rFonts w:ascii="Times New Roman" w:eastAsia="Times New Roman" w:hAnsi="Times New Roman" w:cs="Times New Roman"/>
      <w:sz w:val="24"/>
      <w:szCs w:val="20"/>
      <w:lang w:eastAsia="pt-BR"/>
    </w:rPr>
  </w:style>
  <w:style w:type="paragraph" w:styleId="Cabealho">
    <w:name w:val="header"/>
    <w:basedOn w:val="Normal"/>
    <w:link w:val="CabealhoChar"/>
    <w:rsid w:val="00124973"/>
    <w:pPr>
      <w:tabs>
        <w:tab w:val="center" w:pos="4419"/>
        <w:tab w:val="right" w:pos="8838"/>
      </w:tabs>
    </w:pPr>
  </w:style>
  <w:style w:type="character" w:customStyle="1" w:styleId="CabealhoChar">
    <w:name w:val="Cabeçalho Char"/>
    <w:basedOn w:val="Fontepargpadro"/>
    <w:link w:val="Cabealho"/>
    <w:rsid w:val="00124973"/>
    <w:rPr>
      <w:rFonts w:ascii="Times New Roman" w:eastAsia="Times New Roman" w:hAnsi="Times New Roman" w:cs="Times New Roman"/>
      <w:sz w:val="20"/>
      <w:szCs w:val="20"/>
      <w:lang w:eastAsia="pt-BR"/>
    </w:rPr>
  </w:style>
  <w:style w:type="paragraph" w:styleId="Rodap">
    <w:name w:val="footer"/>
    <w:basedOn w:val="Normal"/>
    <w:link w:val="RodapChar"/>
    <w:rsid w:val="00124973"/>
    <w:pPr>
      <w:tabs>
        <w:tab w:val="center" w:pos="4419"/>
        <w:tab w:val="right" w:pos="8838"/>
      </w:tabs>
    </w:pPr>
  </w:style>
  <w:style w:type="character" w:customStyle="1" w:styleId="RodapChar">
    <w:name w:val="Rodapé Char"/>
    <w:basedOn w:val="Fontepargpadro"/>
    <w:link w:val="Rodap"/>
    <w:rsid w:val="00124973"/>
    <w:rPr>
      <w:rFonts w:ascii="Times New Roman" w:eastAsia="Times New Roman" w:hAnsi="Times New Roman" w:cs="Times New Roman"/>
      <w:sz w:val="20"/>
      <w:szCs w:val="20"/>
      <w:lang w:eastAsia="pt-BR"/>
    </w:rPr>
  </w:style>
  <w:style w:type="character" w:styleId="Nmerodepgina">
    <w:name w:val="page number"/>
    <w:basedOn w:val="Fontepargpadro"/>
    <w:rsid w:val="00124973"/>
  </w:style>
  <w:style w:type="table" w:styleId="Tabelacomgrade">
    <w:name w:val="Table Grid"/>
    <w:basedOn w:val="Tabelanormal"/>
    <w:rsid w:val="00124973"/>
    <w:pPr>
      <w:spacing w:before="120" w:after="0" w:line="240" w:lineRule="auto"/>
      <w:jc w:val="center"/>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4973"/>
    <w:rPr>
      <w:color w:val="0000FF"/>
      <w:u w:val="single"/>
    </w:rPr>
  </w:style>
  <w:style w:type="paragraph" w:customStyle="1" w:styleId="Corpodetexto21">
    <w:name w:val="Corpo de texto 21"/>
    <w:basedOn w:val="Normal"/>
    <w:rsid w:val="00124973"/>
    <w:pPr>
      <w:widowControl w:val="0"/>
      <w:overflowPunct w:val="0"/>
      <w:autoSpaceDE w:val="0"/>
      <w:autoSpaceDN w:val="0"/>
      <w:adjustRightInd w:val="0"/>
      <w:spacing w:line="360" w:lineRule="auto"/>
      <w:ind w:firstLine="239"/>
      <w:jc w:val="both"/>
      <w:textAlignment w:val="baseline"/>
    </w:pPr>
    <w:rPr>
      <w:sz w:val="22"/>
      <w:lang w:eastAsia="en-US"/>
    </w:rPr>
  </w:style>
  <w:style w:type="paragraph" w:customStyle="1" w:styleId="Corpodotexto">
    <w:name w:val="Corpo do texto"/>
    <w:basedOn w:val="Normal"/>
    <w:rsid w:val="00124973"/>
    <w:pPr>
      <w:suppressAutoHyphens/>
      <w:overflowPunct w:val="0"/>
      <w:autoSpaceDE w:val="0"/>
      <w:autoSpaceDN w:val="0"/>
      <w:adjustRightInd w:val="0"/>
      <w:spacing w:line="240" w:lineRule="atLeast"/>
      <w:jc w:val="both"/>
      <w:textAlignment w:val="baseline"/>
    </w:pPr>
    <w:rPr>
      <w:noProof/>
      <w:sz w:val="24"/>
    </w:rPr>
  </w:style>
  <w:style w:type="character" w:styleId="nfase">
    <w:name w:val="Emphasis"/>
    <w:qFormat/>
    <w:rsid w:val="00124973"/>
    <w:rPr>
      <w:i/>
      <w:iCs/>
    </w:rPr>
  </w:style>
  <w:style w:type="paragraph" w:styleId="NormalWeb">
    <w:name w:val="Normal (Web)"/>
    <w:basedOn w:val="Normal"/>
    <w:unhideWhenUsed/>
    <w:rsid w:val="00124973"/>
    <w:pPr>
      <w:spacing w:after="324"/>
    </w:pPr>
    <w:rPr>
      <w:sz w:val="24"/>
      <w:szCs w:val="24"/>
    </w:rPr>
  </w:style>
  <w:style w:type="paragraph" w:styleId="Textodebalo">
    <w:name w:val="Balloon Text"/>
    <w:basedOn w:val="Normal"/>
    <w:link w:val="TextodebaloChar"/>
    <w:rsid w:val="00124973"/>
    <w:rPr>
      <w:rFonts w:ascii="Tahoma" w:hAnsi="Tahoma"/>
      <w:sz w:val="16"/>
      <w:szCs w:val="16"/>
    </w:rPr>
  </w:style>
  <w:style w:type="character" w:customStyle="1" w:styleId="TextodebaloChar">
    <w:name w:val="Texto de balão Char"/>
    <w:basedOn w:val="Fontepargpadro"/>
    <w:link w:val="Textodebalo"/>
    <w:rsid w:val="00124973"/>
    <w:rPr>
      <w:rFonts w:ascii="Tahoma" w:eastAsia="Times New Roman" w:hAnsi="Tahoma" w:cs="Times New Roman"/>
      <w:sz w:val="16"/>
      <w:szCs w:val="16"/>
      <w:lang w:eastAsia="pt-BR"/>
    </w:rPr>
  </w:style>
  <w:style w:type="paragraph" w:styleId="Corpodetexto3">
    <w:name w:val="Body Text 3"/>
    <w:basedOn w:val="Normal"/>
    <w:link w:val="Corpodetexto3Char"/>
    <w:rsid w:val="00124973"/>
    <w:pPr>
      <w:spacing w:after="120"/>
    </w:pPr>
    <w:rPr>
      <w:sz w:val="16"/>
      <w:szCs w:val="16"/>
    </w:rPr>
  </w:style>
  <w:style w:type="character" w:customStyle="1" w:styleId="Corpodetexto3Char">
    <w:name w:val="Corpo de texto 3 Char"/>
    <w:basedOn w:val="Fontepargpadro"/>
    <w:link w:val="Corpodetexto3"/>
    <w:rsid w:val="00124973"/>
    <w:rPr>
      <w:rFonts w:ascii="Times New Roman" w:eastAsia="Times New Roman" w:hAnsi="Times New Roman" w:cs="Times New Roman"/>
      <w:sz w:val="16"/>
      <w:szCs w:val="16"/>
      <w:lang w:eastAsia="pt-BR"/>
    </w:rPr>
  </w:style>
  <w:style w:type="paragraph" w:customStyle="1" w:styleId="Corpo">
    <w:name w:val="Corpo"/>
    <w:rsid w:val="00124973"/>
    <w:pPr>
      <w:spacing w:before="120" w:after="0" w:line="240" w:lineRule="auto"/>
      <w:jc w:val="center"/>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rsid w:val="00124973"/>
    <w:pPr>
      <w:numPr>
        <w:numId w:val="6"/>
      </w:numPr>
    </w:pPr>
    <w:rPr>
      <w:sz w:val="24"/>
      <w:szCs w:val="24"/>
    </w:rPr>
  </w:style>
  <w:style w:type="paragraph" w:customStyle="1" w:styleId="PargrafocomRecuopsnumerao">
    <w:name w:val="Parágrafo com Recuo pós numeração"/>
    <w:basedOn w:val="Normal"/>
    <w:autoRedefine/>
    <w:rsid w:val="00124973"/>
    <w:pPr>
      <w:spacing w:after="120"/>
    </w:pPr>
    <w:rPr>
      <w:sz w:val="24"/>
      <w:szCs w:val="24"/>
    </w:rPr>
  </w:style>
  <w:style w:type="paragraph" w:customStyle="1" w:styleId="PargrafoNormal">
    <w:name w:val="Parágrafo Normal"/>
    <w:basedOn w:val="Normal"/>
    <w:uiPriority w:val="99"/>
    <w:rsid w:val="00124973"/>
    <w:pPr>
      <w:spacing w:after="120"/>
    </w:pPr>
    <w:rPr>
      <w:sz w:val="24"/>
      <w:szCs w:val="24"/>
    </w:rPr>
  </w:style>
  <w:style w:type="paragraph" w:customStyle="1" w:styleId="LetrascomRecuo">
    <w:name w:val="Letras com Recuo"/>
    <w:basedOn w:val="Normal"/>
    <w:rsid w:val="00124973"/>
    <w:pPr>
      <w:tabs>
        <w:tab w:val="num" w:pos="284"/>
      </w:tabs>
      <w:spacing w:after="120"/>
      <w:ind w:left="1418" w:hanging="284"/>
    </w:pPr>
    <w:rPr>
      <w:sz w:val="24"/>
      <w:szCs w:val="24"/>
    </w:rPr>
  </w:style>
  <w:style w:type="paragraph" w:customStyle="1" w:styleId="Nomedorgo">
    <w:name w:val="Nome do Órgão"/>
    <w:basedOn w:val="Normal"/>
    <w:rsid w:val="00124973"/>
    <w:rPr>
      <w:b/>
      <w:bCs/>
      <w:sz w:val="24"/>
      <w:szCs w:val="24"/>
    </w:rPr>
  </w:style>
  <w:style w:type="character" w:customStyle="1" w:styleId="PargrafoNormalChar">
    <w:name w:val="Parágrafo Normal Char"/>
    <w:basedOn w:val="Fontepargpadro"/>
    <w:rsid w:val="00124973"/>
    <w:rPr>
      <w:rFonts w:ascii="Times New Roman" w:hAnsi="Times New Roman" w:cs="Times New Roman"/>
      <w:snapToGrid w:val="0"/>
      <w:sz w:val="24"/>
      <w:szCs w:val="24"/>
      <w:lang w:val="pt-BR" w:eastAsia="pt-BR"/>
    </w:rPr>
  </w:style>
  <w:style w:type="paragraph" w:customStyle="1" w:styleId="Dataeassinatura">
    <w:name w:val="Data e assinatura"/>
    <w:basedOn w:val="Normal"/>
    <w:rsid w:val="00124973"/>
    <w:pPr>
      <w:spacing w:after="720"/>
    </w:pPr>
    <w:rPr>
      <w:sz w:val="24"/>
      <w:szCs w:val="24"/>
    </w:rPr>
  </w:style>
  <w:style w:type="paragraph" w:customStyle="1" w:styleId="LetrasMultinvel">
    <w:name w:val="Letras Multinível"/>
    <w:basedOn w:val="Corpodetexto"/>
    <w:rsid w:val="00124973"/>
    <w:pPr>
      <w:numPr>
        <w:numId w:val="8"/>
      </w:numPr>
      <w:spacing w:after="120"/>
      <w:jc w:val="center"/>
    </w:pPr>
    <w:rPr>
      <w:szCs w:val="24"/>
    </w:rPr>
  </w:style>
  <w:style w:type="paragraph" w:customStyle="1" w:styleId="Clusulas">
    <w:name w:val="Cláusulas"/>
    <w:basedOn w:val="Normal"/>
    <w:rsid w:val="00124973"/>
    <w:pPr>
      <w:spacing w:after="240"/>
      <w:jc w:val="both"/>
    </w:pPr>
    <w:rPr>
      <w:b/>
      <w:bCs/>
      <w:sz w:val="24"/>
      <w:szCs w:val="24"/>
    </w:rPr>
  </w:style>
  <w:style w:type="paragraph" w:customStyle="1" w:styleId="Pargrafomultinvel">
    <w:name w:val="Parágrafo multinível"/>
    <w:basedOn w:val="Normal"/>
    <w:rsid w:val="00124973"/>
    <w:pPr>
      <w:numPr>
        <w:numId w:val="7"/>
      </w:numPr>
      <w:spacing w:after="120"/>
    </w:pPr>
    <w:rPr>
      <w:sz w:val="24"/>
      <w:szCs w:val="24"/>
    </w:rPr>
  </w:style>
  <w:style w:type="paragraph" w:customStyle="1" w:styleId="ANEXO-Ttulo">
    <w:name w:val="ANEXO - Título"/>
    <w:basedOn w:val="Ttulo1"/>
    <w:rsid w:val="00124973"/>
    <w:pPr>
      <w:spacing w:after="240"/>
      <w:jc w:val="center"/>
    </w:pPr>
    <w:rPr>
      <w:bCs/>
      <w:i/>
      <w:iCs/>
      <w:sz w:val="32"/>
      <w:szCs w:val="32"/>
    </w:rPr>
  </w:style>
  <w:style w:type="paragraph" w:customStyle="1" w:styleId="ANEXO-Rtulo">
    <w:name w:val="ANEXO - Rótulo"/>
    <w:basedOn w:val="Normal"/>
    <w:uiPriority w:val="99"/>
    <w:rsid w:val="00124973"/>
    <w:rPr>
      <w:b/>
      <w:bCs/>
      <w:sz w:val="24"/>
      <w:szCs w:val="24"/>
    </w:rPr>
  </w:style>
  <w:style w:type="paragraph" w:customStyle="1" w:styleId="Anexo-Subttulo">
    <w:name w:val="Anexo - Subtítulo"/>
    <w:basedOn w:val="Normal"/>
    <w:rsid w:val="00124973"/>
    <w:pPr>
      <w:spacing w:after="480"/>
    </w:pPr>
    <w:rPr>
      <w:b/>
      <w:bCs/>
      <w:sz w:val="24"/>
      <w:szCs w:val="24"/>
    </w:rPr>
  </w:style>
  <w:style w:type="paragraph" w:customStyle="1" w:styleId="EspritoSanto">
    <w:name w:val="Espírito Santo"/>
    <w:basedOn w:val="Nomedorgo"/>
    <w:rsid w:val="00124973"/>
  </w:style>
  <w:style w:type="paragraph" w:styleId="Textodenotaderodap">
    <w:name w:val="footnote text"/>
    <w:basedOn w:val="Normal"/>
    <w:link w:val="TextodenotaderodapChar"/>
    <w:rsid w:val="00124973"/>
  </w:style>
  <w:style w:type="character" w:customStyle="1" w:styleId="TextodenotaderodapChar">
    <w:name w:val="Texto de nota de rodapé Char"/>
    <w:basedOn w:val="Fontepargpadro"/>
    <w:link w:val="Textodenotaderodap"/>
    <w:rsid w:val="00124973"/>
    <w:rPr>
      <w:rFonts w:ascii="Times New Roman" w:eastAsia="Times New Roman" w:hAnsi="Times New Roman" w:cs="Times New Roman"/>
      <w:sz w:val="20"/>
      <w:szCs w:val="20"/>
      <w:lang w:eastAsia="pt-BR"/>
    </w:rPr>
  </w:style>
  <w:style w:type="character" w:styleId="Refdenotaderodap">
    <w:name w:val="footnote reference"/>
    <w:basedOn w:val="Fontepargpadro"/>
    <w:rsid w:val="00124973"/>
    <w:rPr>
      <w:vertAlign w:val="superscript"/>
    </w:rPr>
  </w:style>
  <w:style w:type="character" w:styleId="Forte">
    <w:name w:val="Strong"/>
    <w:basedOn w:val="Fontepargpadro"/>
    <w:qFormat/>
    <w:rsid w:val="00124973"/>
    <w:rPr>
      <w:b/>
      <w:bCs/>
    </w:rPr>
  </w:style>
  <w:style w:type="paragraph" w:styleId="SemEspaamento">
    <w:name w:val="No Spacing"/>
    <w:qFormat/>
    <w:rsid w:val="00124973"/>
    <w:pPr>
      <w:spacing w:before="120" w:after="0" w:line="240" w:lineRule="auto"/>
      <w:jc w:val="center"/>
    </w:pPr>
    <w:rPr>
      <w:rFonts w:ascii="Calibri" w:eastAsia="Calibri" w:hAnsi="Calibri" w:cs="Times New Roman"/>
    </w:rPr>
  </w:style>
  <w:style w:type="paragraph" w:customStyle="1" w:styleId="NmerosSecundrios">
    <w:name w:val="Números Secundários"/>
    <w:basedOn w:val="NmerosPrincipais"/>
    <w:uiPriority w:val="99"/>
    <w:rsid w:val="00124973"/>
    <w:pPr>
      <w:numPr>
        <w:numId w:val="0"/>
      </w:numPr>
      <w:tabs>
        <w:tab w:val="num" w:pos="567"/>
      </w:tabs>
      <w:spacing w:after="240"/>
      <w:ind w:left="567" w:hanging="279"/>
      <w:jc w:val="both"/>
    </w:pPr>
    <w:rPr>
      <w:rFonts w:eastAsiaTheme="minorEastAsia"/>
    </w:rPr>
  </w:style>
  <w:style w:type="paragraph" w:customStyle="1" w:styleId="Default">
    <w:name w:val="Default"/>
    <w:rsid w:val="00124973"/>
    <w:pPr>
      <w:autoSpaceDE w:val="0"/>
      <w:autoSpaceDN w:val="0"/>
      <w:adjustRightInd w:val="0"/>
      <w:spacing w:before="120" w:after="0" w:line="240" w:lineRule="auto"/>
      <w:jc w:val="center"/>
    </w:pPr>
    <w:rPr>
      <w:rFonts w:ascii="Arial" w:eastAsia="Calibri" w:hAnsi="Arial" w:cs="Arial"/>
      <w:color w:val="000000"/>
      <w:sz w:val="24"/>
      <w:szCs w:val="24"/>
    </w:rPr>
  </w:style>
  <w:style w:type="paragraph" w:customStyle="1" w:styleId="paragrafo">
    <w:name w:val="paragrafo"/>
    <w:basedOn w:val="Normal"/>
    <w:rsid w:val="00124973"/>
    <w:pPr>
      <w:numPr>
        <w:numId w:val="21"/>
      </w:numPr>
      <w:tabs>
        <w:tab w:val="clear" w:pos="180"/>
        <w:tab w:val="left" w:pos="1418"/>
      </w:tabs>
      <w:spacing w:after="120" w:line="276" w:lineRule="auto"/>
      <w:ind w:left="0" w:firstLine="851"/>
      <w:jc w:val="both"/>
    </w:pPr>
    <w:rPr>
      <w:rFonts w:ascii="Arial" w:hAnsi="Arial"/>
      <w:sz w:val="24"/>
    </w:rPr>
  </w:style>
  <w:style w:type="paragraph" w:styleId="PargrafodaLista">
    <w:name w:val="List Paragraph"/>
    <w:basedOn w:val="Normal"/>
    <w:uiPriority w:val="34"/>
    <w:qFormat/>
    <w:rsid w:val="00124973"/>
    <w:pPr>
      <w:ind w:left="720"/>
      <w:contextualSpacing/>
    </w:pPr>
  </w:style>
  <w:style w:type="character" w:customStyle="1" w:styleId="CharAttribute1">
    <w:name w:val="CharAttribute1"/>
    <w:rsid w:val="00124973"/>
    <w:rPr>
      <w:rFonts w:ascii="Times New Roman" w:eastAsia="Times New Roman"/>
      <w:b/>
      <w:color w:val="282526"/>
      <w:sz w:val="24"/>
    </w:rPr>
  </w:style>
  <w:style w:type="character" w:customStyle="1" w:styleId="apple-converted-space">
    <w:name w:val="apple-converted-space"/>
    <w:basedOn w:val="Fontepargpadro"/>
    <w:rsid w:val="0012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73"/>
    <w:pPr>
      <w:spacing w:before="120" w:after="0" w:line="240" w:lineRule="auto"/>
      <w:jc w:val="center"/>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4973"/>
    <w:pPr>
      <w:keepNext/>
      <w:jc w:val="both"/>
      <w:outlineLvl w:val="0"/>
    </w:pPr>
    <w:rPr>
      <w:b/>
      <w:sz w:val="24"/>
    </w:rPr>
  </w:style>
  <w:style w:type="paragraph" w:styleId="Ttulo2">
    <w:name w:val="heading 2"/>
    <w:basedOn w:val="Normal"/>
    <w:next w:val="Normal"/>
    <w:link w:val="Ttulo2Char"/>
    <w:qFormat/>
    <w:rsid w:val="00124973"/>
    <w:pPr>
      <w:keepNext/>
      <w:jc w:val="both"/>
      <w:outlineLvl w:val="1"/>
    </w:pPr>
    <w:rPr>
      <w:b/>
      <w:sz w:val="24"/>
      <w:u w:val="single"/>
    </w:rPr>
  </w:style>
  <w:style w:type="paragraph" w:styleId="Ttulo3">
    <w:name w:val="heading 3"/>
    <w:basedOn w:val="Normal"/>
    <w:next w:val="Normal"/>
    <w:link w:val="Ttulo3Char"/>
    <w:qFormat/>
    <w:rsid w:val="00124973"/>
    <w:pPr>
      <w:keepNext/>
      <w:ind w:left="352"/>
      <w:jc w:val="both"/>
      <w:outlineLvl w:val="2"/>
    </w:pPr>
    <w:rPr>
      <w:b/>
      <w:sz w:val="24"/>
    </w:rPr>
  </w:style>
  <w:style w:type="paragraph" w:styleId="Ttulo4">
    <w:name w:val="heading 4"/>
    <w:basedOn w:val="Normal"/>
    <w:next w:val="Normal"/>
    <w:link w:val="Ttulo4Char"/>
    <w:qFormat/>
    <w:rsid w:val="00124973"/>
    <w:pPr>
      <w:keepNext/>
      <w:ind w:left="1410"/>
      <w:jc w:val="both"/>
      <w:outlineLvl w:val="3"/>
    </w:pPr>
    <w:rPr>
      <w:sz w:val="24"/>
    </w:rPr>
  </w:style>
  <w:style w:type="paragraph" w:styleId="Ttulo5">
    <w:name w:val="heading 5"/>
    <w:basedOn w:val="Normal"/>
    <w:next w:val="Normal"/>
    <w:link w:val="Ttulo5Char"/>
    <w:qFormat/>
    <w:rsid w:val="00124973"/>
    <w:pPr>
      <w:keepNext/>
      <w:jc w:val="both"/>
      <w:outlineLvl w:val="4"/>
    </w:pPr>
    <w:rPr>
      <w:sz w:val="24"/>
    </w:rPr>
  </w:style>
  <w:style w:type="paragraph" w:styleId="Ttulo6">
    <w:name w:val="heading 6"/>
    <w:basedOn w:val="Normal"/>
    <w:next w:val="Normal"/>
    <w:link w:val="Ttulo6Char"/>
    <w:qFormat/>
    <w:rsid w:val="00124973"/>
    <w:pPr>
      <w:keepNext/>
      <w:jc w:val="both"/>
      <w:outlineLvl w:val="5"/>
    </w:pPr>
    <w:rPr>
      <w:b/>
      <w:sz w:val="26"/>
    </w:rPr>
  </w:style>
  <w:style w:type="paragraph" w:styleId="Ttulo7">
    <w:name w:val="heading 7"/>
    <w:basedOn w:val="Normal"/>
    <w:next w:val="Normal"/>
    <w:link w:val="Ttulo7Char"/>
    <w:qFormat/>
    <w:rsid w:val="00124973"/>
    <w:pPr>
      <w:keepNext/>
      <w:jc w:val="both"/>
      <w:outlineLvl w:val="6"/>
    </w:pPr>
    <w:rPr>
      <w:b/>
      <w:bCs/>
      <w:color w:val="0000FF"/>
      <w:sz w:val="26"/>
    </w:rPr>
  </w:style>
  <w:style w:type="paragraph" w:styleId="Ttulo8">
    <w:name w:val="heading 8"/>
    <w:basedOn w:val="Normal"/>
    <w:next w:val="Normal"/>
    <w:link w:val="Ttulo8Char"/>
    <w:qFormat/>
    <w:rsid w:val="00124973"/>
    <w:pPr>
      <w:keepNext/>
      <w:spacing w:after="120"/>
      <w:ind w:left="1418"/>
      <w:jc w:val="both"/>
      <w:outlineLvl w:val="7"/>
    </w:pPr>
    <w:rPr>
      <w:sz w:val="24"/>
    </w:rPr>
  </w:style>
  <w:style w:type="paragraph" w:styleId="Ttulo9">
    <w:name w:val="heading 9"/>
    <w:basedOn w:val="Normal"/>
    <w:next w:val="Normal"/>
    <w:link w:val="Ttulo9Char"/>
    <w:qFormat/>
    <w:rsid w:val="00124973"/>
    <w:pPr>
      <w:keepNext/>
      <w:ind w:left="1418"/>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497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24973"/>
    <w:rPr>
      <w:rFonts w:ascii="Times New Roman" w:eastAsia="Times New Roman" w:hAnsi="Times New Roman" w:cs="Times New Roman"/>
      <w:b/>
      <w:sz w:val="24"/>
      <w:szCs w:val="20"/>
      <w:u w:val="single"/>
      <w:lang w:eastAsia="pt-BR"/>
    </w:rPr>
  </w:style>
  <w:style w:type="character" w:customStyle="1" w:styleId="Ttulo3Char">
    <w:name w:val="Título 3 Char"/>
    <w:basedOn w:val="Fontepargpadro"/>
    <w:link w:val="Ttulo3"/>
    <w:rsid w:val="00124973"/>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124973"/>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124973"/>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124973"/>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rsid w:val="00124973"/>
    <w:rPr>
      <w:rFonts w:ascii="Times New Roman" w:eastAsia="Times New Roman" w:hAnsi="Times New Roman" w:cs="Times New Roman"/>
      <w:b/>
      <w:bCs/>
      <w:color w:val="0000FF"/>
      <w:sz w:val="26"/>
      <w:szCs w:val="20"/>
      <w:lang w:eastAsia="pt-BR"/>
    </w:rPr>
  </w:style>
  <w:style w:type="character" w:customStyle="1" w:styleId="Ttulo8Char">
    <w:name w:val="Título 8 Char"/>
    <w:basedOn w:val="Fontepargpadro"/>
    <w:link w:val="Ttulo8"/>
    <w:rsid w:val="00124973"/>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124973"/>
    <w:rPr>
      <w:rFonts w:ascii="Times New Roman" w:eastAsia="Times New Roman" w:hAnsi="Times New Roman" w:cs="Times New Roman"/>
      <w:sz w:val="24"/>
      <w:szCs w:val="20"/>
      <w:lang w:eastAsia="pt-BR"/>
    </w:rPr>
  </w:style>
  <w:style w:type="paragraph" w:styleId="Ttulo">
    <w:name w:val="Title"/>
    <w:basedOn w:val="Normal"/>
    <w:link w:val="TtuloChar"/>
    <w:qFormat/>
    <w:rsid w:val="00124973"/>
    <w:rPr>
      <w:b/>
      <w:sz w:val="38"/>
    </w:rPr>
  </w:style>
  <w:style w:type="character" w:customStyle="1" w:styleId="TtuloChar">
    <w:name w:val="Título Char"/>
    <w:basedOn w:val="Fontepargpadro"/>
    <w:link w:val="Ttulo"/>
    <w:rsid w:val="00124973"/>
    <w:rPr>
      <w:rFonts w:ascii="Times New Roman" w:eastAsia="Times New Roman" w:hAnsi="Times New Roman" w:cs="Times New Roman"/>
      <w:b/>
      <w:sz w:val="38"/>
      <w:szCs w:val="20"/>
      <w:lang w:eastAsia="pt-BR"/>
    </w:rPr>
  </w:style>
  <w:style w:type="paragraph" w:styleId="Recuodecorpodetexto">
    <w:name w:val="Body Text Indent"/>
    <w:basedOn w:val="Normal"/>
    <w:link w:val="RecuodecorpodetextoChar"/>
    <w:rsid w:val="00124973"/>
    <w:pPr>
      <w:ind w:left="2124" w:firstLine="6"/>
      <w:jc w:val="both"/>
    </w:pPr>
    <w:rPr>
      <w:sz w:val="24"/>
    </w:rPr>
  </w:style>
  <w:style w:type="character" w:customStyle="1" w:styleId="RecuodecorpodetextoChar">
    <w:name w:val="Recuo de corpo de texto Char"/>
    <w:basedOn w:val="Fontepargpadro"/>
    <w:link w:val="Recuodecorpodetexto"/>
    <w:rsid w:val="00124973"/>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24973"/>
    <w:pPr>
      <w:jc w:val="both"/>
    </w:pPr>
    <w:rPr>
      <w:sz w:val="24"/>
    </w:rPr>
  </w:style>
  <w:style w:type="character" w:customStyle="1" w:styleId="CorpodetextoChar">
    <w:name w:val="Corpo de texto Char"/>
    <w:basedOn w:val="Fontepargpadro"/>
    <w:link w:val="Corpodetexto"/>
    <w:rsid w:val="0012497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124973"/>
    <w:pPr>
      <w:ind w:left="352"/>
      <w:jc w:val="both"/>
    </w:pPr>
    <w:rPr>
      <w:sz w:val="24"/>
    </w:rPr>
  </w:style>
  <w:style w:type="character" w:customStyle="1" w:styleId="Recuodecorpodetexto2Char">
    <w:name w:val="Recuo de corpo de texto 2 Char"/>
    <w:basedOn w:val="Fontepargpadro"/>
    <w:link w:val="Recuodecorpodetexto2"/>
    <w:rsid w:val="00124973"/>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124973"/>
    <w:pPr>
      <w:ind w:left="1410"/>
      <w:jc w:val="both"/>
    </w:pPr>
    <w:rPr>
      <w:sz w:val="24"/>
    </w:rPr>
  </w:style>
  <w:style w:type="character" w:customStyle="1" w:styleId="Recuodecorpodetexto3Char">
    <w:name w:val="Recuo de corpo de texto 3 Char"/>
    <w:basedOn w:val="Fontepargpadro"/>
    <w:link w:val="Recuodecorpodetexto3"/>
    <w:rsid w:val="00124973"/>
    <w:rPr>
      <w:rFonts w:ascii="Times New Roman" w:eastAsia="Times New Roman" w:hAnsi="Times New Roman" w:cs="Times New Roman"/>
      <w:sz w:val="24"/>
      <w:szCs w:val="20"/>
      <w:lang w:eastAsia="pt-BR"/>
    </w:rPr>
  </w:style>
  <w:style w:type="paragraph" w:styleId="Cabealho">
    <w:name w:val="header"/>
    <w:basedOn w:val="Normal"/>
    <w:link w:val="CabealhoChar"/>
    <w:rsid w:val="00124973"/>
    <w:pPr>
      <w:tabs>
        <w:tab w:val="center" w:pos="4419"/>
        <w:tab w:val="right" w:pos="8838"/>
      </w:tabs>
    </w:pPr>
  </w:style>
  <w:style w:type="character" w:customStyle="1" w:styleId="CabealhoChar">
    <w:name w:val="Cabeçalho Char"/>
    <w:basedOn w:val="Fontepargpadro"/>
    <w:link w:val="Cabealho"/>
    <w:rsid w:val="00124973"/>
    <w:rPr>
      <w:rFonts w:ascii="Times New Roman" w:eastAsia="Times New Roman" w:hAnsi="Times New Roman" w:cs="Times New Roman"/>
      <w:sz w:val="20"/>
      <w:szCs w:val="20"/>
      <w:lang w:eastAsia="pt-BR"/>
    </w:rPr>
  </w:style>
  <w:style w:type="paragraph" w:styleId="Rodap">
    <w:name w:val="footer"/>
    <w:basedOn w:val="Normal"/>
    <w:link w:val="RodapChar"/>
    <w:rsid w:val="00124973"/>
    <w:pPr>
      <w:tabs>
        <w:tab w:val="center" w:pos="4419"/>
        <w:tab w:val="right" w:pos="8838"/>
      </w:tabs>
    </w:pPr>
  </w:style>
  <w:style w:type="character" w:customStyle="1" w:styleId="RodapChar">
    <w:name w:val="Rodapé Char"/>
    <w:basedOn w:val="Fontepargpadro"/>
    <w:link w:val="Rodap"/>
    <w:rsid w:val="00124973"/>
    <w:rPr>
      <w:rFonts w:ascii="Times New Roman" w:eastAsia="Times New Roman" w:hAnsi="Times New Roman" w:cs="Times New Roman"/>
      <w:sz w:val="20"/>
      <w:szCs w:val="20"/>
      <w:lang w:eastAsia="pt-BR"/>
    </w:rPr>
  </w:style>
  <w:style w:type="character" w:styleId="Nmerodepgina">
    <w:name w:val="page number"/>
    <w:basedOn w:val="Fontepargpadro"/>
    <w:rsid w:val="00124973"/>
  </w:style>
  <w:style w:type="table" w:styleId="Tabelacomgrade">
    <w:name w:val="Table Grid"/>
    <w:basedOn w:val="Tabelanormal"/>
    <w:rsid w:val="00124973"/>
    <w:pPr>
      <w:spacing w:before="120" w:after="0" w:line="240" w:lineRule="auto"/>
      <w:jc w:val="center"/>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4973"/>
    <w:rPr>
      <w:color w:val="0000FF"/>
      <w:u w:val="single"/>
    </w:rPr>
  </w:style>
  <w:style w:type="paragraph" w:customStyle="1" w:styleId="Corpodetexto21">
    <w:name w:val="Corpo de texto 21"/>
    <w:basedOn w:val="Normal"/>
    <w:rsid w:val="00124973"/>
    <w:pPr>
      <w:widowControl w:val="0"/>
      <w:overflowPunct w:val="0"/>
      <w:autoSpaceDE w:val="0"/>
      <w:autoSpaceDN w:val="0"/>
      <w:adjustRightInd w:val="0"/>
      <w:spacing w:line="360" w:lineRule="auto"/>
      <w:ind w:firstLine="239"/>
      <w:jc w:val="both"/>
      <w:textAlignment w:val="baseline"/>
    </w:pPr>
    <w:rPr>
      <w:sz w:val="22"/>
      <w:lang w:eastAsia="en-US"/>
    </w:rPr>
  </w:style>
  <w:style w:type="paragraph" w:customStyle="1" w:styleId="Corpodotexto">
    <w:name w:val="Corpo do texto"/>
    <w:basedOn w:val="Normal"/>
    <w:rsid w:val="00124973"/>
    <w:pPr>
      <w:suppressAutoHyphens/>
      <w:overflowPunct w:val="0"/>
      <w:autoSpaceDE w:val="0"/>
      <w:autoSpaceDN w:val="0"/>
      <w:adjustRightInd w:val="0"/>
      <w:spacing w:line="240" w:lineRule="atLeast"/>
      <w:jc w:val="both"/>
      <w:textAlignment w:val="baseline"/>
    </w:pPr>
    <w:rPr>
      <w:noProof/>
      <w:sz w:val="24"/>
    </w:rPr>
  </w:style>
  <w:style w:type="character" w:styleId="nfase">
    <w:name w:val="Emphasis"/>
    <w:qFormat/>
    <w:rsid w:val="00124973"/>
    <w:rPr>
      <w:i/>
      <w:iCs/>
    </w:rPr>
  </w:style>
  <w:style w:type="paragraph" w:styleId="NormalWeb">
    <w:name w:val="Normal (Web)"/>
    <w:basedOn w:val="Normal"/>
    <w:unhideWhenUsed/>
    <w:rsid w:val="00124973"/>
    <w:pPr>
      <w:spacing w:after="324"/>
    </w:pPr>
    <w:rPr>
      <w:sz w:val="24"/>
      <w:szCs w:val="24"/>
    </w:rPr>
  </w:style>
  <w:style w:type="paragraph" w:styleId="Textodebalo">
    <w:name w:val="Balloon Text"/>
    <w:basedOn w:val="Normal"/>
    <w:link w:val="TextodebaloChar"/>
    <w:rsid w:val="00124973"/>
    <w:rPr>
      <w:rFonts w:ascii="Tahoma" w:hAnsi="Tahoma"/>
      <w:sz w:val="16"/>
      <w:szCs w:val="16"/>
    </w:rPr>
  </w:style>
  <w:style w:type="character" w:customStyle="1" w:styleId="TextodebaloChar">
    <w:name w:val="Texto de balão Char"/>
    <w:basedOn w:val="Fontepargpadro"/>
    <w:link w:val="Textodebalo"/>
    <w:rsid w:val="00124973"/>
    <w:rPr>
      <w:rFonts w:ascii="Tahoma" w:eastAsia="Times New Roman" w:hAnsi="Tahoma" w:cs="Times New Roman"/>
      <w:sz w:val="16"/>
      <w:szCs w:val="16"/>
      <w:lang w:eastAsia="pt-BR"/>
    </w:rPr>
  </w:style>
  <w:style w:type="paragraph" w:styleId="Corpodetexto3">
    <w:name w:val="Body Text 3"/>
    <w:basedOn w:val="Normal"/>
    <w:link w:val="Corpodetexto3Char"/>
    <w:rsid w:val="00124973"/>
    <w:pPr>
      <w:spacing w:after="120"/>
    </w:pPr>
    <w:rPr>
      <w:sz w:val="16"/>
      <w:szCs w:val="16"/>
    </w:rPr>
  </w:style>
  <w:style w:type="character" w:customStyle="1" w:styleId="Corpodetexto3Char">
    <w:name w:val="Corpo de texto 3 Char"/>
    <w:basedOn w:val="Fontepargpadro"/>
    <w:link w:val="Corpodetexto3"/>
    <w:rsid w:val="00124973"/>
    <w:rPr>
      <w:rFonts w:ascii="Times New Roman" w:eastAsia="Times New Roman" w:hAnsi="Times New Roman" w:cs="Times New Roman"/>
      <w:sz w:val="16"/>
      <w:szCs w:val="16"/>
      <w:lang w:eastAsia="pt-BR"/>
    </w:rPr>
  </w:style>
  <w:style w:type="paragraph" w:customStyle="1" w:styleId="Corpo">
    <w:name w:val="Corpo"/>
    <w:rsid w:val="00124973"/>
    <w:pPr>
      <w:spacing w:before="120" w:after="0" w:line="240" w:lineRule="auto"/>
      <w:jc w:val="center"/>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rsid w:val="00124973"/>
    <w:pPr>
      <w:numPr>
        <w:numId w:val="6"/>
      </w:numPr>
    </w:pPr>
    <w:rPr>
      <w:sz w:val="24"/>
      <w:szCs w:val="24"/>
    </w:rPr>
  </w:style>
  <w:style w:type="paragraph" w:customStyle="1" w:styleId="PargrafocomRecuopsnumerao">
    <w:name w:val="Parágrafo com Recuo pós numeração"/>
    <w:basedOn w:val="Normal"/>
    <w:autoRedefine/>
    <w:rsid w:val="00124973"/>
    <w:pPr>
      <w:spacing w:after="120"/>
    </w:pPr>
    <w:rPr>
      <w:sz w:val="24"/>
      <w:szCs w:val="24"/>
    </w:rPr>
  </w:style>
  <w:style w:type="paragraph" w:customStyle="1" w:styleId="PargrafoNormal">
    <w:name w:val="Parágrafo Normal"/>
    <w:basedOn w:val="Normal"/>
    <w:uiPriority w:val="99"/>
    <w:rsid w:val="00124973"/>
    <w:pPr>
      <w:spacing w:after="120"/>
    </w:pPr>
    <w:rPr>
      <w:sz w:val="24"/>
      <w:szCs w:val="24"/>
    </w:rPr>
  </w:style>
  <w:style w:type="paragraph" w:customStyle="1" w:styleId="LetrascomRecuo">
    <w:name w:val="Letras com Recuo"/>
    <w:basedOn w:val="Normal"/>
    <w:rsid w:val="00124973"/>
    <w:pPr>
      <w:tabs>
        <w:tab w:val="num" w:pos="284"/>
      </w:tabs>
      <w:spacing w:after="120"/>
      <w:ind w:left="1418" w:hanging="284"/>
    </w:pPr>
    <w:rPr>
      <w:sz w:val="24"/>
      <w:szCs w:val="24"/>
    </w:rPr>
  </w:style>
  <w:style w:type="paragraph" w:customStyle="1" w:styleId="Nomedorgo">
    <w:name w:val="Nome do Órgão"/>
    <w:basedOn w:val="Normal"/>
    <w:rsid w:val="00124973"/>
    <w:rPr>
      <w:b/>
      <w:bCs/>
      <w:sz w:val="24"/>
      <w:szCs w:val="24"/>
    </w:rPr>
  </w:style>
  <w:style w:type="character" w:customStyle="1" w:styleId="PargrafoNormalChar">
    <w:name w:val="Parágrafo Normal Char"/>
    <w:basedOn w:val="Fontepargpadro"/>
    <w:rsid w:val="00124973"/>
    <w:rPr>
      <w:rFonts w:ascii="Times New Roman" w:hAnsi="Times New Roman" w:cs="Times New Roman"/>
      <w:snapToGrid w:val="0"/>
      <w:sz w:val="24"/>
      <w:szCs w:val="24"/>
      <w:lang w:val="pt-BR" w:eastAsia="pt-BR"/>
    </w:rPr>
  </w:style>
  <w:style w:type="paragraph" w:customStyle="1" w:styleId="Dataeassinatura">
    <w:name w:val="Data e assinatura"/>
    <w:basedOn w:val="Normal"/>
    <w:rsid w:val="00124973"/>
    <w:pPr>
      <w:spacing w:after="720"/>
    </w:pPr>
    <w:rPr>
      <w:sz w:val="24"/>
      <w:szCs w:val="24"/>
    </w:rPr>
  </w:style>
  <w:style w:type="paragraph" w:customStyle="1" w:styleId="LetrasMultinvel">
    <w:name w:val="Letras Multinível"/>
    <w:basedOn w:val="Corpodetexto"/>
    <w:rsid w:val="00124973"/>
    <w:pPr>
      <w:numPr>
        <w:numId w:val="8"/>
      </w:numPr>
      <w:spacing w:after="120"/>
      <w:jc w:val="center"/>
    </w:pPr>
    <w:rPr>
      <w:szCs w:val="24"/>
    </w:rPr>
  </w:style>
  <w:style w:type="paragraph" w:customStyle="1" w:styleId="Clusulas">
    <w:name w:val="Cláusulas"/>
    <w:basedOn w:val="Normal"/>
    <w:rsid w:val="00124973"/>
    <w:pPr>
      <w:spacing w:after="240"/>
      <w:jc w:val="both"/>
    </w:pPr>
    <w:rPr>
      <w:b/>
      <w:bCs/>
      <w:sz w:val="24"/>
      <w:szCs w:val="24"/>
    </w:rPr>
  </w:style>
  <w:style w:type="paragraph" w:customStyle="1" w:styleId="Pargrafomultinvel">
    <w:name w:val="Parágrafo multinível"/>
    <w:basedOn w:val="Normal"/>
    <w:rsid w:val="00124973"/>
    <w:pPr>
      <w:numPr>
        <w:numId w:val="7"/>
      </w:numPr>
      <w:spacing w:after="120"/>
    </w:pPr>
    <w:rPr>
      <w:sz w:val="24"/>
      <w:szCs w:val="24"/>
    </w:rPr>
  </w:style>
  <w:style w:type="paragraph" w:customStyle="1" w:styleId="ANEXO-Ttulo">
    <w:name w:val="ANEXO - Título"/>
    <w:basedOn w:val="Ttulo1"/>
    <w:rsid w:val="00124973"/>
    <w:pPr>
      <w:spacing w:after="240"/>
      <w:jc w:val="center"/>
    </w:pPr>
    <w:rPr>
      <w:bCs/>
      <w:i/>
      <w:iCs/>
      <w:sz w:val="32"/>
      <w:szCs w:val="32"/>
    </w:rPr>
  </w:style>
  <w:style w:type="paragraph" w:customStyle="1" w:styleId="ANEXO-Rtulo">
    <w:name w:val="ANEXO - Rótulo"/>
    <w:basedOn w:val="Normal"/>
    <w:uiPriority w:val="99"/>
    <w:rsid w:val="00124973"/>
    <w:rPr>
      <w:b/>
      <w:bCs/>
      <w:sz w:val="24"/>
      <w:szCs w:val="24"/>
    </w:rPr>
  </w:style>
  <w:style w:type="paragraph" w:customStyle="1" w:styleId="Anexo-Subttulo">
    <w:name w:val="Anexo - Subtítulo"/>
    <w:basedOn w:val="Normal"/>
    <w:rsid w:val="00124973"/>
    <w:pPr>
      <w:spacing w:after="480"/>
    </w:pPr>
    <w:rPr>
      <w:b/>
      <w:bCs/>
      <w:sz w:val="24"/>
      <w:szCs w:val="24"/>
    </w:rPr>
  </w:style>
  <w:style w:type="paragraph" w:customStyle="1" w:styleId="EspritoSanto">
    <w:name w:val="Espírito Santo"/>
    <w:basedOn w:val="Nomedorgo"/>
    <w:rsid w:val="00124973"/>
  </w:style>
  <w:style w:type="paragraph" w:styleId="Textodenotaderodap">
    <w:name w:val="footnote text"/>
    <w:basedOn w:val="Normal"/>
    <w:link w:val="TextodenotaderodapChar"/>
    <w:rsid w:val="00124973"/>
  </w:style>
  <w:style w:type="character" w:customStyle="1" w:styleId="TextodenotaderodapChar">
    <w:name w:val="Texto de nota de rodapé Char"/>
    <w:basedOn w:val="Fontepargpadro"/>
    <w:link w:val="Textodenotaderodap"/>
    <w:rsid w:val="00124973"/>
    <w:rPr>
      <w:rFonts w:ascii="Times New Roman" w:eastAsia="Times New Roman" w:hAnsi="Times New Roman" w:cs="Times New Roman"/>
      <w:sz w:val="20"/>
      <w:szCs w:val="20"/>
      <w:lang w:eastAsia="pt-BR"/>
    </w:rPr>
  </w:style>
  <w:style w:type="character" w:styleId="Refdenotaderodap">
    <w:name w:val="footnote reference"/>
    <w:basedOn w:val="Fontepargpadro"/>
    <w:rsid w:val="00124973"/>
    <w:rPr>
      <w:vertAlign w:val="superscript"/>
    </w:rPr>
  </w:style>
  <w:style w:type="character" w:styleId="Forte">
    <w:name w:val="Strong"/>
    <w:basedOn w:val="Fontepargpadro"/>
    <w:qFormat/>
    <w:rsid w:val="00124973"/>
    <w:rPr>
      <w:b/>
      <w:bCs/>
    </w:rPr>
  </w:style>
  <w:style w:type="paragraph" w:styleId="SemEspaamento">
    <w:name w:val="No Spacing"/>
    <w:qFormat/>
    <w:rsid w:val="00124973"/>
    <w:pPr>
      <w:spacing w:before="120" w:after="0" w:line="240" w:lineRule="auto"/>
      <w:jc w:val="center"/>
    </w:pPr>
    <w:rPr>
      <w:rFonts w:ascii="Calibri" w:eastAsia="Calibri" w:hAnsi="Calibri" w:cs="Times New Roman"/>
    </w:rPr>
  </w:style>
  <w:style w:type="paragraph" w:customStyle="1" w:styleId="NmerosSecundrios">
    <w:name w:val="Números Secundários"/>
    <w:basedOn w:val="NmerosPrincipais"/>
    <w:uiPriority w:val="99"/>
    <w:rsid w:val="00124973"/>
    <w:pPr>
      <w:numPr>
        <w:numId w:val="0"/>
      </w:numPr>
      <w:tabs>
        <w:tab w:val="num" w:pos="567"/>
      </w:tabs>
      <w:spacing w:after="240"/>
      <w:ind w:left="567" w:hanging="279"/>
      <w:jc w:val="both"/>
    </w:pPr>
    <w:rPr>
      <w:rFonts w:eastAsiaTheme="minorEastAsia"/>
    </w:rPr>
  </w:style>
  <w:style w:type="paragraph" w:customStyle="1" w:styleId="Default">
    <w:name w:val="Default"/>
    <w:rsid w:val="00124973"/>
    <w:pPr>
      <w:autoSpaceDE w:val="0"/>
      <w:autoSpaceDN w:val="0"/>
      <w:adjustRightInd w:val="0"/>
      <w:spacing w:before="120" w:after="0" w:line="240" w:lineRule="auto"/>
      <w:jc w:val="center"/>
    </w:pPr>
    <w:rPr>
      <w:rFonts w:ascii="Arial" w:eastAsia="Calibri" w:hAnsi="Arial" w:cs="Arial"/>
      <w:color w:val="000000"/>
      <w:sz w:val="24"/>
      <w:szCs w:val="24"/>
    </w:rPr>
  </w:style>
  <w:style w:type="paragraph" w:customStyle="1" w:styleId="paragrafo">
    <w:name w:val="paragrafo"/>
    <w:basedOn w:val="Normal"/>
    <w:rsid w:val="00124973"/>
    <w:pPr>
      <w:numPr>
        <w:numId w:val="21"/>
      </w:numPr>
      <w:tabs>
        <w:tab w:val="clear" w:pos="180"/>
        <w:tab w:val="left" w:pos="1418"/>
      </w:tabs>
      <w:spacing w:after="120" w:line="276" w:lineRule="auto"/>
      <w:ind w:left="0" w:firstLine="851"/>
      <w:jc w:val="both"/>
    </w:pPr>
    <w:rPr>
      <w:rFonts w:ascii="Arial" w:hAnsi="Arial"/>
      <w:sz w:val="24"/>
    </w:rPr>
  </w:style>
  <w:style w:type="paragraph" w:styleId="PargrafodaLista">
    <w:name w:val="List Paragraph"/>
    <w:basedOn w:val="Normal"/>
    <w:uiPriority w:val="34"/>
    <w:qFormat/>
    <w:rsid w:val="00124973"/>
    <w:pPr>
      <w:ind w:left="720"/>
      <w:contextualSpacing/>
    </w:pPr>
  </w:style>
  <w:style w:type="character" w:customStyle="1" w:styleId="CharAttribute1">
    <w:name w:val="CharAttribute1"/>
    <w:rsid w:val="00124973"/>
    <w:rPr>
      <w:rFonts w:ascii="Times New Roman" w:eastAsia="Times New Roman"/>
      <w:b/>
      <w:color w:val="282526"/>
      <w:sz w:val="24"/>
    </w:rPr>
  </w:style>
  <w:style w:type="character" w:customStyle="1" w:styleId="apple-converted-space">
    <w:name w:val="apple-converted-space"/>
    <w:basedOn w:val="Fontepargpadro"/>
    <w:rsid w:val="0012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5.172-1966?OpenDocu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8.receita.fazenda.gov.br/SimplesNacional/Aplicacoes/ATBHE/aplicacoesSimples.app/ConsultarOpca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8279</Words>
  <Characters>44710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PMSDN</dc:creator>
  <cp:lastModifiedBy>PMSDN</cp:lastModifiedBy>
  <cp:revision>5</cp:revision>
  <cp:lastPrinted>2018-03-23T11:35:00Z</cp:lastPrinted>
  <dcterms:created xsi:type="dcterms:W3CDTF">2018-03-16T16:51:00Z</dcterms:created>
  <dcterms:modified xsi:type="dcterms:W3CDTF">2018-03-23T11:35:00Z</dcterms:modified>
</cp:coreProperties>
</file>