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4BBEDD" w14:textId="3E21EB10" w:rsidR="00671829" w:rsidRPr="007D1F44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b/>
          <w:sz w:val="24"/>
          <w:szCs w:val="24"/>
          <w:lang w:val="pt-PT"/>
        </w:rPr>
        <w:t>PROCESSO</w:t>
      </w:r>
      <w:r w:rsidRPr="00671829">
        <w:rPr>
          <w:rFonts w:ascii="Arial" w:eastAsia="Arial MT" w:hAnsi="Arial" w:cs="Arial"/>
          <w:b/>
          <w:spacing w:val="-16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b/>
          <w:sz w:val="24"/>
          <w:szCs w:val="24"/>
          <w:lang w:val="pt-PT"/>
        </w:rPr>
        <w:t>ADMINISTRATIVO Nº</w:t>
      </w:r>
      <w:r w:rsidRPr="00671829">
        <w:rPr>
          <w:rFonts w:ascii="Arial" w:eastAsia="Arial MT" w:hAnsi="Arial" w:cs="Arial"/>
          <w:b/>
          <w:spacing w:val="-14"/>
          <w:sz w:val="24"/>
          <w:szCs w:val="24"/>
          <w:lang w:val="pt-PT"/>
        </w:rPr>
        <w:t xml:space="preserve"> </w:t>
      </w:r>
      <w:r w:rsidRPr="007D1F44">
        <w:rPr>
          <w:rFonts w:ascii="Arial" w:eastAsia="Arial MT" w:hAnsi="Arial" w:cs="Arial"/>
          <w:b/>
          <w:spacing w:val="-14"/>
          <w:sz w:val="24"/>
          <w:szCs w:val="24"/>
          <w:lang w:val="pt-PT"/>
        </w:rPr>
        <w:t>4685</w:t>
      </w:r>
      <w:r w:rsidRPr="00671829">
        <w:rPr>
          <w:rFonts w:ascii="Arial" w:eastAsia="Arial MT" w:hAnsi="Arial" w:cs="Arial"/>
          <w:b/>
          <w:sz w:val="24"/>
          <w:szCs w:val="24"/>
          <w:lang w:val="pt-PT"/>
        </w:rPr>
        <w:t>/2024</w:t>
      </w:r>
    </w:p>
    <w:p w14:paraId="333BD100" w14:textId="4B26CE44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7D1F44">
        <w:rPr>
          <w:rFonts w:ascii="Arial" w:eastAsia="Arial MT" w:hAnsi="Arial" w:cs="Arial"/>
          <w:b/>
          <w:sz w:val="24"/>
          <w:szCs w:val="24"/>
          <w:lang w:val="pt-PT"/>
        </w:rPr>
        <w:t>PREGÃO ELETRÔNICO</w:t>
      </w:r>
      <w:r w:rsidRPr="00671829">
        <w:rPr>
          <w:rFonts w:ascii="Arial" w:eastAsia="Arial MT" w:hAnsi="Arial" w:cs="Arial"/>
          <w:b/>
          <w:sz w:val="24"/>
          <w:szCs w:val="24"/>
          <w:lang w:val="pt-PT"/>
        </w:rPr>
        <w:t xml:space="preserve"> Nº </w:t>
      </w:r>
      <w:r w:rsidRPr="007D1F44">
        <w:rPr>
          <w:rFonts w:ascii="Arial" w:eastAsia="Arial MT" w:hAnsi="Arial" w:cs="Arial"/>
          <w:b/>
          <w:sz w:val="24"/>
          <w:szCs w:val="24"/>
          <w:lang w:val="pt-PT"/>
        </w:rPr>
        <w:t>10</w:t>
      </w:r>
      <w:r w:rsidRPr="00671829">
        <w:rPr>
          <w:rFonts w:ascii="Arial" w:eastAsia="Arial MT" w:hAnsi="Arial" w:cs="Arial"/>
          <w:b/>
          <w:sz w:val="24"/>
          <w:szCs w:val="24"/>
          <w:lang w:val="pt-PT"/>
        </w:rPr>
        <w:t>/2024</w:t>
      </w:r>
      <w:r w:rsidRPr="007D1F44">
        <w:rPr>
          <w:rFonts w:ascii="Arial" w:eastAsia="Arial MT" w:hAnsi="Arial" w:cs="Arial"/>
          <w:b/>
          <w:sz w:val="24"/>
          <w:szCs w:val="24"/>
          <w:lang w:val="pt-PT"/>
        </w:rPr>
        <w:t xml:space="preserve"> PMSDN</w:t>
      </w:r>
    </w:p>
    <w:p w14:paraId="27CDE93D" w14:textId="60E94600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b/>
          <w:sz w:val="24"/>
          <w:szCs w:val="24"/>
          <w:lang w:val="pt-PT"/>
        </w:rPr>
        <w:t>CONTRATO</w:t>
      </w:r>
      <w:r w:rsidRPr="00671829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 xml:space="preserve"> ADMINISTRATIVO Nº </w:t>
      </w:r>
      <w:r w:rsidRPr="007D1F44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>103</w:t>
      </w:r>
      <w:r w:rsidRPr="00671829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>/2024</w:t>
      </w:r>
    </w:p>
    <w:p w14:paraId="21798F72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4F80CA6D" w14:textId="220DC4A4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ind w:left="4536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CONTRATO DE PRESTAÇÃO DE SERVIÇOS DE TRANSPORTE ESCOLAR, QUE ENTRE SI CELEBRAM O MUNICÍPIO DE SÃO DOMINGOS DO NORTE/ES E A EMPRESA ARITUR TRANSPORTE E TURISMO LTDA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.</w:t>
      </w:r>
    </w:p>
    <w:p w14:paraId="1AE2926A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</w:p>
    <w:p w14:paraId="0117A5AF" w14:textId="14E61AB4" w:rsidR="00671829" w:rsidRPr="00671829" w:rsidRDefault="00671829" w:rsidP="00671829">
      <w:pPr>
        <w:widowControl w:val="0"/>
        <w:tabs>
          <w:tab w:val="left" w:pos="2329"/>
          <w:tab w:val="left" w:pos="3651"/>
          <w:tab w:val="left" w:pos="4099"/>
          <w:tab w:val="left" w:pos="8288"/>
          <w:tab w:val="left" w:pos="8395"/>
          <w:tab w:val="left" w:pos="9052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</w:rPr>
        <w:t xml:space="preserve">O </w:t>
      </w:r>
      <w:r w:rsidRPr="00671829">
        <w:rPr>
          <w:rFonts w:ascii="Arial" w:eastAsia="Arial MT" w:hAnsi="Arial" w:cs="Arial"/>
          <w:b/>
          <w:bCs/>
          <w:sz w:val="24"/>
          <w:szCs w:val="24"/>
        </w:rPr>
        <w:t>MUNICIPIO DE SÃO DOMINGOS DO NORTE</w:t>
      </w:r>
      <w:r w:rsidRPr="00671829">
        <w:rPr>
          <w:rFonts w:ascii="Arial" w:eastAsia="Arial MT" w:hAnsi="Arial" w:cs="Arial"/>
          <w:sz w:val="24"/>
          <w:szCs w:val="24"/>
        </w:rPr>
        <w:t xml:space="preserve">, Estado do Espírito Santo, pessoa Jurídica de Direito Público Interno, sediado na Rodovia Gether Lopes de Farias, s/nº, Bairro Emilio Callegari, São Domingos do Norte/ES, CEP 29745-000, inscrita no Cadastro Nacional de Pessoa Jurídica sob o nº 36.350.312/0001-72, neste ato representado pela Prefeita Municipal, a Sra. </w:t>
      </w:r>
      <w:r w:rsidRPr="00671829">
        <w:rPr>
          <w:rFonts w:ascii="Arial" w:eastAsia="Arial MT" w:hAnsi="Arial" w:cs="Arial"/>
          <w:b/>
          <w:bCs/>
          <w:sz w:val="24"/>
          <w:szCs w:val="24"/>
        </w:rPr>
        <w:t>Ana Izabel Malacarne de Oliveira</w:t>
      </w:r>
      <w:r w:rsidRPr="00671829">
        <w:rPr>
          <w:rFonts w:ascii="Arial" w:eastAsia="Arial MT" w:hAnsi="Arial" w:cs="Arial"/>
          <w:sz w:val="24"/>
          <w:szCs w:val="24"/>
        </w:rPr>
        <w:t xml:space="preserve">, brasileira, casada, residente e domiciliada na Rua Goiânia, nº 44, Centro, São Domingos do Norte/ES, CEP: 29.745-000, </w:t>
      </w:r>
      <w:r w:rsidRPr="00671829">
        <w:rPr>
          <w:rFonts w:ascii="Arial" w:eastAsia="Times New Roman" w:hAnsi="Arial" w:cs="Arial"/>
          <w:color w:val="000000" w:themeColor="text1"/>
          <w:sz w:val="24"/>
          <w:szCs w:val="24"/>
          <w:lang w:val="pt-PT" w:eastAsia="zh-CN"/>
        </w:rPr>
        <w:t xml:space="preserve">doravante denominado </w:t>
      </w:r>
      <w:r w:rsidRPr="0067182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pt-PT" w:eastAsia="zh-CN"/>
        </w:rPr>
        <w:t>CONTRATANTE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 e </w:t>
      </w:r>
      <w:r w:rsidRPr="00671829">
        <w:rPr>
          <w:rFonts w:ascii="Arial" w:eastAsia="Arial MT" w:hAnsi="Arial" w:cs="Arial"/>
          <w:sz w:val="24"/>
          <w:szCs w:val="24"/>
        </w:rPr>
        <w:t xml:space="preserve">por intermédio da Secretaria Municipal de Educação e Cultura, representada pela Sra. </w:t>
      </w:r>
      <w:r w:rsidRPr="00671829">
        <w:rPr>
          <w:rFonts w:ascii="Arial" w:eastAsia="Arial MT" w:hAnsi="Arial" w:cs="Arial"/>
          <w:b/>
          <w:bCs/>
          <w:sz w:val="24"/>
          <w:szCs w:val="24"/>
        </w:rPr>
        <w:t>Anna Úrsulla Olmo de Andrade</w:t>
      </w:r>
      <w:r w:rsidRPr="00671829">
        <w:rPr>
          <w:rFonts w:ascii="Arial" w:eastAsia="Arial MT" w:hAnsi="Arial" w:cs="Arial"/>
          <w:sz w:val="24"/>
          <w:szCs w:val="24"/>
        </w:rPr>
        <w:t xml:space="preserve">, portadora do CPF nº 098.075.687-14, doravante denominada simplesmente </w:t>
      </w:r>
      <w:r w:rsidRPr="00671829">
        <w:rPr>
          <w:rFonts w:ascii="Arial" w:eastAsia="Arial MT" w:hAnsi="Arial" w:cs="Arial"/>
          <w:b/>
          <w:bCs/>
          <w:sz w:val="24"/>
          <w:szCs w:val="24"/>
        </w:rPr>
        <w:t>INTERVENIENTE</w:t>
      </w:r>
      <w:r w:rsidRPr="00671829">
        <w:rPr>
          <w:rFonts w:ascii="Arial" w:eastAsia="Arial MT" w:hAnsi="Arial" w:cs="Arial"/>
          <w:sz w:val="24"/>
          <w:szCs w:val="24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e do outro lado, a empresa </w:t>
      </w:r>
      <w:r w:rsidRPr="00671829">
        <w:rPr>
          <w:rFonts w:ascii="Arial" w:eastAsia="Arial MT" w:hAnsi="Arial" w:cs="Arial"/>
          <w:b/>
          <w:bCs/>
          <w:sz w:val="24"/>
          <w:szCs w:val="24"/>
          <w:lang w:val="pt-PT"/>
        </w:rPr>
        <w:t>ARITUR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b/>
          <w:bCs/>
          <w:sz w:val="24"/>
          <w:szCs w:val="24"/>
          <w:lang w:val="pt-PT"/>
        </w:rPr>
        <w:t>TRANSPORTE E TURISMO LTDA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,</w:t>
      </w:r>
      <w:r w:rsidRPr="00671829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pessoa jurídica de direito privado, inscrita no CNPJ sob nº 01.712.282/0001-12,</w:t>
      </w:r>
      <w:r w:rsidRPr="00671829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com</w:t>
      </w:r>
      <w:r w:rsidRPr="00671829">
        <w:rPr>
          <w:rFonts w:ascii="Arial" w:eastAsia="Arial MT" w:hAnsi="Arial" w:cs="Arial"/>
          <w:spacing w:val="-8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sede na Rodovia Gether Lopes de Farias, nº 1355, Bairro Carlos Germano Naumann, Colatina/ES, CEP 29.705-390, neste ato representado pelo Sr. </w:t>
      </w:r>
      <w:r w:rsidRPr="00671829">
        <w:rPr>
          <w:rFonts w:ascii="Arial" w:eastAsia="Arial MT" w:hAnsi="Arial" w:cs="Arial"/>
          <w:b/>
          <w:bCs/>
          <w:sz w:val="24"/>
          <w:szCs w:val="24"/>
          <w:lang w:val="pt-PT"/>
        </w:rPr>
        <w:t>Bruno Torezani Arrigoni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,</w:t>
      </w:r>
      <w:r w:rsidRPr="00671829">
        <w:rPr>
          <w:rFonts w:ascii="Arial" w:eastAsia="Arial MT" w:hAnsi="Arial" w:cs="Arial"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portador</w:t>
      </w:r>
      <w:r w:rsidRPr="00671829">
        <w:rPr>
          <w:rFonts w:ascii="Arial" w:eastAsia="Arial MT" w:hAnsi="Arial" w:cs="Arial"/>
          <w:spacing w:val="18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do</w:t>
      </w:r>
      <w:r w:rsidRPr="00671829">
        <w:rPr>
          <w:rFonts w:ascii="Arial" w:eastAsia="Arial MT" w:hAnsi="Arial" w:cs="Arial"/>
          <w:spacing w:val="18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CPF</w:t>
      </w:r>
      <w:r w:rsidRPr="00671829">
        <w:rPr>
          <w:rFonts w:ascii="Arial" w:eastAsia="Arial MT" w:hAnsi="Arial" w:cs="Arial"/>
          <w:spacing w:val="18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nº</w:t>
      </w:r>
      <w:r w:rsidRPr="00671829">
        <w:rPr>
          <w:rFonts w:ascii="Arial" w:eastAsia="Arial MT" w:hAnsi="Arial" w:cs="Arial"/>
          <w:spacing w:val="14"/>
          <w:sz w:val="24"/>
          <w:szCs w:val="24"/>
          <w:lang w:val="pt-PT"/>
        </w:rPr>
        <w:t xml:space="preserve"> 112.086.257-48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e</w:t>
      </w:r>
      <w:r w:rsidRPr="00671829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Carteira</w:t>
      </w:r>
      <w:r w:rsidRPr="00671829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1829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Identidade</w:t>
      </w:r>
      <w:r w:rsidRPr="00671829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pacing w:val="-5"/>
          <w:sz w:val="24"/>
          <w:szCs w:val="24"/>
          <w:lang w:val="pt-PT"/>
        </w:rPr>
        <w:t>nº 1.999.873 SPTC/ES, do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ravante denominada simplesmente </w:t>
      </w:r>
      <w:r w:rsidRPr="00671829">
        <w:rPr>
          <w:rFonts w:ascii="Arial" w:eastAsia="Arial MT" w:hAnsi="Arial" w:cs="Arial"/>
          <w:b/>
          <w:bCs/>
          <w:sz w:val="24"/>
          <w:szCs w:val="24"/>
          <w:lang w:val="pt-PT"/>
        </w:rPr>
        <w:t>CONTRATADA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, celebram entre si o presente Contrato, que será regido pelas cláusulas e condições que seguem:</w:t>
      </w:r>
    </w:p>
    <w:p w14:paraId="033BCE65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2869A56D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PRIMEIRA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FUNDAMENTAÇÃO</w:t>
      </w:r>
    </w:p>
    <w:p w14:paraId="77FC166E" w14:textId="24EF58B1" w:rsidR="00671829" w:rsidRPr="00671829" w:rsidRDefault="00671829" w:rsidP="00671829">
      <w:pPr>
        <w:widowControl w:val="0"/>
        <w:tabs>
          <w:tab w:val="left" w:pos="2799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1.1. O presente instrumento é fundamentado no procedimento realizado pela CONTRATANTE através do processo de </w:t>
      </w:r>
      <w:r w:rsidR="007D1F44" w:rsidRPr="007D1F44">
        <w:rPr>
          <w:rFonts w:ascii="Arial" w:eastAsia="Arial MT" w:hAnsi="Arial" w:cs="Arial"/>
          <w:sz w:val="24"/>
          <w:szCs w:val="24"/>
          <w:lang w:val="pt-PT"/>
        </w:rPr>
        <w:t>Pregão Eletrônico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 nº </w:t>
      </w:r>
      <w:r w:rsidR="007D1F44" w:rsidRPr="007D1F44">
        <w:rPr>
          <w:rFonts w:ascii="Arial" w:eastAsia="Arial MT" w:hAnsi="Arial" w:cs="Arial"/>
          <w:sz w:val="24"/>
          <w:szCs w:val="24"/>
          <w:lang w:val="pt-PT"/>
        </w:rPr>
        <w:t>10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/2024 </w:t>
      </w:r>
      <w:r w:rsidR="007D1F44" w:rsidRPr="007D1F44">
        <w:rPr>
          <w:rFonts w:ascii="Arial" w:hAnsi="Arial" w:cs="Arial"/>
          <w:sz w:val="24"/>
          <w:szCs w:val="24"/>
        </w:rPr>
        <w:t>e na proposta vencedora, conforme termos de adjudicação e homologação</w:t>
      </w:r>
      <w:r w:rsidR="007D1F44" w:rsidRPr="007D1F44"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e se regerá pelas cláusulas aqui previstas, bem como pelas normas da Lei Federal nº 14.133/2021 (inclusive nos casos omissos), suas alterações posteriores e demais dispositivos legais aplicáveis.</w:t>
      </w:r>
    </w:p>
    <w:p w14:paraId="1CF564A0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0D220427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SEGUNDA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OBJETO</w:t>
      </w:r>
    </w:p>
    <w:p w14:paraId="19F69113" w14:textId="0E8DB592" w:rsidR="00671829" w:rsidRDefault="00671829" w:rsidP="007D1F44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</w:rPr>
      </w:pPr>
      <w:r w:rsidRPr="00671829">
        <w:rPr>
          <w:rFonts w:ascii="Arial" w:eastAsia="Arial MT" w:hAnsi="Arial" w:cs="Arial"/>
          <w:sz w:val="24"/>
          <w:szCs w:val="24"/>
        </w:rPr>
        <w:t xml:space="preserve">2.1. </w:t>
      </w:r>
      <w:r w:rsidR="007D1F44" w:rsidRPr="007D1F44">
        <w:rPr>
          <w:rFonts w:ascii="Arial" w:eastAsia="Arial MT" w:hAnsi="Arial" w:cs="Arial"/>
          <w:sz w:val="24"/>
          <w:szCs w:val="24"/>
        </w:rPr>
        <w:t>Contratação de empresa para executar serviços de fretamento de transporte escolar, para o atendimento dos alunos do Ensino Fundamental, Ensino Médio e EJA  2024 da redes Municipal e Estadual residente na zona rural do município de São Domingos do Norte, pelo tipo menor preço, nele incluídos todos os tributos, encargos, despesas indiretas e benefícios incluindo o fornecimento de veículos convencionais, em perfeita condição de utilização e apresentação, com os equipamentos obrigatórios, devidamente registrados e licenciados abastecidos de combustível com toda a manutenção corretiva e preventiva inclusa, condutores e monitores, para sua execução, durante o ano letivo de 2024, em conformidade com o Termo de Referência, em atendimento a demanda da Secretaria Municipal de Educação</w:t>
      </w:r>
      <w:r w:rsidR="007D1F44">
        <w:rPr>
          <w:rFonts w:ascii="Arial" w:eastAsia="Arial MT" w:hAnsi="Arial" w:cs="Arial"/>
          <w:sz w:val="24"/>
          <w:szCs w:val="24"/>
        </w:rPr>
        <w:t xml:space="preserve"> e Cultura</w:t>
      </w:r>
      <w:r w:rsidR="007D1F44" w:rsidRPr="007D1F44">
        <w:rPr>
          <w:rFonts w:ascii="Arial" w:eastAsia="Arial MT" w:hAnsi="Arial" w:cs="Arial"/>
          <w:sz w:val="24"/>
          <w:szCs w:val="24"/>
        </w:rPr>
        <w:t>, firmado através do Edital de Licitação nº 010/2024 e a proposta vencedora, que fazem parte integrante desse contrato, como se nele estivessem transcritos, no(s) itinerários descritos abaixo:</w:t>
      </w:r>
    </w:p>
    <w:p w14:paraId="4914F06A" w14:textId="77777777" w:rsidR="00076C53" w:rsidRPr="00671829" w:rsidRDefault="00076C53" w:rsidP="007D1F44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4"/>
        <w:gridCol w:w="3969"/>
        <w:gridCol w:w="992"/>
        <w:gridCol w:w="1353"/>
        <w:gridCol w:w="1731"/>
        <w:gridCol w:w="1491"/>
      </w:tblGrid>
      <w:tr w:rsidR="00076C53" w:rsidRPr="00671829" w14:paraId="16135510" w14:textId="77777777" w:rsidTr="00197A39">
        <w:tc>
          <w:tcPr>
            <w:tcW w:w="704" w:type="dxa"/>
          </w:tcPr>
          <w:p w14:paraId="23283A94" w14:textId="77777777" w:rsidR="00671829" w:rsidRPr="00197A39" w:rsidRDefault="00671829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lastRenderedPageBreak/>
              <w:t>Item</w:t>
            </w:r>
          </w:p>
        </w:tc>
        <w:tc>
          <w:tcPr>
            <w:tcW w:w="3969" w:type="dxa"/>
          </w:tcPr>
          <w:p w14:paraId="595C0DD7" w14:textId="77777777" w:rsidR="00671829" w:rsidRPr="00197A39" w:rsidRDefault="00671829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Especificação</w:t>
            </w:r>
          </w:p>
        </w:tc>
        <w:tc>
          <w:tcPr>
            <w:tcW w:w="992" w:type="dxa"/>
          </w:tcPr>
          <w:p w14:paraId="3B8BD549" w14:textId="77777777" w:rsidR="00671829" w:rsidRPr="00197A39" w:rsidRDefault="00671829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Und</w:t>
            </w:r>
          </w:p>
        </w:tc>
        <w:tc>
          <w:tcPr>
            <w:tcW w:w="1353" w:type="dxa"/>
          </w:tcPr>
          <w:p w14:paraId="7E8225BC" w14:textId="77777777" w:rsidR="00671829" w:rsidRPr="00197A39" w:rsidRDefault="00671829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Quantidade</w:t>
            </w:r>
          </w:p>
        </w:tc>
        <w:tc>
          <w:tcPr>
            <w:tcW w:w="1731" w:type="dxa"/>
          </w:tcPr>
          <w:p w14:paraId="61EEA3CB" w14:textId="77777777" w:rsidR="00671829" w:rsidRPr="00197A39" w:rsidRDefault="00671829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Valor Unitário (R$)</w:t>
            </w:r>
          </w:p>
        </w:tc>
        <w:tc>
          <w:tcPr>
            <w:tcW w:w="1491" w:type="dxa"/>
          </w:tcPr>
          <w:p w14:paraId="1B0E7E63" w14:textId="77777777" w:rsidR="00671829" w:rsidRPr="00197A39" w:rsidRDefault="00671829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Valor Total (R$)</w:t>
            </w:r>
          </w:p>
        </w:tc>
      </w:tr>
      <w:tr w:rsidR="00076C53" w:rsidRPr="00671829" w14:paraId="6E2139E8" w14:textId="77777777" w:rsidTr="00197A39">
        <w:tc>
          <w:tcPr>
            <w:tcW w:w="704" w:type="dxa"/>
          </w:tcPr>
          <w:p w14:paraId="7EB30A05" w14:textId="0E7D3EE3" w:rsidR="00671829" w:rsidRPr="00197A39" w:rsidRDefault="00671829" w:rsidP="00671829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01</w:t>
            </w:r>
            <w:r w:rsidR="007D1F44"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3</w:t>
            </w:r>
          </w:p>
        </w:tc>
        <w:tc>
          <w:tcPr>
            <w:tcW w:w="3969" w:type="dxa"/>
          </w:tcPr>
          <w:p w14:paraId="35945F66" w14:textId="2120994F" w:rsidR="00671829" w:rsidRPr="00197A39" w:rsidRDefault="007D1F44" w:rsidP="00671829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– SÃO GONÇALO SÃO GONÇALO – VOLTA DO INTERMEDIÁRIO: </w:t>
            </w:r>
            <w:r w:rsidR="00D80A4E"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CÓRREGO SÃO GONÇALO – RANCHO FUNDO – CORREGO DA DÚVIDA – MINERAÇÃO GUIDONI – EEEFM SÃO DOMINGOS</w:t>
            </w:r>
          </w:p>
        </w:tc>
        <w:tc>
          <w:tcPr>
            <w:tcW w:w="992" w:type="dxa"/>
          </w:tcPr>
          <w:p w14:paraId="181C9004" w14:textId="77777777" w:rsidR="00671829" w:rsidRPr="00197A39" w:rsidRDefault="00671829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53" w:type="dxa"/>
          </w:tcPr>
          <w:p w14:paraId="1ACDB9A1" w14:textId="185E52E5" w:rsidR="00671829" w:rsidRPr="00197A39" w:rsidRDefault="00D80A4E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3.045</w:t>
            </w:r>
          </w:p>
        </w:tc>
        <w:tc>
          <w:tcPr>
            <w:tcW w:w="1731" w:type="dxa"/>
          </w:tcPr>
          <w:p w14:paraId="61571699" w14:textId="6774F24D" w:rsidR="00671829" w:rsidRPr="00197A39" w:rsidRDefault="00D80A4E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13,51</w:t>
            </w:r>
          </w:p>
        </w:tc>
        <w:tc>
          <w:tcPr>
            <w:tcW w:w="1491" w:type="dxa"/>
          </w:tcPr>
          <w:p w14:paraId="650AE5DD" w14:textId="227E3EAB" w:rsidR="00671829" w:rsidRPr="00197A39" w:rsidRDefault="00D80A4E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41.137,95</w:t>
            </w:r>
          </w:p>
        </w:tc>
      </w:tr>
      <w:tr w:rsidR="00076C53" w:rsidRPr="00671829" w14:paraId="0CDD419F" w14:textId="77777777" w:rsidTr="00197A39">
        <w:tc>
          <w:tcPr>
            <w:tcW w:w="704" w:type="dxa"/>
          </w:tcPr>
          <w:p w14:paraId="0BB76555" w14:textId="77777777" w:rsidR="00671829" w:rsidRPr="00197A39" w:rsidRDefault="00671829" w:rsidP="00671829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014</w:t>
            </w:r>
          </w:p>
        </w:tc>
        <w:tc>
          <w:tcPr>
            <w:tcW w:w="3969" w:type="dxa"/>
          </w:tcPr>
          <w:p w14:paraId="15B71EA9" w14:textId="6AB1F38F" w:rsidR="00671829" w:rsidRPr="00197A39" w:rsidRDefault="00D80A4E" w:rsidP="00671829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– SÃO GONÇALO SÃO GONÇALO – IDA ESTADUAL E MUNICIPAL: CÓRREGO SÃO GONÇALO – RANCHO FUNDO – EMEF SÃO GONÇALO - CORREGO DA DÚVIDA – MINERAÇÃO GUIDONI – </w:t>
            </w:r>
            <w:r w:rsidR="00076C53"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CMEI CRIATIVO – EMEF ANANIAS CUSTÓDIO - </w:t>
            </w: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EEEFM SÃO DOMINGOS</w:t>
            </w:r>
            <w:r w:rsidR="00671829"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 </w:t>
            </w:r>
          </w:p>
        </w:tc>
        <w:tc>
          <w:tcPr>
            <w:tcW w:w="992" w:type="dxa"/>
          </w:tcPr>
          <w:p w14:paraId="2D1FF663" w14:textId="77777777" w:rsidR="00671829" w:rsidRPr="00197A39" w:rsidRDefault="00671829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53" w:type="dxa"/>
          </w:tcPr>
          <w:p w14:paraId="3E3C0842" w14:textId="45B8FCA3" w:rsidR="00671829" w:rsidRPr="00197A39" w:rsidRDefault="00076C53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7.856,10</w:t>
            </w:r>
          </w:p>
        </w:tc>
        <w:tc>
          <w:tcPr>
            <w:tcW w:w="1731" w:type="dxa"/>
          </w:tcPr>
          <w:p w14:paraId="2015B315" w14:textId="7B1A2635" w:rsidR="00671829" w:rsidRPr="00197A39" w:rsidRDefault="00076C53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13,51</w:t>
            </w:r>
          </w:p>
        </w:tc>
        <w:tc>
          <w:tcPr>
            <w:tcW w:w="1491" w:type="dxa"/>
          </w:tcPr>
          <w:p w14:paraId="7B83DDB4" w14:textId="3428A28F" w:rsidR="00671829" w:rsidRPr="00197A39" w:rsidRDefault="00076C53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106.135,91</w:t>
            </w:r>
            <w:r w:rsidR="007753B7">
              <w:rPr>
                <w:rFonts w:ascii="Arial" w:eastAsia="Arial MT" w:hAnsi="Arial" w:cs="Arial"/>
                <w:sz w:val="20"/>
                <w:szCs w:val="20"/>
                <w:lang w:val="pt-PT"/>
              </w:rPr>
              <w:t>1</w:t>
            </w:r>
          </w:p>
        </w:tc>
      </w:tr>
      <w:tr w:rsidR="00076C53" w:rsidRPr="00671829" w14:paraId="7A014454" w14:textId="77777777" w:rsidTr="00197A39">
        <w:tc>
          <w:tcPr>
            <w:tcW w:w="704" w:type="dxa"/>
          </w:tcPr>
          <w:p w14:paraId="1F2B34B9" w14:textId="77777777" w:rsidR="00671829" w:rsidRPr="00197A39" w:rsidRDefault="00671829" w:rsidP="00671829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015</w:t>
            </w:r>
          </w:p>
        </w:tc>
        <w:tc>
          <w:tcPr>
            <w:tcW w:w="3969" w:type="dxa"/>
          </w:tcPr>
          <w:p w14:paraId="57926D61" w14:textId="4FD00896" w:rsidR="00671829" w:rsidRPr="00197A39" w:rsidRDefault="00076C53" w:rsidP="00671829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TRANSPORTE COLETIVO – SÃO GONÇALO SÃO GONÇALO – VOLTA DO MUNICIPAL: CÓRREGO SÃO GONÇALO – RANCHO FUNDO – EMEF SÃO GONÇALO - CORREGO DA DÚVIDA – MINERAÇÃO GUIDONI – CMEI CRIATIVO – EMEF ANANIAS CUSTODIO</w:t>
            </w:r>
          </w:p>
        </w:tc>
        <w:tc>
          <w:tcPr>
            <w:tcW w:w="992" w:type="dxa"/>
          </w:tcPr>
          <w:p w14:paraId="277B09B7" w14:textId="77777777" w:rsidR="00671829" w:rsidRPr="00197A39" w:rsidRDefault="00671829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53" w:type="dxa"/>
          </w:tcPr>
          <w:p w14:paraId="36308567" w14:textId="77DB9F39" w:rsidR="00671829" w:rsidRPr="00197A39" w:rsidRDefault="00076C53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3.775,80</w:t>
            </w:r>
          </w:p>
        </w:tc>
        <w:tc>
          <w:tcPr>
            <w:tcW w:w="1731" w:type="dxa"/>
          </w:tcPr>
          <w:p w14:paraId="7E7A84AD" w14:textId="26F50DD2" w:rsidR="00671829" w:rsidRPr="00197A39" w:rsidRDefault="00076C53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13,51</w:t>
            </w:r>
          </w:p>
        </w:tc>
        <w:tc>
          <w:tcPr>
            <w:tcW w:w="1491" w:type="dxa"/>
          </w:tcPr>
          <w:p w14:paraId="3D40CCE5" w14:textId="77D7FD98" w:rsidR="00671829" w:rsidRPr="00197A39" w:rsidRDefault="00076C53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sz w:val="20"/>
                <w:szCs w:val="20"/>
                <w:lang w:val="pt-PT"/>
              </w:rPr>
              <w:t>51.011,05</w:t>
            </w:r>
            <w:r w:rsidR="007753B7">
              <w:rPr>
                <w:rFonts w:ascii="Arial" w:eastAsia="Arial MT" w:hAnsi="Arial" w:cs="Arial"/>
                <w:sz w:val="20"/>
                <w:szCs w:val="20"/>
                <w:lang w:val="pt-PT"/>
              </w:rPr>
              <w:t>8</w:t>
            </w:r>
          </w:p>
        </w:tc>
      </w:tr>
      <w:tr w:rsidR="00671829" w:rsidRPr="00671829" w14:paraId="2C945733" w14:textId="77777777" w:rsidTr="00B612F0">
        <w:tc>
          <w:tcPr>
            <w:tcW w:w="8749" w:type="dxa"/>
            <w:gridSpan w:val="5"/>
          </w:tcPr>
          <w:p w14:paraId="1DA7543C" w14:textId="77777777" w:rsidR="00671829" w:rsidRPr="00197A39" w:rsidRDefault="00671829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Total (R$)</w:t>
            </w:r>
          </w:p>
        </w:tc>
        <w:tc>
          <w:tcPr>
            <w:tcW w:w="1491" w:type="dxa"/>
          </w:tcPr>
          <w:p w14:paraId="3757563E" w14:textId="7291B1C2" w:rsidR="00671829" w:rsidRPr="00197A39" w:rsidRDefault="00076C53" w:rsidP="00671829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197A3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198.284,9</w:t>
            </w:r>
            <w:r w:rsidR="007753B7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2</w:t>
            </w:r>
          </w:p>
        </w:tc>
      </w:tr>
    </w:tbl>
    <w:p w14:paraId="51E20EBA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</w:p>
    <w:p w14:paraId="685BCF2F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TERCEIRA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PREÇO</w:t>
      </w:r>
    </w:p>
    <w:p w14:paraId="25282135" w14:textId="51566FD6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3.1. O</w:t>
      </w:r>
      <w:r w:rsidRPr="00671829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preço</w:t>
      </w:r>
      <w:r w:rsidRPr="00671829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a</w:t>
      </w:r>
      <w:r w:rsidRPr="00671829">
        <w:rPr>
          <w:rFonts w:ascii="Arial" w:eastAsia="Arial MT" w:hAnsi="Arial" w:cs="Arial"/>
          <w:spacing w:val="12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ser</w:t>
      </w:r>
      <w:r w:rsidRPr="00671829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pago</w:t>
      </w:r>
      <w:r w:rsidRPr="00671829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pela</w:t>
      </w:r>
      <w:r w:rsidRPr="00671829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execução</w:t>
      </w:r>
      <w:r w:rsidRPr="00671829">
        <w:rPr>
          <w:rFonts w:ascii="Arial" w:eastAsia="Arial MT" w:hAnsi="Arial" w:cs="Arial"/>
          <w:spacing w:val="7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do</w:t>
      </w:r>
      <w:r w:rsidRPr="00671829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objeto</w:t>
      </w:r>
      <w:r w:rsidRPr="00671829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do</w:t>
      </w:r>
      <w:r w:rsidRPr="00671829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presente</w:t>
      </w:r>
      <w:r w:rsidRPr="00671829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contrato</w:t>
      </w:r>
      <w:r w:rsidRPr="00671829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é</w:t>
      </w:r>
      <w:r w:rsidRPr="00671829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1829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b/>
          <w:bCs/>
          <w:spacing w:val="-5"/>
          <w:sz w:val="24"/>
          <w:szCs w:val="24"/>
          <w:lang w:val="pt-PT"/>
        </w:rPr>
        <w:t xml:space="preserve">R$ </w:t>
      </w:r>
      <w:r w:rsidR="00076C53" w:rsidRPr="00076C53">
        <w:rPr>
          <w:rFonts w:ascii="Arial" w:eastAsia="Arial MT" w:hAnsi="Arial" w:cs="Arial"/>
          <w:b/>
          <w:bCs/>
          <w:spacing w:val="-5"/>
          <w:sz w:val="24"/>
          <w:szCs w:val="24"/>
          <w:lang w:val="pt-PT"/>
        </w:rPr>
        <w:t>198.284,9</w:t>
      </w:r>
      <w:r w:rsidR="00DD4787">
        <w:rPr>
          <w:rFonts w:ascii="Arial" w:eastAsia="Arial MT" w:hAnsi="Arial" w:cs="Arial"/>
          <w:b/>
          <w:bCs/>
          <w:spacing w:val="-5"/>
          <w:sz w:val="24"/>
          <w:szCs w:val="24"/>
          <w:lang w:val="pt-PT"/>
        </w:rPr>
        <w:t>2</w:t>
      </w:r>
      <w:r w:rsidR="00076C53" w:rsidRPr="00076C53">
        <w:rPr>
          <w:rFonts w:ascii="Arial" w:eastAsia="Arial MT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 MT" w:hAnsi="Arial" w:cs="Arial"/>
          <w:b/>
          <w:bCs/>
          <w:sz w:val="24"/>
          <w:szCs w:val="24"/>
          <w:lang w:val="pt-PT"/>
        </w:rPr>
        <w:t>(</w:t>
      </w:r>
      <w:r w:rsidR="00076C53">
        <w:rPr>
          <w:rFonts w:ascii="Arial" w:eastAsia="Arial MT" w:hAnsi="Arial" w:cs="Arial"/>
          <w:b/>
          <w:bCs/>
          <w:sz w:val="24"/>
          <w:szCs w:val="24"/>
          <w:lang w:val="pt-PT"/>
        </w:rPr>
        <w:t xml:space="preserve">cento e noventa e oito mil, duzentos e oitenta e quatro reais e noventa e </w:t>
      </w:r>
      <w:r w:rsidR="00DD4787">
        <w:rPr>
          <w:rFonts w:ascii="Arial" w:eastAsia="Arial MT" w:hAnsi="Arial" w:cs="Arial"/>
          <w:b/>
          <w:bCs/>
          <w:sz w:val="24"/>
          <w:szCs w:val="24"/>
          <w:lang w:val="pt-PT"/>
        </w:rPr>
        <w:t>dois</w:t>
      </w:r>
      <w:r w:rsidR="00076C53">
        <w:rPr>
          <w:rFonts w:ascii="Arial" w:eastAsia="Arial MT" w:hAnsi="Arial" w:cs="Arial"/>
          <w:b/>
          <w:bCs/>
          <w:sz w:val="24"/>
          <w:szCs w:val="24"/>
          <w:lang w:val="pt-PT"/>
        </w:rPr>
        <w:t xml:space="preserve"> centavos</w:t>
      </w:r>
      <w:r w:rsidRPr="00671829">
        <w:rPr>
          <w:rFonts w:ascii="Arial" w:eastAsia="Arial MT" w:hAnsi="Arial" w:cs="Arial"/>
          <w:b/>
          <w:bCs/>
          <w:sz w:val="24"/>
          <w:szCs w:val="24"/>
          <w:lang w:val="pt-PT"/>
        </w:rPr>
        <w:t>)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, conforme consta na proposta vencedora da licitação, aceito pela CONTRATADA, entendido este como preço justo e suficiente para a total execução do presente objeto, conforme cronograma físico-financeiro anexo ao presente </w:t>
      </w:r>
      <w:r w:rsidRPr="00671829">
        <w:rPr>
          <w:rFonts w:ascii="Arial" w:eastAsia="Arial MT" w:hAnsi="Arial" w:cs="Arial"/>
          <w:spacing w:val="-2"/>
          <w:sz w:val="24"/>
          <w:szCs w:val="24"/>
          <w:lang w:val="pt-PT"/>
        </w:rPr>
        <w:t>instrumento.</w:t>
      </w:r>
    </w:p>
    <w:p w14:paraId="0F8EADA6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b/>
          <w:sz w:val="24"/>
          <w:szCs w:val="24"/>
          <w:lang w:val="pt-PT"/>
        </w:rPr>
        <w:t xml:space="preserve">PARÁGRAFO ÚNICO. 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Nos valores propostos estarão inclusos todos os custos operacionais, encargos previdenciários, trabalhistas, tributários, comerciais e quaisquer outros que incidam direta ou indiretamente na prestação dos serviços, apurados mediante o preenchimento do modelo de Planilha de Formação de Preços</w:t>
      </w:r>
      <w:r w:rsidRPr="00671829">
        <w:rPr>
          <w:rFonts w:ascii="Arial" w:eastAsia="Arial MT" w:hAnsi="Arial" w:cs="Arial"/>
          <w:b/>
          <w:sz w:val="24"/>
          <w:szCs w:val="24"/>
          <w:lang w:val="pt-PT"/>
        </w:rPr>
        <w:t>.</w:t>
      </w:r>
    </w:p>
    <w:p w14:paraId="6FA8600A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</w:p>
    <w:p w14:paraId="29795C51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QUARTA</w:t>
      </w:r>
      <w:r w:rsidRPr="00671829"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CONDIÇÕES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DE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PAGAMENTO</w:t>
      </w:r>
    </w:p>
    <w:p w14:paraId="5BEF1524" w14:textId="1D911475" w:rsidR="00076C53" w:rsidRPr="00076C53" w:rsidRDefault="00671829" w:rsidP="00076C5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4.1. </w:t>
      </w:r>
      <w:r w:rsidR="00076C53" w:rsidRPr="00076C53">
        <w:rPr>
          <w:rFonts w:ascii="Arial" w:eastAsia="Arial MT" w:hAnsi="Arial" w:cs="Arial"/>
          <w:sz w:val="24"/>
          <w:szCs w:val="24"/>
          <w:lang w:val="pt-PT"/>
        </w:rPr>
        <w:t>A CONTRATANTE pagará a CONTRATADA pelo serviço efetivamente prestado no mês de referência e serão computados considerando o nº de dias letivos/recuperação x valor km x km rodado.</w:t>
      </w:r>
    </w:p>
    <w:p w14:paraId="62CA913F" w14:textId="1D9E1125" w:rsidR="00671829" w:rsidRDefault="00076C53" w:rsidP="00076C5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076C53">
        <w:rPr>
          <w:rFonts w:ascii="Arial" w:eastAsia="Arial MT" w:hAnsi="Arial" w:cs="Arial"/>
          <w:sz w:val="24"/>
          <w:szCs w:val="24"/>
          <w:lang w:val="pt-PT"/>
        </w:rPr>
        <w:t>4.2.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076C53">
        <w:rPr>
          <w:rFonts w:ascii="Arial" w:eastAsia="Arial MT" w:hAnsi="Arial" w:cs="Arial"/>
          <w:sz w:val="24"/>
          <w:szCs w:val="24"/>
          <w:lang w:val="pt-PT"/>
        </w:rPr>
        <w:t>O pagamento será efetuado com até 30 (trinta) dias corridos após a apresentação e ateste da nota fiscal</w:t>
      </w:r>
      <w:r>
        <w:rPr>
          <w:rFonts w:ascii="Arial" w:eastAsia="Arial MT" w:hAnsi="Arial" w:cs="Arial"/>
          <w:sz w:val="24"/>
          <w:szCs w:val="24"/>
          <w:lang w:val="pt-PT"/>
        </w:rPr>
        <w:t>.</w:t>
      </w:r>
    </w:p>
    <w:p w14:paraId="4CDA37EF" w14:textId="77777777" w:rsidR="00076C53" w:rsidRPr="00671829" w:rsidRDefault="00076C53" w:rsidP="00076C5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10331C25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QUINTA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DOS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PRAZOS</w:t>
      </w:r>
    </w:p>
    <w:p w14:paraId="13CB6D65" w14:textId="495370F3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5.1. </w:t>
      </w:r>
      <w:r w:rsidR="00076C53" w:rsidRPr="00076C53">
        <w:rPr>
          <w:rFonts w:ascii="Arial" w:eastAsia="Arial MT" w:hAnsi="Arial" w:cs="Arial"/>
          <w:sz w:val="24"/>
          <w:szCs w:val="24"/>
          <w:lang w:val="pt-PT"/>
        </w:rPr>
        <w:t xml:space="preserve">O prazo de vigência contratual terá início </w:t>
      </w:r>
      <w:r w:rsidR="0027440C">
        <w:rPr>
          <w:rFonts w:ascii="Arial" w:eastAsia="Arial MT" w:hAnsi="Arial" w:cs="Arial"/>
          <w:sz w:val="24"/>
          <w:szCs w:val="24"/>
          <w:lang w:val="pt-PT"/>
        </w:rPr>
        <w:t xml:space="preserve">em 23/08/2024 </w:t>
      </w:r>
      <w:r w:rsidR="00076C53" w:rsidRPr="00076C53">
        <w:rPr>
          <w:rFonts w:ascii="Arial" w:eastAsia="Arial MT" w:hAnsi="Arial" w:cs="Arial"/>
          <w:sz w:val="24"/>
          <w:szCs w:val="24"/>
          <w:lang w:val="pt-PT"/>
        </w:rPr>
        <w:t>e terá duração de 5 anos, considerando a data contratual, podendo ser prorrogado por até 10 anos, na forma dos artigos 106 e 107 da Lei n° 14.133/2021.</w:t>
      </w:r>
    </w:p>
    <w:p w14:paraId="7E3066C6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21E3A4C8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SEXTA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RECURSO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FINANCEIRO</w:t>
      </w:r>
    </w:p>
    <w:p w14:paraId="570CA878" w14:textId="693C6DDF" w:rsidR="00671829" w:rsidRPr="00671829" w:rsidRDefault="00671829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lastRenderedPageBreak/>
        <w:t>6.1.</w:t>
      </w:r>
      <w:r w:rsidR="00A518BB"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="00A518BB" w:rsidRPr="00A518BB">
        <w:rPr>
          <w:rFonts w:ascii="Arial" w:eastAsia="Arial MT" w:hAnsi="Arial" w:cs="Arial"/>
          <w:sz w:val="24"/>
          <w:szCs w:val="24"/>
          <w:lang w:val="pt-PT"/>
        </w:rPr>
        <w:t>As despesas do presente contrato correrão à conta da seguinte dotação orçamentária:</w:t>
      </w:r>
      <w:r w:rsidR="00A518BB"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="00A518BB" w:rsidRPr="00A518BB">
        <w:rPr>
          <w:rFonts w:ascii="Arial" w:eastAsia="Arial MT" w:hAnsi="Arial" w:cs="Arial"/>
          <w:sz w:val="24"/>
          <w:szCs w:val="24"/>
          <w:lang w:val="pt-PT"/>
        </w:rPr>
        <w:t>Dotação: 007020.1236100092.035 – Manutenção do Transporte Escolar do município: Ficha :220, Fonte – 150000250000 – 154000300000 – 155000000000 – 155300000000 - 156900000000 – 157600000000</w:t>
      </w:r>
      <w:r w:rsidRPr="00671829">
        <w:rPr>
          <w:rFonts w:ascii="Arial" w:eastAsia="Arial MT" w:hAnsi="Arial" w:cs="Arial"/>
          <w:sz w:val="24"/>
          <w:szCs w:val="24"/>
        </w:rPr>
        <w:t>.</w:t>
      </w:r>
    </w:p>
    <w:p w14:paraId="1BA7F842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15EBCEB3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SÉTIMA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REAJUSTAMENTO</w:t>
      </w:r>
    </w:p>
    <w:p w14:paraId="62B52CA2" w14:textId="3E96A60A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7.1.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No caso de prorrogação contratual será concedido reajuste ao preço proposto, deduzido eventual antecipação concedida a título de reequilíbrio econômico-financeiro, tendo como indexador o IPCA. Ao final de cada ano de vigência do contrato será concedido um reajuste a título de reposição, com base no IPCA ou outro que vier o substituir.</w:t>
      </w:r>
    </w:p>
    <w:p w14:paraId="50C4ED6B" w14:textId="3963A5D5" w:rsidR="00671829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>7.2. S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endo solicitada o reajustamento, a CONTRATANTE responderá ao pedido dentro do prazo máximo de 30 (trinta) dias contados da data do fornecimento da documentação que o instruiu.</w:t>
      </w:r>
    </w:p>
    <w:p w14:paraId="58B5EA42" w14:textId="77777777" w:rsidR="00A518BB" w:rsidRPr="00671829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2DD50946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OITAVA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REEQUILÍBRIO</w:t>
      </w:r>
      <w:r w:rsidRPr="00671829">
        <w:rPr>
          <w:rFonts w:ascii="Arial" w:eastAsia="Arial" w:hAnsi="Arial" w:cs="Arial"/>
          <w:b/>
          <w:bCs/>
          <w:spacing w:val="-9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ECONÔMICO-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FINANCEIRO</w:t>
      </w:r>
    </w:p>
    <w:p w14:paraId="2C49BECF" w14:textId="09172222" w:rsidR="00A518BB" w:rsidRPr="00A518BB" w:rsidRDefault="00671829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8.1.</w:t>
      </w:r>
      <w:r w:rsidR="00A518BB"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="00A518BB" w:rsidRPr="00A518BB">
        <w:rPr>
          <w:rFonts w:ascii="Arial" w:eastAsia="Arial MT" w:hAnsi="Arial" w:cs="Arial"/>
          <w:sz w:val="24"/>
          <w:szCs w:val="24"/>
          <w:lang w:val="pt-PT"/>
        </w:rPr>
        <w:t>Diante da ocorrência de fatos imprevisíveis ou previsíveis de consequências incalculáveis que venham a inviabilizar a execução do contrato nos termos inicialmente pactuados, será possível a alteração dos valores pactuados visando o restabelecimento do equilíbrio econômico-financeiro, mediante comprovação e respeitando a repartição objetiva de risco estabelecida.</w:t>
      </w:r>
    </w:p>
    <w:p w14:paraId="73F30ADA" w14:textId="2429DBC0" w:rsidR="00671829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PARÁGRAFO ÚNICO. Em sendo solicitado o reequilíbrio econômico-financeiro, a CONTRATANTE responderá ao pedido dentro do prazo máximo de 30 (trinta) dias contados da data do fornecimento da documentação que o instruiu.</w:t>
      </w:r>
    </w:p>
    <w:p w14:paraId="2C1CCFC4" w14:textId="77777777" w:rsidR="00A518BB" w:rsidRPr="00671829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4DF44E12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NONA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OBRIGAÇÕES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CONTRATANTE</w:t>
      </w:r>
    </w:p>
    <w:p w14:paraId="0BC5255B" w14:textId="3F2CAEDF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9.1.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São obrigações da CONTRATANTE:</w:t>
      </w:r>
    </w:p>
    <w:p w14:paraId="2536C91C" w14:textId="18E90D5B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Efetuar o devido pagamento à CONTRATADA referente aos serviços executados, nos termos do presente instrumento;</w:t>
      </w:r>
    </w:p>
    <w:p w14:paraId="41CE01BA" w14:textId="2D6E5812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9.1.2.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Dar à CONTRATADA as condições necessárias à regular execução do</w:t>
      </w:r>
    </w:p>
    <w:p w14:paraId="17250C26" w14:textId="77777777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contrato;</w:t>
      </w:r>
    </w:p>
    <w:p w14:paraId="034FBD8A" w14:textId="155E3F22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9.1.3.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Determinar as providências necessárias quando os serviços não estiverem sendo realizados na forma estipulada no edital e no presente contrato, sem prejuízo da aplicação das sanções pertinentes, quando for o caso;</w:t>
      </w:r>
    </w:p>
    <w:p w14:paraId="2526FF4C" w14:textId="1CD8C9BD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9.1.4.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Designar servidor pertencente ao quadro da CONTRATANTE, para ser responsável pelo acompanhamento e fiscalização da execução dos serviços objeto desse contrato.</w:t>
      </w:r>
    </w:p>
    <w:p w14:paraId="194A3899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4F6A153B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OBRIGAÇÕES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CONTRATADA</w:t>
      </w:r>
    </w:p>
    <w:p w14:paraId="6A09BAFB" w14:textId="06523BA6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10.1.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São obrigações da CONTRATADA:</w:t>
      </w:r>
    </w:p>
    <w:p w14:paraId="125720EE" w14:textId="1A4E9A67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Executar a os serviços observando fielmente as disposições contidas em edital e em contrato, bem como nos termos da sua proposta;</w:t>
      </w:r>
    </w:p>
    <w:p w14:paraId="3396F399" w14:textId="633313F5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10.1.2.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Cumprir os horários e trajetos fixados pelo CONTRATANTE;</w:t>
      </w:r>
    </w:p>
    <w:p w14:paraId="410C03B5" w14:textId="0AE72DCC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10.1.3.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Indicar preposto para ser seu representante durante a execução do presente contrato;</w:t>
      </w:r>
    </w:p>
    <w:p w14:paraId="04F70967" w14:textId="6B1B770D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10.1.4.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Responsabilizar-se por todos os ônus e tributos, emolumentos, honorários ou despesas incidentes sobre os serviços contratados, bem como por cumprir todas as obrigações trabalhistas, previdenciárias e acidentárias relativas aos funcionários que empregar para a execução dos serviços, inclusive as decorrentes de convenções, acordos ou dissídios coletivos;</w:t>
      </w:r>
    </w:p>
    <w:p w14:paraId="1430754F" w14:textId="7BC5C59C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10.1.5.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 xml:space="preserve">Manter durante a execução do contrato, em compatibilidade com as obrigações assumidas, todas as condições de habilitação e qualificação exigidas na licitação, apresentando,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lastRenderedPageBreak/>
        <w:t>mensalmente, cópia das guias de recolhimento das contribuições para o FGTS e o INSS relativas aos empregados utilizados na prestação do serviço, bem como da certidão negativa de débitos trabalhistas (CNDT);</w:t>
      </w:r>
    </w:p>
    <w:p w14:paraId="221116B7" w14:textId="40C317D0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10.1.6.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Cumprir as exigências de reserva de cargos prevista em lei, bem como em outras normas específicas, para pessoa com deficiência, para reabilitado da Previdência Social e para aprendiz;</w:t>
      </w:r>
    </w:p>
    <w:p w14:paraId="04A13B1B" w14:textId="6451A5D6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10.1.7.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Observar durante a execução do contrato as normas técnicas aplicáveis à execução dos serviços, visando sua perfeita execução.</w:t>
      </w:r>
    </w:p>
    <w:p w14:paraId="38653F5E" w14:textId="2D0EE57E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10.1.8.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Zelar pelo cumprimento, por parte de seus empregados, das normas do Ministério do Trabalho, cabendo à CONTRATADA o fornecimento de equipamentos de proteção individual (EPI);</w:t>
      </w:r>
    </w:p>
    <w:p w14:paraId="1F3CDAB5" w14:textId="13CAF52F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10.1.9.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Responsabilizar-se por todos os danos causados por seus funcionários à CONTRATANTE e/ou terceiros, decorrentes de culpa ou dolo, devidamente apurados mediante processo administrativo, quando da execução dos serviços;</w:t>
      </w:r>
    </w:p>
    <w:p w14:paraId="7C9F1842" w14:textId="131D5FA9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10.1.10.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Reparar e/ou corrigir, às suas expensas, os serviços efetuados em que se verificar vícios, defeitos ou incorreções resultantes da execução do serviço contratado;</w:t>
      </w:r>
    </w:p>
    <w:p w14:paraId="7E729941" w14:textId="2EB2F973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Executar as obrigações assumidas no presente contrato por seus próprios meios, não sendo admitida a subcontratação não prevista em edital e em contrato.</w:t>
      </w:r>
    </w:p>
    <w:p w14:paraId="0D6E476E" w14:textId="05D6DA50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10.1.12.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Contratar seguro contra dados materiais e pessoais para os alunos.</w:t>
      </w:r>
    </w:p>
    <w:p w14:paraId="5AB70154" w14:textId="4552C3C1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10.1.13.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Apresentar cópia certificado de propriedade ou contrato de locação do veículo devidamente autenticado em cartório e com firma reconhecida.</w:t>
      </w:r>
    </w:p>
    <w:p w14:paraId="39BAE076" w14:textId="1424E318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10.1.14.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Apresentar laudo de vistorias de seus veículos, realizadas junto às empresas credenciadas pelo DAER, sempre que determinadas pela CONTRATANTE;</w:t>
      </w:r>
    </w:p>
    <w:p w14:paraId="5141ECC0" w14:textId="130E4ADE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10.1.15.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seus veículos sempre limpos e em condições de segurança;</w:t>
      </w:r>
    </w:p>
    <w:p w14:paraId="69247271" w14:textId="065A5555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10.1.16.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em dia o inventário e o registro dos bens vinculados a prestação de serviço;</w:t>
      </w:r>
    </w:p>
    <w:p w14:paraId="36473A15" w14:textId="0FD7A2AB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10.1.17.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Permitir aos encarregados da fiscalização o livre acesso, em qualquer época, aos bens destinados ao serviço contratado;</w:t>
      </w:r>
    </w:p>
    <w:p w14:paraId="658C1A15" w14:textId="43B71B07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10.1.18.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Zelar pela integridade dos bens vinculados à prestação do serviço, que deverão ser segurados;</w:t>
      </w:r>
    </w:p>
    <w:p w14:paraId="4AD18B65" w14:textId="0C828A1E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10.1.19.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o serviço em funcionamento, promovendo a substituição imediata do veículo utilizado na prestação dos serviços, nos casos de acidentes, panes, consertos, etc., por outro veículo, nas mesmas condições exigidas na licitação, sempre que se fizer necessário.</w:t>
      </w:r>
    </w:p>
    <w:p w14:paraId="63DD6D84" w14:textId="6F4B7275" w:rsidR="00A518BB" w:rsidRPr="00A518BB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10.1.20.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o veículo com os requisitos exigidos pela legislação de trânsito, inclusive quanto a novas disposições que venham a ser editadas;</w:t>
      </w:r>
    </w:p>
    <w:p w14:paraId="262C88B5" w14:textId="47871013" w:rsidR="00671829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10.1.21.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Observar todas as exigências da legislação de trânsito relativas aos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condutores.</w:t>
      </w:r>
    </w:p>
    <w:p w14:paraId="43C12589" w14:textId="77777777" w:rsidR="00674618" w:rsidRDefault="00674618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76E79BE8" w14:textId="77777777" w:rsidR="00674618" w:rsidRPr="00674618" w:rsidRDefault="00674618" w:rsidP="00674618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4618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4618">
        <w:rPr>
          <w:rFonts w:ascii="Arial" w:eastAsia="Arial" w:hAnsi="Arial" w:cs="Arial"/>
          <w:b/>
          <w:bCs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PRIMEIRA</w:t>
      </w:r>
      <w:r w:rsidRPr="00674618">
        <w:rPr>
          <w:rFonts w:ascii="Arial" w:eastAsia="Arial" w:hAnsi="Arial" w:cs="Arial"/>
          <w:b/>
          <w:bCs/>
          <w:spacing w:val="-9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4618">
        <w:rPr>
          <w:rFonts w:ascii="Arial" w:eastAsia="Arial" w:hAnsi="Arial" w:cs="Arial"/>
          <w:b/>
          <w:bCs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4618">
        <w:rPr>
          <w:rFonts w:ascii="Arial" w:eastAsia="Arial" w:hAnsi="Arial" w:cs="Arial"/>
          <w:b/>
          <w:bCs/>
          <w:spacing w:val="-9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NORMAS</w:t>
      </w:r>
      <w:r w:rsidRPr="00674618">
        <w:rPr>
          <w:rFonts w:ascii="Arial" w:eastAsia="Arial" w:hAnsi="Arial" w:cs="Arial"/>
          <w:b/>
          <w:bCs/>
          <w:spacing w:val="-8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DE</w:t>
      </w:r>
      <w:r w:rsidRPr="00674618">
        <w:rPr>
          <w:rFonts w:ascii="Arial" w:eastAsia="Arial" w:hAnsi="Arial" w:cs="Arial"/>
          <w:b/>
          <w:bCs/>
          <w:spacing w:val="-11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TRÂNSITO</w:t>
      </w:r>
      <w:r w:rsidRPr="00674618">
        <w:rPr>
          <w:rFonts w:ascii="Arial" w:eastAsia="Arial" w:hAnsi="Arial" w:cs="Arial"/>
          <w:b/>
          <w:bCs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APLICÁVEIS</w:t>
      </w:r>
    </w:p>
    <w:p w14:paraId="2E550985" w14:textId="062BFFC4" w:rsidR="00674618" w:rsidRPr="00674618" w:rsidRDefault="00674618" w:rsidP="00674618">
      <w:pPr>
        <w:pStyle w:val="PargrafodaLista"/>
        <w:widowControl w:val="0"/>
        <w:numPr>
          <w:ilvl w:val="1"/>
          <w:numId w:val="3"/>
        </w:numPr>
        <w:tabs>
          <w:tab w:val="left" w:pos="47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Quanto</w:t>
      </w:r>
      <w:r w:rsidRPr="00674618">
        <w:rPr>
          <w:rFonts w:ascii="Arial" w:eastAsia="Arial MT" w:hAnsi="Arial" w:cs="Arial"/>
          <w:b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à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condição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dos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 xml:space="preserve"> veículos:</w:t>
      </w:r>
    </w:p>
    <w:p w14:paraId="0F5AFF12" w14:textId="4EB3AA84" w:rsidR="00674618" w:rsidRPr="00674618" w:rsidRDefault="00674618" w:rsidP="00674618">
      <w:pPr>
        <w:widowControl w:val="0"/>
        <w:tabs>
          <w:tab w:val="left" w:pos="42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11.1.1.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CRLV de registro como veículo de passageiros com idade máxima de 20 (vinte) anos para ônibus e 15 para micro ônibus e vans;</w:t>
      </w:r>
    </w:p>
    <w:p w14:paraId="30F82185" w14:textId="33B72FBC" w:rsidR="00674618" w:rsidRPr="00674618" w:rsidRDefault="00674618" w:rsidP="00674618">
      <w:pPr>
        <w:widowControl w:val="0"/>
        <w:tabs>
          <w:tab w:val="left" w:pos="426"/>
          <w:tab w:val="left" w:pos="70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11.1.2.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Pintura de faixa horizontal na cor amarela, com quarenta centímetros de largura, à meia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altura,</w:t>
      </w:r>
      <w:r w:rsidRPr="00674618">
        <w:rPr>
          <w:rFonts w:ascii="Arial" w:eastAsia="Arial MT" w:hAnsi="Arial" w:cs="Arial"/>
          <w:spacing w:val="-7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em</w:t>
      </w:r>
      <w:r w:rsidRPr="00674618">
        <w:rPr>
          <w:rFonts w:ascii="Arial" w:eastAsia="Arial MT" w:hAnsi="Arial" w:cs="Arial"/>
          <w:spacing w:val="-4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todaa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extensão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das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partes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laterais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traseira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da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carroçaria,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com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dístico ESCOLAR, em preto, sendo que, em caso de veículo de carroçaria pintada na cor amarela, as cores aqui indicadas devem ser invertidas;</w:t>
      </w:r>
    </w:p>
    <w:p w14:paraId="3A2AA5D6" w14:textId="0C457D1C" w:rsidR="00674618" w:rsidRPr="00674618" w:rsidRDefault="00674618" w:rsidP="00674618">
      <w:pPr>
        <w:widowControl w:val="0"/>
        <w:tabs>
          <w:tab w:val="left" w:pos="426"/>
          <w:tab w:val="left" w:pos="78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11.1.3.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Lanternas de luz branca, fosca ou amarela dispostas nas extremidades da parte superior dianteira e lanternas de luz vermelha dispostas na extremidade superior da parte traseira;</w:t>
      </w:r>
    </w:p>
    <w:p w14:paraId="1128D744" w14:textId="01DFAA9A" w:rsidR="00674618" w:rsidRPr="00674618" w:rsidRDefault="00674618" w:rsidP="00674618">
      <w:pPr>
        <w:pStyle w:val="PargrafodaLista"/>
        <w:widowControl w:val="0"/>
        <w:numPr>
          <w:ilvl w:val="2"/>
          <w:numId w:val="4"/>
        </w:numPr>
        <w:tabs>
          <w:tab w:val="left" w:pos="426"/>
          <w:tab w:val="left" w:pos="772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sz w:val="24"/>
          <w:szCs w:val="24"/>
          <w:lang w:val="pt-PT"/>
        </w:rPr>
        <w:t>Cintos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segurança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em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número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igual</w:t>
      </w:r>
      <w:r w:rsidRPr="00674618">
        <w:rPr>
          <w:rFonts w:ascii="Arial" w:eastAsia="Arial MT" w:hAnsi="Arial" w:cs="Arial"/>
          <w:spacing w:val="-6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à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lotação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do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>veículo;</w:t>
      </w:r>
    </w:p>
    <w:p w14:paraId="66D6FAFB" w14:textId="25E2D960" w:rsidR="00674618" w:rsidRPr="00674618" w:rsidRDefault="00674618" w:rsidP="00674618">
      <w:pPr>
        <w:widowControl w:val="0"/>
        <w:tabs>
          <w:tab w:val="left" w:pos="426"/>
          <w:tab w:val="left" w:pos="722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lastRenderedPageBreak/>
        <w:t xml:space="preserve">11.1.5.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 xml:space="preserve">Aplicação de dispositivo refletivo conforme regulamenta a Resolução do CONTRAN nº 316/2009. Outros requisitos e equipamentos obrigatórios estabelecidos pelo 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>CONTRAN.</w:t>
      </w:r>
    </w:p>
    <w:p w14:paraId="606760A0" w14:textId="39296FF2" w:rsidR="00674618" w:rsidRPr="00674618" w:rsidRDefault="00674618" w:rsidP="00674618">
      <w:pPr>
        <w:widowControl w:val="0"/>
        <w:tabs>
          <w:tab w:val="left" w:pos="426"/>
          <w:tab w:val="left" w:pos="815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11.1.6.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Laudo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Técnico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Vistoria</w:t>
      </w:r>
      <w:r w:rsidRPr="00674618">
        <w:rPr>
          <w:rFonts w:ascii="Arial" w:eastAsia="Arial MT" w:hAnsi="Arial" w:cs="Arial"/>
          <w:spacing w:val="39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do</w:t>
      </w:r>
      <w:r w:rsidRPr="00674618">
        <w:rPr>
          <w:rFonts w:ascii="Arial" w:eastAsia="Arial MT" w:hAnsi="Arial" w:cs="Arial"/>
          <w:spacing w:val="39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Veículo,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realizado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nos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últimos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30</w:t>
      </w:r>
      <w:r w:rsidRPr="00674618">
        <w:rPr>
          <w:rFonts w:ascii="Arial" w:eastAsia="Arial MT" w:hAnsi="Arial" w:cs="Arial"/>
          <w:spacing w:val="39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(trinta)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dias,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por oficinas credenciadas junto ao DAER ou INMETRO;</w:t>
      </w:r>
    </w:p>
    <w:p w14:paraId="78F2B41C" w14:textId="02169901" w:rsidR="00674618" w:rsidRPr="00674618" w:rsidRDefault="00674618" w:rsidP="00674618">
      <w:pPr>
        <w:pStyle w:val="PargrafodaLista"/>
        <w:widowControl w:val="0"/>
        <w:numPr>
          <w:ilvl w:val="2"/>
          <w:numId w:val="5"/>
        </w:numPr>
        <w:tabs>
          <w:tab w:val="left" w:pos="426"/>
          <w:tab w:val="left" w:pos="839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sz w:val="24"/>
          <w:szCs w:val="24"/>
          <w:lang w:val="pt-PT"/>
        </w:rPr>
        <w:t>Apólice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seguro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passageiros;</w:t>
      </w:r>
    </w:p>
    <w:p w14:paraId="11F49C26" w14:textId="3C3B7CAE" w:rsidR="00674618" w:rsidRPr="00674618" w:rsidRDefault="00674618" w:rsidP="00674618">
      <w:pPr>
        <w:widowControl w:val="0"/>
        <w:tabs>
          <w:tab w:val="left" w:pos="426"/>
          <w:tab w:val="left" w:pos="90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11.1.8.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Demais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exigências legais, especialmente o disposto no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Art.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135,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Art.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136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 Art. 137 do CTB;</w:t>
      </w:r>
    </w:p>
    <w:p w14:paraId="70170896" w14:textId="696E74F2" w:rsidR="00674618" w:rsidRPr="00674618" w:rsidRDefault="00674618" w:rsidP="00674618">
      <w:pPr>
        <w:widowControl w:val="0"/>
        <w:tabs>
          <w:tab w:val="left" w:pos="426"/>
          <w:tab w:val="left" w:pos="821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11.1.9.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Certificado de autorização para trânsito de veículo de transporte escolar emitido pelos CRVA/DETRAN-RS, conforme disposto pela Portaria do Detran/RS nº 115/2013;</w:t>
      </w:r>
    </w:p>
    <w:p w14:paraId="3EB157D5" w14:textId="6C914B9F" w:rsidR="00674618" w:rsidRPr="00674618" w:rsidRDefault="00674618" w:rsidP="00674618">
      <w:pPr>
        <w:widowControl w:val="0"/>
        <w:tabs>
          <w:tab w:val="left" w:pos="426"/>
          <w:tab w:val="left" w:pos="710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11.1.10.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Veículo deverá ser aprovado em vistoria realizada pelo Departamento de Trânsito do Município,</w:t>
      </w:r>
      <w:r w:rsidRPr="00674618">
        <w:rPr>
          <w:rFonts w:ascii="Arial" w:eastAsia="Arial MT" w:hAnsi="Arial" w:cs="Arial"/>
          <w:spacing w:val="-1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onde</w:t>
      </w:r>
      <w:r w:rsidRPr="00674618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será levado em consideração o estado de conservação do veículo, dos assentos e seu interior, funcionamento dos equipamentos obrigatórios e demais exigências estabelecidas por legislação em vigor.</w:t>
      </w:r>
    </w:p>
    <w:p w14:paraId="2BEA3A3A" w14:textId="79156E24" w:rsidR="00674618" w:rsidRPr="00674618" w:rsidRDefault="00674618" w:rsidP="00674618">
      <w:pPr>
        <w:widowControl w:val="0"/>
        <w:tabs>
          <w:tab w:val="left" w:pos="42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b/>
          <w:bCs/>
          <w:sz w:val="24"/>
          <w:szCs w:val="24"/>
          <w:lang w:val="pt-PT"/>
        </w:rPr>
        <w:t>11.2.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Quanto</w:t>
      </w:r>
      <w:r w:rsidRPr="00674618">
        <w:rPr>
          <w:rFonts w:ascii="Arial" w:eastAsia="Arial MT" w:hAnsi="Arial" w:cs="Arial"/>
          <w:b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à</w:t>
      </w:r>
      <w:r w:rsidRPr="00674618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condição</w:t>
      </w:r>
      <w:r w:rsidRPr="00674618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dos</w:t>
      </w:r>
      <w:r w:rsidRPr="00674618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>condutores:</w:t>
      </w:r>
    </w:p>
    <w:p w14:paraId="53C89F75" w14:textId="2A93FDBC" w:rsidR="00674618" w:rsidRPr="00674618" w:rsidRDefault="00674618" w:rsidP="00674618">
      <w:pPr>
        <w:widowControl w:val="0"/>
        <w:tabs>
          <w:tab w:val="left" w:pos="284"/>
          <w:tab w:val="left" w:pos="61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11.2.1.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Serem maiores de 21 anos, Habilitados na Categoria “D”, possuir curso especializado para Transporte Escolar, nos termos da regulamentação do CONTRAN e que este conste atualizado na CNH;</w:t>
      </w:r>
    </w:p>
    <w:p w14:paraId="529A23EB" w14:textId="73B03DBD" w:rsidR="00674618" w:rsidRPr="00674618" w:rsidRDefault="00674618" w:rsidP="00674618">
      <w:pPr>
        <w:widowControl w:val="0"/>
        <w:tabs>
          <w:tab w:val="left" w:pos="284"/>
          <w:tab w:val="left" w:pos="695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11.2.2.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Apresentar atestado médico de saúde física e mental, emitido nos últimos 30</w:t>
      </w:r>
      <w:r w:rsidRPr="00674618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 xml:space="preserve">(trinta) 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>dias;</w:t>
      </w:r>
    </w:p>
    <w:p w14:paraId="7E60D518" w14:textId="19FAE1EE" w:rsidR="00674618" w:rsidRPr="00674618" w:rsidRDefault="00674618" w:rsidP="00674618">
      <w:pPr>
        <w:widowControl w:val="0"/>
        <w:tabs>
          <w:tab w:val="left" w:pos="284"/>
          <w:tab w:val="left" w:pos="778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11.2.3.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Apresentar certidão negativa do registro de distribuição criminal relativamente aos crimes de homicídio,</w:t>
      </w:r>
      <w:r w:rsidRPr="00674618">
        <w:rPr>
          <w:rFonts w:ascii="Arial" w:eastAsia="Arial MT" w:hAnsi="Arial" w:cs="Arial"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 xml:space="preserve">roubo, estupro e corrupção de menores, renovável a cada ano, junto ao órgão responsável pela respectiva concessão ou autorização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(Atestado de Antecedentes e Folha Corrida Judicial)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, conforme Art. 329 do CTB, sendo aceita negativa, para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efeitos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deste</w:t>
      </w:r>
      <w:r w:rsidRPr="00674618">
        <w:rPr>
          <w:rFonts w:ascii="Arial" w:eastAsia="Arial MT" w:hAnsi="Arial" w:cs="Arial"/>
          <w:spacing w:val="-4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inciso,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réu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já cumpriu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pena,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ou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decisãojá transitou em julgado, não havendo necessidade de cumprimento da pena.</w:t>
      </w:r>
    </w:p>
    <w:p w14:paraId="625C8EBA" w14:textId="77777777" w:rsidR="00A518BB" w:rsidRPr="00671829" w:rsidRDefault="00A518BB" w:rsidP="00A518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19D63630" w14:textId="1ECE3CEA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C12FD5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CLÁUSULA DÉCIMA </w:t>
      </w:r>
      <w:r>
        <w:rPr>
          <w:rFonts w:ascii="Arial" w:eastAsia="Arial" w:hAnsi="Arial" w:cs="Arial"/>
          <w:b/>
          <w:bCs/>
          <w:sz w:val="24"/>
          <w:szCs w:val="24"/>
          <w:lang w:val="pt-PT"/>
        </w:rPr>
        <w:t>SEGUNDA</w:t>
      </w:r>
      <w:r w:rsidRPr="00C12FD5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 – DA GESTÃO DO CONTRATO</w:t>
      </w:r>
    </w:p>
    <w:p w14:paraId="49E9A1A2" w14:textId="4840BCED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Secretaria Municipal de Educação e Cultura fiscalizará a execução dos serviços de transporte escolar, solicitando a contratada sempre que achar conveniente, informações do seu andamento.</w:t>
      </w:r>
    </w:p>
    <w:p w14:paraId="22EAA7A8" w14:textId="7404E449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.2.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No desempenho de suas atividades, é assegurado ao órgão fiscalizador o direito de verificar a perfeita execução do ajuste em todos os termos e condições.</w:t>
      </w:r>
    </w:p>
    <w:p w14:paraId="1F2EAFC6" w14:textId="50DF3C5E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.3.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ação ou omissão total ou parcial do órgão fiscalizador não eximirá a contratada da responsabilidade de executar o serviço com toda cautela.</w:t>
      </w:r>
    </w:p>
    <w:p w14:paraId="5D1A0D4E" w14:textId="062A2909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.4.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Caberá à fiscalização exercer controle do cumprimento do contrato, em especial quanto à qualidade dos serviços executados, fazendo cumprir a lei e as disposições constantes no contrato e portaria de atribuições de cada esfera de acompanhamento.</w:t>
      </w:r>
    </w:p>
    <w:p w14:paraId="4B7D4306" w14:textId="11B051FA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.5.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O acompanhamento da execução dos serviços se dará diariamente pela unidade escolar e a Secretaria Municipal de Educação e Cultura, com comprovação mediante apresentação mensal de relatório contendo registros, planilhas e levantamentos pertinentes ao objeto.</w:t>
      </w:r>
    </w:p>
    <w:p w14:paraId="1F812748" w14:textId="7E75C74F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>
        <w:rPr>
          <w:rFonts w:ascii="Arial" w:eastAsia="Arial" w:hAnsi="Arial" w:cs="Arial"/>
          <w:sz w:val="24"/>
          <w:szCs w:val="24"/>
          <w:lang w:val="pt-PT"/>
        </w:rPr>
        <w:t>12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.6.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 xml:space="preserve">A fiscalização por parte da Administração Municipal não eximirá ou reduzirá em nenhuma hipótese, as responsabilidades da empresa contratada em eventual falta que venha a cometer, mesmo que não indicada pela fiscalização.        </w:t>
      </w:r>
    </w:p>
    <w:p w14:paraId="38CCB06D" w14:textId="597A56CE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.7.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Sempre que necessário, serão efetuados procedimentos para fiscalização dos serviços.</w:t>
      </w:r>
    </w:p>
    <w:p w14:paraId="1F991313" w14:textId="369E9D18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.8.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Um representante da Contratada poderá ser convocado a esta Prefeitura Municipal para prestar esclarecimentos a respeito da execução dos serviços.</w:t>
      </w:r>
    </w:p>
    <w:p w14:paraId="4E7D92B3" w14:textId="1CF1C161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>
        <w:rPr>
          <w:rFonts w:ascii="Arial" w:eastAsia="Arial" w:hAnsi="Arial" w:cs="Arial"/>
          <w:sz w:val="24"/>
          <w:szCs w:val="24"/>
          <w:lang w:val="pt-PT"/>
        </w:rPr>
        <w:t>12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.9.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ação da fiscalização não exonera a Contratada de suas responsabilidades contratuais.</w:t>
      </w:r>
    </w:p>
    <w:p w14:paraId="4271ABDA" w14:textId="33FA8AE0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lastRenderedPageBreak/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.10.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O contrato deverá ser executado fielmente pelas partes, de acordo com as cláusulas avençadas e as normas da Lei nº 14.133, de 2021, e cada parte responderá pelas consequências de sua inexecução total ou parcial (Lei nº 13.133/2021, art. 115, caput).</w:t>
      </w:r>
    </w:p>
    <w:p w14:paraId="1DDAA755" w14:textId="1D130CA8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.11.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execução do contrato deverá ser acompanhada e fiscalizada pelo(s) fiscal(is) do contrato, ou pelos respectivos substitutos (Lei nº 14.133/2021, art. 117, caput).</w:t>
      </w:r>
    </w:p>
    <w:p w14:paraId="4D5497DD" w14:textId="2FB3DD24" w:rsidR="00671829" w:rsidRPr="00671829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.12.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 xml:space="preserve">Para tanto a SEMEC indica a servidora </w:t>
      </w:r>
      <w:r w:rsidRPr="00C12FD5">
        <w:rPr>
          <w:rFonts w:ascii="Arial" w:eastAsia="Arial" w:hAnsi="Arial" w:cs="Arial"/>
          <w:b/>
          <w:bCs/>
          <w:sz w:val="24"/>
          <w:szCs w:val="24"/>
          <w:lang w:val="pt-PT"/>
        </w:rPr>
        <w:t>Adriana Aleprandi Rossini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 para atuar como fiscal do </w:t>
      </w:r>
      <w:r>
        <w:rPr>
          <w:rFonts w:ascii="Arial" w:eastAsia="Arial" w:hAnsi="Arial" w:cs="Arial"/>
          <w:sz w:val="24"/>
          <w:szCs w:val="24"/>
          <w:lang w:val="pt-PT"/>
        </w:rPr>
        <w:t xml:space="preserve">presente </w:t>
      </w:r>
      <w:r w:rsidRPr="00C12FD5">
        <w:rPr>
          <w:rFonts w:ascii="Arial" w:eastAsia="Arial" w:hAnsi="Arial" w:cs="Arial"/>
          <w:sz w:val="24"/>
          <w:szCs w:val="24"/>
          <w:lang w:val="pt-PT"/>
        </w:rPr>
        <w:t>contrato.</w:t>
      </w:r>
    </w:p>
    <w:p w14:paraId="4152D021" w14:textId="77777777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21074979" w14:textId="4A1EC6A8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CLÁUSULA DÉCIMA </w:t>
      </w:r>
      <w:r w:rsidR="00C12FD5">
        <w:rPr>
          <w:rFonts w:ascii="Arial" w:eastAsia="Arial" w:hAnsi="Arial" w:cs="Arial"/>
          <w:b/>
          <w:bCs/>
          <w:sz w:val="24"/>
          <w:szCs w:val="24"/>
          <w:lang w:val="pt-PT"/>
        </w:rPr>
        <w:t>TERCEIRA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 - DAS CARACTERÍSTICAS DO SERVIÇO</w:t>
      </w:r>
    </w:p>
    <w:p w14:paraId="131C4BFD" w14:textId="7BB2605C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 w:rsidR="00DE61C7"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.1. Os serviços serão prestados nos dias e horários solicitados pela Secretaria Municipal de Educação e Cultura. </w:t>
      </w:r>
    </w:p>
    <w:p w14:paraId="3F9BE0E2" w14:textId="5EA5E53B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 w:rsidR="00DE61C7"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.2. Os horários de saída e retorno ou chegada e partida deverão ser rigorosamente obedecidos. </w:t>
      </w:r>
    </w:p>
    <w:p w14:paraId="5A0F0BE0" w14:textId="28F9DB14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 w:rsidR="00DE61C7"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.3 O motorista e o (a) monitor (a) será identificado com crachá, devidamente uniformizado e com foto recente, indicando o nome da empresa e seus dados pessoais. </w:t>
      </w:r>
    </w:p>
    <w:p w14:paraId="0E477F0C" w14:textId="527327DD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 w:rsidR="00DE61C7"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.4 O (a) monitor (a) deverá zelar para que os alunos permaneçam sentados, priorizando a capacidade do veículo e usem corretamente o cinto de segurança. </w:t>
      </w:r>
    </w:p>
    <w:p w14:paraId="67E1ADB3" w14:textId="522102C4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 w:rsidR="00DE61C7"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.5 O (a) monitor (a) deverá zelar para que os alunos embarquem e desembarquem do veículo, zelando pela segurança dos mesmos.</w:t>
      </w:r>
    </w:p>
    <w:p w14:paraId="57D18AA9" w14:textId="14B5F063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 w:rsidR="00DE61C7"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.6 O motorista deverá manter a porta do veículo fechada, durante todo o percurso. </w:t>
      </w:r>
    </w:p>
    <w:p w14:paraId="1CC15F0C" w14:textId="338BA709" w:rsidR="00C12FD5" w:rsidRPr="00C12FD5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 w:rsidR="00DE61C7"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.7 A documentação relativa ao veículo e ao motorista deverá manter-se em ordem e de posse do condutor. </w:t>
      </w:r>
    </w:p>
    <w:p w14:paraId="6449AAEB" w14:textId="37F03C02" w:rsidR="00671829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 w:rsidR="00DE61C7"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.8 A contratada apresentará no primeiro dia útil do mês subsequente ao da prestação do serviço RELATÓRIO detalhado dos serviços prestados, contendo: datas, períodos, quilômetros rodados, e demais informações que se fizerem necessárias.</w:t>
      </w:r>
    </w:p>
    <w:p w14:paraId="4234C28E" w14:textId="77777777" w:rsidR="00C12FD5" w:rsidRPr="00671829" w:rsidRDefault="00C12FD5" w:rsidP="00C12FD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792ED9A7" w14:textId="4E99C0E2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="00DE61C7">
        <w:rPr>
          <w:rFonts w:ascii="Arial" w:eastAsia="Arial" w:hAnsi="Arial" w:cs="Arial"/>
          <w:b/>
          <w:bCs/>
          <w:sz w:val="24"/>
          <w:szCs w:val="24"/>
          <w:lang w:val="pt-PT"/>
        </w:rPr>
        <w:t>QUARTA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PENALIDADES</w:t>
      </w:r>
    </w:p>
    <w:p w14:paraId="4523B9F1" w14:textId="58D556C8" w:rsidR="00DE61C7" w:rsidRPr="00DE61C7" w:rsidRDefault="00DE61C7" w:rsidP="00DE61C7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1</w:t>
      </w:r>
      <w:r>
        <w:rPr>
          <w:rFonts w:ascii="Arial" w:eastAsia="Arial MT" w:hAnsi="Arial" w:cs="Arial"/>
          <w:sz w:val="24"/>
          <w:szCs w:val="24"/>
          <w:lang w:val="pt-PT"/>
        </w:rPr>
        <w:t>4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.1. A CONTRATADA estará sujeita às seguintes penalidades:</w:t>
      </w:r>
    </w:p>
    <w:p w14:paraId="06A11B9C" w14:textId="32ACAF77" w:rsidR="00DE61C7" w:rsidRPr="00DE61C7" w:rsidRDefault="00DE61C7" w:rsidP="00DE61C7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ADVERTÊNCIA FORMAL: sempre que forem observadas irregularidades de pequena monta para as quais tenha concorrido, e desde que ao caso não se apliquem as demais penalidades.</w:t>
      </w:r>
    </w:p>
    <w:p w14:paraId="6DACE6F7" w14:textId="41230F6D" w:rsidR="00DE61C7" w:rsidRPr="00DE61C7" w:rsidRDefault="00DE61C7" w:rsidP="00DE61C7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0,5 % (meio por cento) sobre o valor mensal do contrato, por dia de atraso do roteiro, limitado está a 05 (cinco) dias, após o qual será considerada inexecução contratual;</w:t>
      </w:r>
    </w:p>
    <w:p w14:paraId="1D2593E2" w14:textId="01B8AF73" w:rsidR="00DE61C7" w:rsidRPr="00DE61C7" w:rsidRDefault="00DE61C7" w:rsidP="00DE61C7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1 % (um por cento) sobre o valor mensal do contrato, quando deixar de cumprir prazos e exigências previstas em Edital, por dia limitado esta a 05 (cinco) dias, após o qual será considerada inexecução contratual;</w:t>
      </w:r>
    </w:p>
    <w:p w14:paraId="45A70C35" w14:textId="2A1ACF7F" w:rsidR="00DE61C7" w:rsidRPr="00DE61C7" w:rsidRDefault="00DE61C7" w:rsidP="00DE61C7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IV.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2 % (dois por cento) sobre o valor mensal do contrato, quando ocorrer substituição de veículo sem que haja o cumprimento das exigências previstas em Edital, por dia limitado está a 05 (cinco) dias, após o qual será considerada inexecução contratual;</w:t>
      </w:r>
    </w:p>
    <w:p w14:paraId="348C358E" w14:textId="7A93FD6E" w:rsidR="00DE61C7" w:rsidRPr="00DE61C7" w:rsidRDefault="00DE61C7" w:rsidP="00DE61C7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3 % (três por cento) sobre o valor mensal do contrato, quando ocorrer substituição de condutor sem que haja o cumprimento das exigências previstas em Edital, por dia limitado esta a 05 (cinco) dias, após o qual será considerada inexecução contratual;</w:t>
      </w:r>
    </w:p>
    <w:p w14:paraId="01EF5C6F" w14:textId="1884EA13" w:rsidR="00DE61C7" w:rsidRPr="00DE61C7" w:rsidRDefault="00DE61C7" w:rsidP="00DE61C7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5% (cinco por cento) sobre o valor total do contrato, no caso de inexecução parcial do contrato, cumulada com a pena de suspensão do direito de licitar e o impedimento de contratar com a Administração pelo prazo de 01 (um ano);</w:t>
      </w:r>
    </w:p>
    <w:p w14:paraId="56B9CB9D" w14:textId="35C68F7D" w:rsidR="00DE61C7" w:rsidRPr="00DE61C7" w:rsidRDefault="00DE61C7" w:rsidP="00DE61C7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10 % (dez por cento) sobre o valor total do contrato, no caso de inexecução total do contrato, cumulada com a pena de suspensão do direito de licitar e o impedimento de contratar com a Administração pelo prazo de 02 (dois anos).</w:t>
      </w:r>
    </w:p>
    <w:p w14:paraId="2990652E" w14:textId="260A3DBA" w:rsidR="00671829" w:rsidRPr="00671829" w:rsidRDefault="00DE61C7" w:rsidP="00DE61C7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lastRenderedPageBreak/>
        <w:t>VIII.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Observação: As multas sobre o valor total do contrato serão calculadas sobre o montante não adimplido do mesmo.</w:t>
      </w:r>
    </w:p>
    <w:p w14:paraId="23865ACC" w14:textId="77777777" w:rsid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291CEAAD" w14:textId="683273A1" w:rsidR="00DE61C7" w:rsidRPr="00590BE0" w:rsidRDefault="00DE61C7" w:rsidP="00DE61C7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</w:pPr>
      <w:r w:rsidRPr="00590BE0"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QUINTA</w:t>
      </w:r>
      <w:r w:rsidRPr="00590BE0"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: DAS OBRIGAÇÕES PERTINENTES À LGPD</w:t>
      </w:r>
    </w:p>
    <w:p w14:paraId="5563BAAD" w14:textId="5482D302" w:rsidR="00DE61C7" w:rsidRPr="00590BE0" w:rsidRDefault="00DE61C7" w:rsidP="00DE61C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.1. As partes deverão cumprir a Lei nº 13.709, de 14 de agosto de 2018 (LGPD), quanto a todos os dados pessoais a que tenham acesso em razão do certame ou do contrato administrativo que eventualmente venha a ser firmado, a partir da apresentação da proposta no procedimento de contratação, independentemente de declaração ou de aceitação expressa.</w:t>
      </w:r>
    </w:p>
    <w:p w14:paraId="6DFD51CA" w14:textId="4A78A7E0" w:rsidR="00DE61C7" w:rsidRPr="00590BE0" w:rsidRDefault="00DE61C7" w:rsidP="00DE61C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.2. Os dados obtidos somente poderão ser utilizados para as finalidades que justificaram seu acesso e de acordo com a boa-fé e com os princípios do art. 6º da LGPD.</w:t>
      </w:r>
    </w:p>
    <w:p w14:paraId="2A37B582" w14:textId="03899147" w:rsidR="00DE61C7" w:rsidRPr="00590BE0" w:rsidRDefault="00DE61C7" w:rsidP="00DE61C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.3. É vedado o compartilhamento com terceiros dos dados obtidos fora das hipóteses permitidas em Lei.</w:t>
      </w:r>
    </w:p>
    <w:p w14:paraId="363B1145" w14:textId="62F10CC8" w:rsidR="00DE61C7" w:rsidRPr="00590BE0" w:rsidRDefault="00DE61C7" w:rsidP="00DE61C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.4. A Administração deverá ser informada no prazo de 5 (cinco) dias úteis sobre todos os contratos de sub</w:t>
      </w:r>
      <w:r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operação firmados ou que venham a ser celebrados pelo Contratado.</w:t>
      </w:r>
    </w:p>
    <w:p w14:paraId="13126421" w14:textId="19BC989F" w:rsidR="00DE61C7" w:rsidRPr="00590BE0" w:rsidRDefault="00DE61C7" w:rsidP="00DE61C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.5. Terminado o tratamento dos dados nos termos do art. 15 da LGPD, é dever do contratado eliminá-los, com exceção das hipóteses do art. 16 da LGPD, incluindo aquelas em que houver necessidade de guarda de documentação para fins de comprovação do cumprimento de obrigações legais ou contratuais e somente enquanto não prescritas essas obrigações.</w:t>
      </w:r>
    </w:p>
    <w:p w14:paraId="4397F438" w14:textId="3CB058D5" w:rsidR="00DE61C7" w:rsidRPr="00590BE0" w:rsidRDefault="00DE61C7" w:rsidP="00DE61C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.6. É dever do contratado orientar e treinar seus empregados sobre os deveres, requisitos e responsabilidades decorrentes da LGPD.</w:t>
      </w:r>
    </w:p>
    <w:p w14:paraId="3780E4F5" w14:textId="56004201" w:rsidR="00DE61C7" w:rsidRPr="00590BE0" w:rsidRDefault="00DE61C7" w:rsidP="00DE61C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.7. O Contratado deverá exigir de sub</w:t>
      </w:r>
      <w:r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operadores o cumprimento dos deveres da presente cláusula, permanecendo integralmente responsável por garantir sua observância.</w:t>
      </w:r>
    </w:p>
    <w:p w14:paraId="66DC51F5" w14:textId="77776CE1" w:rsidR="00DE61C7" w:rsidRPr="00590BE0" w:rsidRDefault="00DE61C7" w:rsidP="00DE61C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.8. O Contratante poderá realizar diligência para aferir o cumprimento dessa cláusula, devendo o Contratado atender prontamente eventuais pedidos de comprovação formulados.</w:t>
      </w:r>
    </w:p>
    <w:p w14:paraId="2D4124BB" w14:textId="75D3364B" w:rsidR="00DE61C7" w:rsidRPr="00590BE0" w:rsidRDefault="00DE61C7" w:rsidP="00DE61C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.9. O Contratado deverá prestar, no prazo fixado pelo Contratante, prorrogável justificadamente, quaisquer informações acerca dos dados pessoais para cumprimento da LGPD, inclusive quanto a eventual descarte realizado.</w:t>
      </w:r>
    </w:p>
    <w:p w14:paraId="372AF605" w14:textId="48A7B159" w:rsidR="00DE61C7" w:rsidRPr="00590BE0" w:rsidRDefault="00DE61C7" w:rsidP="00DE61C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 Bancos de dados formados a partir de contratos administrativos, notadamente aqueles que se proponham a armazenar dados pessoais, devem ser mantidos em ambiente virtual controlado, com registro individual rastreável de tratamentos realizados (LGPD, art. 37), com cada acesso, data, horário e registro da finalidade, para efeito de responsabilização, em caso de eventuais omissões, desvios ou abusos.</w:t>
      </w:r>
    </w:p>
    <w:p w14:paraId="062D00BA" w14:textId="3F167245" w:rsidR="00DE61C7" w:rsidRPr="00590BE0" w:rsidRDefault="00DE61C7" w:rsidP="00DE61C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.10.1. Os referidos bancos de dados devem ser desenvolvidos em formato interoperável, a fim de garantir a reutilização desses dados pela Administração nas hipóteses previstas na LGPD.</w:t>
      </w:r>
    </w:p>
    <w:p w14:paraId="07818A0F" w14:textId="0A99FE12" w:rsidR="00DE61C7" w:rsidRPr="00590BE0" w:rsidRDefault="00DE61C7" w:rsidP="00DE61C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.10.2. O contrato está sujeito a ser alterado nos procedimentos pertinentes ao tratamento de dados pessoais, quando indicado pela autoridade competente, em especial a ANPD por meio de opiniões técnicas ou recomendações, editadas na forma da LGPD.</w:t>
      </w:r>
    </w:p>
    <w:p w14:paraId="475E8C28" w14:textId="54844E7D" w:rsidR="00DE61C7" w:rsidRPr="00671829" w:rsidRDefault="00DE61C7" w:rsidP="00DE61C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.10.3. Os contratos e convênios de que trata o art. 26, §1º da LGPD deverão ser comunicados à autoridade nacional.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cr/>
      </w:r>
    </w:p>
    <w:p w14:paraId="745609B7" w14:textId="26B0B399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 xml:space="preserve"> </w:t>
      </w:r>
      <w:r w:rsidR="00DE61C7"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>SEXTA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RESCISÃO</w:t>
      </w:r>
    </w:p>
    <w:p w14:paraId="2C29B3F5" w14:textId="2DF5C8C8" w:rsidR="00DE61C7" w:rsidRPr="00DE61C7" w:rsidRDefault="00671829" w:rsidP="00DE61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1</w:t>
      </w:r>
      <w:r w:rsidR="00DE61C7">
        <w:rPr>
          <w:rFonts w:ascii="Arial" w:eastAsia="Arial MT" w:hAnsi="Arial" w:cs="Arial"/>
          <w:sz w:val="24"/>
          <w:szCs w:val="24"/>
          <w:lang w:val="pt-PT"/>
        </w:rPr>
        <w:t>6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.1.</w:t>
      </w:r>
      <w:r w:rsidR="00DE61C7"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="00DE61C7" w:rsidRPr="00DE61C7">
        <w:rPr>
          <w:rFonts w:ascii="Arial" w:eastAsia="Arial MT" w:hAnsi="Arial" w:cs="Arial"/>
          <w:sz w:val="24"/>
          <w:szCs w:val="24"/>
          <w:lang w:val="pt-PT"/>
        </w:rPr>
        <w:t>As hipóteses que constituem motivo para rescisão contratual estão elencadas no art. 137 da Lei nº 14.133/2021, que poderão se dar, após assegurados o contraditório e a ampla defesa à CONTRATADA, por:</w:t>
      </w:r>
    </w:p>
    <w:p w14:paraId="56E97E97" w14:textId="208F3C45" w:rsidR="00DE61C7" w:rsidRPr="00DE61C7" w:rsidRDefault="00DE61C7" w:rsidP="00DE61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-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Ato unilateral e escrito da CONTRATANTE, exceto nos casos em que esta tenha dado causa à extinção;</w:t>
      </w:r>
    </w:p>
    <w:p w14:paraId="56AA56B9" w14:textId="05C04FB1" w:rsidR="00DE61C7" w:rsidRPr="00DE61C7" w:rsidRDefault="00DE61C7" w:rsidP="00DE61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lastRenderedPageBreak/>
        <w:t>II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-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Consensual, desde que haja interesse e seja conveniente para a CONTRATANTE;</w:t>
      </w:r>
    </w:p>
    <w:p w14:paraId="0163924F" w14:textId="7D8DDC6C" w:rsidR="00671829" w:rsidRDefault="00DE61C7" w:rsidP="00DE61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III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-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Por decisão arbitral ou judicial.</w:t>
      </w:r>
    </w:p>
    <w:p w14:paraId="3F7672E1" w14:textId="77777777" w:rsidR="00DE61C7" w:rsidRPr="00671829" w:rsidRDefault="00DE61C7" w:rsidP="00DE61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63F09B24" w14:textId="7AC7D72B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="00DE61C7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>SÉTIMA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FORO</w:t>
      </w:r>
    </w:p>
    <w:p w14:paraId="207CA7FF" w14:textId="27617118" w:rsidR="00671829" w:rsidRPr="00671829" w:rsidRDefault="00DE61C7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>17</w:t>
      </w:r>
      <w:r w:rsidR="00671829" w:rsidRPr="00671829">
        <w:rPr>
          <w:rFonts w:ascii="Arial" w:eastAsia="Arial MT" w:hAnsi="Arial" w:cs="Arial"/>
          <w:sz w:val="24"/>
          <w:szCs w:val="24"/>
          <w:lang w:val="pt-PT"/>
        </w:rPr>
        <w:t>.1. Fica eleito o foro da cidade de São Domingos do Norte/ES, para dirimir quaisquer dúvidas oriundas deste Contrato e que não possam ser resolvidas por meios administrativos, com renúncia a qualquer outro, por mais privilegiado que seja.</w:t>
      </w:r>
    </w:p>
    <w:p w14:paraId="6945A080" w14:textId="20F9A6E0" w:rsidR="00671829" w:rsidRPr="00671829" w:rsidRDefault="00671829" w:rsidP="0067182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1</w:t>
      </w:r>
      <w:r w:rsidR="00DE61C7">
        <w:rPr>
          <w:rFonts w:ascii="Arial" w:eastAsia="Arial MT" w:hAnsi="Arial" w:cs="Arial"/>
          <w:sz w:val="24"/>
          <w:szCs w:val="24"/>
          <w:lang w:val="pt-PT"/>
        </w:rPr>
        <w:t>7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.2. E por estarem, assim, justos e acertados, assinam o presente instrumento três vias de igual teor, após lido e achado conforme.</w:t>
      </w:r>
    </w:p>
    <w:p w14:paraId="2F2B378D" w14:textId="4B04CCF1" w:rsidR="00671829" w:rsidRPr="00671829" w:rsidRDefault="00671829" w:rsidP="00671829">
      <w:pPr>
        <w:jc w:val="right"/>
        <w:rPr>
          <w:rFonts w:ascii="Arial" w:hAnsi="Arial" w:cs="Arial"/>
          <w:sz w:val="24"/>
          <w:szCs w:val="24"/>
        </w:rPr>
      </w:pPr>
      <w:r w:rsidRPr="00671829">
        <w:rPr>
          <w:rFonts w:ascii="Arial" w:hAnsi="Arial" w:cs="Arial"/>
          <w:sz w:val="24"/>
          <w:szCs w:val="24"/>
        </w:rPr>
        <w:t>São Domingos do Norte/ES, 2</w:t>
      </w:r>
      <w:r w:rsidR="009175C1">
        <w:rPr>
          <w:rFonts w:ascii="Arial" w:hAnsi="Arial" w:cs="Arial"/>
          <w:sz w:val="24"/>
          <w:szCs w:val="24"/>
        </w:rPr>
        <w:t>2</w:t>
      </w:r>
      <w:r w:rsidRPr="00671829">
        <w:rPr>
          <w:rFonts w:ascii="Arial" w:hAnsi="Arial" w:cs="Arial"/>
          <w:sz w:val="24"/>
          <w:szCs w:val="24"/>
        </w:rPr>
        <w:t xml:space="preserve"> de </w:t>
      </w:r>
      <w:r w:rsidR="00DE61C7">
        <w:rPr>
          <w:rFonts w:ascii="Arial" w:hAnsi="Arial" w:cs="Arial"/>
          <w:sz w:val="24"/>
          <w:szCs w:val="24"/>
        </w:rPr>
        <w:t>agosto</w:t>
      </w:r>
      <w:r w:rsidRPr="00671829">
        <w:rPr>
          <w:rFonts w:ascii="Arial" w:hAnsi="Arial" w:cs="Arial"/>
          <w:sz w:val="24"/>
          <w:szCs w:val="24"/>
        </w:rPr>
        <w:t xml:space="preserve"> de 2024.</w:t>
      </w:r>
    </w:p>
    <w:p w14:paraId="27FEE907" w14:textId="77777777" w:rsidR="00671829" w:rsidRPr="00671829" w:rsidRDefault="00671829" w:rsidP="00671829">
      <w:pPr>
        <w:jc w:val="right"/>
        <w:rPr>
          <w:rFonts w:ascii="Arial" w:hAnsi="Arial" w:cs="Arial"/>
          <w:sz w:val="24"/>
          <w:szCs w:val="24"/>
        </w:rPr>
      </w:pPr>
    </w:p>
    <w:p w14:paraId="793E6BFC" w14:textId="77777777" w:rsidR="00671829" w:rsidRPr="00671829" w:rsidRDefault="00671829" w:rsidP="0067182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AC19675" w14:textId="77777777" w:rsidR="00671829" w:rsidRPr="00671829" w:rsidRDefault="00671829" w:rsidP="0067182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71829">
        <w:rPr>
          <w:rFonts w:ascii="Arial" w:hAnsi="Arial" w:cs="Arial"/>
          <w:sz w:val="24"/>
          <w:szCs w:val="24"/>
        </w:rPr>
        <w:t xml:space="preserve">    </w:t>
      </w:r>
      <w:r w:rsidRPr="00671829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671829">
        <w:rPr>
          <w:rFonts w:ascii="Arial" w:hAnsi="Arial" w:cs="Arial"/>
          <w:sz w:val="24"/>
          <w:szCs w:val="24"/>
        </w:rPr>
        <w:tab/>
        <w:t xml:space="preserve">                                          </w:t>
      </w:r>
      <w:r w:rsidRPr="00671829">
        <w:rPr>
          <w:rFonts w:ascii="Arial" w:hAnsi="Arial" w:cs="Arial"/>
          <w:b/>
          <w:bCs/>
          <w:sz w:val="24"/>
          <w:szCs w:val="24"/>
        </w:rPr>
        <w:t>Bruno Torezani Arrigoni</w:t>
      </w:r>
    </w:p>
    <w:p w14:paraId="1FB606B5" w14:textId="77777777" w:rsidR="00671829" w:rsidRPr="00671829" w:rsidRDefault="00671829" w:rsidP="0067182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71829">
        <w:rPr>
          <w:rFonts w:ascii="Arial" w:hAnsi="Arial" w:cs="Arial"/>
          <w:sz w:val="24"/>
          <w:szCs w:val="24"/>
        </w:rPr>
        <w:t xml:space="preserve">                Prefeita Municipal                                                            Representante da Empresa</w:t>
      </w:r>
    </w:p>
    <w:p w14:paraId="252C1F6D" w14:textId="77777777" w:rsidR="00671829" w:rsidRPr="00671829" w:rsidRDefault="00671829" w:rsidP="0067182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71829">
        <w:rPr>
          <w:rFonts w:ascii="Arial" w:hAnsi="Arial" w:cs="Arial"/>
          <w:sz w:val="24"/>
          <w:szCs w:val="24"/>
        </w:rPr>
        <w:t xml:space="preserve">Município de São Domingos do Norte/ES                                                 </w:t>
      </w:r>
      <w:r w:rsidRPr="00671829">
        <w:rPr>
          <w:rFonts w:ascii="Arial" w:hAnsi="Arial" w:cs="Arial"/>
          <w:b/>
          <w:bCs/>
          <w:sz w:val="24"/>
          <w:szCs w:val="24"/>
        </w:rPr>
        <w:t>CONTRATADA</w:t>
      </w:r>
    </w:p>
    <w:p w14:paraId="28BE71FD" w14:textId="77777777" w:rsidR="00671829" w:rsidRPr="00671829" w:rsidRDefault="00671829" w:rsidP="0067182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71829">
        <w:rPr>
          <w:rFonts w:ascii="Arial" w:hAnsi="Arial" w:cs="Arial"/>
          <w:sz w:val="24"/>
          <w:szCs w:val="24"/>
        </w:rPr>
        <w:t xml:space="preserve">                </w:t>
      </w:r>
      <w:r w:rsidRPr="00671829">
        <w:rPr>
          <w:rFonts w:ascii="Arial" w:hAnsi="Arial" w:cs="Arial"/>
          <w:b/>
          <w:bCs/>
          <w:sz w:val="24"/>
          <w:szCs w:val="24"/>
        </w:rPr>
        <w:t xml:space="preserve"> CONTRATANTE</w:t>
      </w:r>
    </w:p>
    <w:p w14:paraId="2D27C523" w14:textId="77777777" w:rsidR="00671829" w:rsidRPr="00671829" w:rsidRDefault="00671829" w:rsidP="0067182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51AB442" w14:textId="48FD1403" w:rsidR="00671829" w:rsidRPr="00671829" w:rsidRDefault="00671829" w:rsidP="0067182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C821321" w14:textId="77777777" w:rsidR="00671829" w:rsidRPr="00671829" w:rsidRDefault="00671829" w:rsidP="0067182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71829">
        <w:rPr>
          <w:rFonts w:ascii="Arial" w:hAnsi="Arial" w:cs="Arial"/>
          <w:sz w:val="24"/>
          <w:szCs w:val="24"/>
        </w:rPr>
        <w:t>Testemunhas:</w:t>
      </w:r>
    </w:p>
    <w:p w14:paraId="0524B9F3" w14:textId="77777777" w:rsidR="00671829" w:rsidRPr="00671829" w:rsidRDefault="00671829" w:rsidP="0067182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CFE5466" w14:textId="77777777" w:rsidR="00671829" w:rsidRPr="00671829" w:rsidRDefault="00671829" w:rsidP="0067182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3F8C4F0" w14:textId="77777777" w:rsidR="00671829" w:rsidRPr="00671829" w:rsidRDefault="00671829" w:rsidP="0067182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71829">
        <w:rPr>
          <w:rFonts w:ascii="Arial" w:hAnsi="Arial" w:cs="Arial"/>
          <w:sz w:val="24"/>
          <w:szCs w:val="24"/>
        </w:rPr>
        <w:t>1)____________________________________ 2) ____________________________________</w:t>
      </w:r>
    </w:p>
    <w:p w14:paraId="29A81D01" w14:textId="77777777" w:rsidR="00671829" w:rsidRPr="00671829" w:rsidRDefault="00671829" w:rsidP="0067182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22BF014" w14:textId="77777777" w:rsidR="00E009C3" w:rsidRPr="007D1F44" w:rsidRDefault="00E009C3">
      <w:pPr>
        <w:rPr>
          <w:sz w:val="24"/>
          <w:szCs w:val="24"/>
        </w:rPr>
      </w:pPr>
    </w:p>
    <w:sectPr w:rsidR="00E009C3" w:rsidRPr="007D1F44" w:rsidSect="00671829">
      <w:headerReference w:type="default" r:id="rId7"/>
      <w:footerReference w:type="default" r:id="rId8"/>
      <w:pgSz w:w="11910" w:h="16840"/>
      <w:pgMar w:top="2180" w:right="720" w:bottom="1600" w:left="940" w:header="6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108FFD" w14:textId="77777777" w:rsidR="004B4556" w:rsidRDefault="004B4556">
      <w:pPr>
        <w:spacing w:after="0" w:line="240" w:lineRule="auto"/>
      </w:pPr>
      <w:r>
        <w:separator/>
      </w:r>
    </w:p>
  </w:endnote>
  <w:endnote w:type="continuationSeparator" w:id="0">
    <w:p w14:paraId="7845ED4A" w14:textId="77777777" w:rsidR="004B4556" w:rsidRDefault="004B4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73833636"/>
      <w:docPartObj>
        <w:docPartGallery w:val="Page Numbers (Bottom of Page)"/>
        <w:docPartUnique/>
      </w:docPartObj>
    </w:sdtPr>
    <w:sdtContent>
      <w:p w14:paraId="3ECE6F06" w14:textId="77777777" w:rsidR="003172C3" w:rsidRDefault="003172C3">
        <w:pPr>
          <w:pStyle w:val="Rodap"/>
          <w:jc w:val="right"/>
        </w:pPr>
      </w:p>
      <w:p w14:paraId="10860E27" w14:textId="77777777" w:rsidR="003172C3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01D9A0E6" w14:textId="77777777" w:rsidR="003172C3" w:rsidRDefault="003172C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91CF7F" w14:textId="77777777" w:rsidR="004B4556" w:rsidRDefault="004B4556">
      <w:pPr>
        <w:spacing w:after="0" w:line="240" w:lineRule="auto"/>
      </w:pPr>
      <w:r>
        <w:separator/>
      </w:r>
    </w:p>
  </w:footnote>
  <w:footnote w:type="continuationSeparator" w:id="0">
    <w:p w14:paraId="417623C5" w14:textId="77777777" w:rsidR="004B4556" w:rsidRDefault="004B4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D27783" w14:textId="77777777" w:rsidR="003172C3" w:rsidRPr="00F018C0" w:rsidRDefault="00000000" w:rsidP="00F018C0">
    <w:pPr>
      <w:ind w:right="360"/>
      <w:jc w:val="center"/>
      <w:rPr>
        <w:b/>
        <w:sz w:val="28"/>
      </w:rPr>
    </w:pPr>
    <w:r w:rsidRPr="00F018C0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7A662584" wp14:editId="3BBA40CC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3FC0B1" w14:textId="77777777" w:rsidR="003172C3" w:rsidRPr="00F018C0" w:rsidRDefault="00000000" w:rsidP="00F018C0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F018C0">
      <w:rPr>
        <w:b/>
      </w:rPr>
      <w:t>PREFEITURA MUNICIPAL DE SÃO DOMINGOS DO NORTE/ES</w:t>
    </w:r>
  </w:p>
  <w:p w14:paraId="09D039EB" w14:textId="77777777" w:rsidR="003172C3" w:rsidRPr="00F018C0" w:rsidRDefault="00000000" w:rsidP="00F018C0">
    <w:pPr>
      <w:spacing w:before="120"/>
      <w:contextualSpacing/>
      <w:jc w:val="center"/>
      <w:rPr>
        <w:color w:val="000000"/>
      </w:rPr>
    </w:pPr>
    <w:r w:rsidRPr="00F018C0">
      <w:rPr>
        <w:color w:val="000000"/>
      </w:rPr>
      <w:t>Rod. Gether Lopes de Farias, s/nº - Bairro Emílio Calegari - São Domingos do Norte/ES - CEP 29745-000</w:t>
    </w:r>
  </w:p>
  <w:p w14:paraId="144AAA44" w14:textId="77777777" w:rsidR="003172C3" w:rsidRPr="00F018C0" w:rsidRDefault="00000000" w:rsidP="00F018C0">
    <w:pPr>
      <w:spacing w:before="120"/>
      <w:contextualSpacing/>
      <w:jc w:val="center"/>
      <w:rPr>
        <w:color w:val="000000"/>
      </w:rPr>
    </w:pPr>
    <w:r w:rsidRPr="00F018C0">
      <w:rPr>
        <w:color w:val="000000"/>
      </w:rPr>
      <w:t xml:space="preserve">Telefone/Telefax: (027) 3742-0200  </w:t>
    </w:r>
  </w:p>
  <w:p w14:paraId="0F72A788" w14:textId="77777777" w:rsidR="003172C3" w:rsidRPr="00F018C0" w:rsidRDefault="00000000" w:rsidP="00F018C0">
    <w:pPr>
      <w:spacing w:before="120"/>
      <w:contextualSpacing/>
      <w:jc w:val="center"/>
      <w:rPr>
        <w:color w:val="000000"/>
      </w:rPr>
    </w:pPr>
    <w:r w:rsidRPr="00F018C0">
      <w:rPr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217CFD"/>
    <w:multiLevelType w:val="multilevel"/>
    <w:tmpl w:val="B3B4A750"/>
    <w:lvl w:ilvl="0">
      <w:start w:val="1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39B04575"/>
    <w:multiLevelType w:val="multilevel"/>
    <w:tmpl w:val="727438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3A202FBD"/>
    <w:multiLevelType w:val="hybridMultilevel"/>
    <w:tmpl w:val="71AC33B4"/>
    <w:lvl w:ilvl="0" w:tplc="C8CA8242">
      <w:start w:val="1"/>
      <w:numFmt w:val="upperLetter"/>
      <w:lvlText w:val="%1)"/>
      <w:lvlJc w:val="left"/>
      <w:pPr>
        <w:ind w:left="478" w:hanging="361"/>
        <w:jc w:val="right"/>
      </w:pPr>
      <w:rPr>
        <w:rFonts w:ascii="Times New Roman" w:eastAsia="Arial" w:hAnsi="Times New Roman" w:cs="Times New Roman" w:hint="default"/>
        <w:b/>
        <w:bCs/>
        <w:i w:val="0"/>
        <w:iCs w:val="0"/>
        <w:spacing w:val="-1"/>
        <w:w w:val="99"/>
        <w:sz w:val="22"/>
        <w:szCs w:val="22"/>
        <w:lang w:val="pt-PT" w:eastAsia="en-US" w:bidi="ar-SA"/>
      </w:rPr>
    </w:lvl>
    <w:lvl w:ilvl="1" w:tplc="A5C02DDE">
      <w:start w:val="1"/>
      <w:numFmt w:val="upperRoman"/>
      <w:lvlText w:val="%2"/>
      <w:lvlJc w:val="left"/>
      <w:pPr>
        <w:ind w:left="478" w:hanging="14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2C3C874C">
      <w:start w:val="1"/>
      <w:numFmt w:val="upperRoman"/>
      <w:lvlText w:val="%3"/>
      <w:lvlJc w:val="left"/>
      <w:pPr>
        <w:ind w:left="478" w:hanging="15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E9A86FDE">
      <w:numFmt w:val="bullet"/>
      <w:lvlText w:val="•"/>
      <w:lvlJc w:val="left"/>
      <w:pPr>
        <w:ind w:left="3409" w:hanging="152"/>
      </w:pPr>
      <w:rPr>
        <w:rFonts w:hint="default"/>
        <w:lang w:val="pt-PT" w:eastAsia="en-US" w:bidi="ar-SA"/>
      </w:rPr>
    </w:lvl>
    <w:lvl w:ilvl="4" w:tplc="1A20B72C">
      <w:numFmt w:val="bullet"/>
      <w:lvlText w:val="•"/>
      <w:lvlJc w:val="left"/>
      <w:pPr>
        <w:ind w:left="4386" w:hanging="152"/>
      </w:pPr>
      <w:rPr>
        <w:rFonts w:hint="default"/>
        <w:lang w:val="pt-PT" w:eastAsia="en-US" w:bidi="ar-SA"/>
      </w:rPr>
    </w:lvl>
    <w:lvl w:ilvl="5" w:tplc="96FA885C">
      <w:numFmt w:val="bullet"/>
      <w:lvlText w:val="•"/>
      <w:lvlJc w:val="left"/>
      <w:pPr>
        <w:ind w:left="5363" w:hanging="152"/>
      </w:pPr>
      <w:rPr>
        <w:rFonts w:hint="default"/>
        <w:lang w:val="pt-PT" w:eastAsia="en-US" w:bidi="ar-SA"/>
      </w:rPr>
    </w:lvl>
    <w:lvl w:ilvl="6" w:tplc="CE227320">
      <w:numFmt w:val="bullet"/>
      <w:lvlText w:val="•"/>
      <w:lvlJc w:val="left"/>
      <w:pPr>
        <w:ind w:left="6339" w:hanging="152"/>
      </w:pPr>
      <w:rPr>
        <w:rFonts w:hint="default"/>
        <w:lang w:val="pt-PT" w:eastAsia="en-US" w:bidi="ar-SA"/>
      </w:rPr>
    </w:lvl>
    <w:lvl w:ilvl="7" w:tplc="31DE88F0">
      <w:numFmt w:val="bullet"/>
      <w:lvlText w:val="•"/>
      <w:lvlJc w:val="left"/>
      <w:pPr>
        <w:ind w:left="7316" w:hanging="152"/>
      </w:pPr>
      <w:rPr>
        <w:rFonts w:hint="default"/>
        <w:lang w:val="pt-PT" w:eastAsia="en-US" w:bidi="ar-SA"/>
      </w:rPr>
    </w:lvl>
    <w:lvl w:ilvl="8" w:tplc="F1746EDC">
      <w:numFmt w:val="bullet"/>
      <w:lvlText w:val="•"/>
      <w:lvlJc w:val="left"/>
      <w:pPr>
        <w:ind w:left="8293" w:hanging="152"/>
      </w:pPr>
      <w:rPr>
        <w:rFonts w:hint="default"/>
        <w:lang w:val="pt-PT" w:eastAsia="en-US" w:bidi="ar-SA"/>
      </w:rPr>
    </w:lvl>
  </w:abstractNum>
  <w:abstractNum w:abstractNumId="3" w15:restartNumberingAfterBreak="0">
    <w:nsid w:val="517A06DD"/>
    <w:multiLevelType w:val="multilevel"/>
    <w:tmpl w:val="1A86E4D0"/>
    <w:lvl w:ilvl="0">
      <w:start w:val="1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5EF701B9"/>
    <w:multiLevelType w:val="multilevel"/>
    <w:tmpl w:val="8E2EF422"/>
    <w:lvl w:ilvl="0">
      <w:start w:val="1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24214505">
    <w:abstractNumId w:val="2"/>
  </w:num>
  <w:num w:numId="2" w16cid:durableId="495808240">
    <w:abstractNumId w:val="1"/>
  </w:num>
  <w:num w:numId="3" w16cid:durableId="1028529438">
    <w:abstractNumId w:val="3"/>
  </w:num>
  <w:num w:numId="4" w16cid:durableId="361395477">
    <w:abstractNumId w:val="0"/>
  </w:num>
  <w:num w:numId="5" w16cid:durableId="9388775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829"/>
    <w:rsid w:val="00076C53"/>
    <w:rsid w:val="00197A39"/>
    <w:rsid w:val="0027440C"/>
    <w:rsid w:val="003172C3"/>
    <w:rsid w:val="00426467"/>
    <w:rsid w:val="004B4556"/>
    <w:rsid w:val="00671829"/>
    <w:rsid w:val="00674618"/>
    <w:rsid w:val="007753B7"/>
    <w:rsid w:val="007D1F44"/>
    <w:rsid w:val="008549A3"/>
    <w:rsid w:val="00893AC6"/>
    <w:rsid w:val="008A43C0"/>
    <w:rsid w:val="009175C1"/>
    <w:rsid w:val="00941BEF"/>
    <w:rsid w:val="00A518BB"/>
    <w:rsid w:val="00C12FD5"/>
    <w:rsid w:val="00D80A4E"/>
    <w:rsid w:val="00DD4787"/>
    <w:rsid w:val="00DE61C7"/>
    <w:rsid w:val="00E00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2C634"/>
  <w15:chartTrackingRefBased/>
  <w15:docId w15:val="{2D7F5563-B86F-466D-B417-18F79823E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71829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rsid w:val="00671829"/>
    <w:rPr>
      <w:rFonts w:ascii="Arial MT" w:eastAsia="Arial MT" w:hAnsi="Arial MT" w:cs="Arial MT"/>
      <w:lang w:val="pt-PT"/>
    </w:rPr>
  </w:style>
  <w:style w:type="table" w:styleId="Tabelacomgrade">
    <w:name w:val="Table Grid"/>
    <w:basedOn w:val="Tabelanormal"/>
    <w:uiPriority w:val="39"/>
    <w:rsid w:val="00671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74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8</Pages>
  <Words>3548</Words>
  <Characters>19160</Characters>
  <Application>Microsoft Office Word</Application>
  <DocSecurity>0</DocSecurity>
  <Lines>159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2024-08-22T18:53:00Z</cp:lastPrinted>
  <dcterms:created xsi:type="dcterms:W3CDTF">2024-08-21T13:57:00Z</dcterms:created>
  <dcterms:modified xsi:type="dcterms:W3CDTF">2024-08-22T19:14:00Z</dcterms:modified>
</cp:coreProperties>
</file>