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5B513" w14:textId="34B7E682" w:rsidR="0037502B" w:rsidRPr="0037502B" w:rsidRDefault="0037502B" w:rsidP="0037502B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PRIMEIR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O TERMO DE ADITIVO AO CONTRATO Nº 1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10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/2022</w:t>
      </w:r>
    </w:p>
    <w:p w14:paraId="6F708187" w14:textId="77777777" w:rsidR="0037502B" w:rsidRPr="0037502B" w:rsidRDefault="0037502B" w:rsidP="0037502B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4A260789" w14:textId="34C8C246" w:rsidR="0037502B" w:rsidRPr="0037502B" w:rsidRDefault="0037502B" w:rsidP="0037502B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O </w:t>
      </w:r>
      <w:r w:rsidRPr="0037502B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FUNDO MUNICIPAL DE SAÚDE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, por intermédio da Secretaria Municipal de Saúde, órgão da Administração Direta do Poder Executivo, inscrita no CNPJ/MF sob o n° 13.953.742/0001-83, com sede na Travessa Sebastião Valeriano </w:t>
      </w:r>
      <w:proofErr w:type="spellStart"/>
      <w:r w:rsidRPr="0037502B">
        <w:rPr>
          <w:rFonts w:ascii="Arial" w:eastAsia="Times New Roman" w:hAnsi="Arial" w:cs="Arial"/>
          <w:sz w:val="23"/>
          <w:szCs w:val="23"/>
          <w:lang w:eastAsia="pt-BR"/>
        </w:rPr>
        <w:t>Pagani</w:t>
      </w:r>
      <w:proofErr w:type="spellEnd"/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, Centro, São Domingos do Norte/ES, CEP 29745-000, representado legalmente por seu Secretário, o Sr. </w:t>
      </w:r>
      <w:r w:rsidRPr="0037502B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Alessandro Nicchio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, brasileiro, casado, portador do CPF nº 045.844.417-07 e RG nº 1.292.049 SSP/ES, residente e domiciliado na Rua Francisco Nicchio, nº 11, Centro, São Domingos do Norte/ES, CEP 29745-000 e pela Prefeita Municipal a Sra. </w:t>
      </w:r>
      <w:r w:rsidRPr="0037502B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Ana Izabel Malacarne de Oliveira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, brasileira, casada, portadora do CPF nº 775.711.857-34, residente na Rua Goiânia, s/nº, Centro, São Domingos do Norte/ES, CEP 29745-000, aqui denominada </w:t>
      </w:r>
      <w:r w:rsidRPr="0037502B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CONTRATANTE</w:t>
      </w:r>
      <w:r w:rsidRPr="0037502B">
        <w:rPr>
          <w:rFonts w:ascii="Arial" w:hAnsi="Arial" w:cs="Arial"/>
          <w:color w:val="000000" w:themeColor="text1"/>
          <w:sz w:val="23"/>
          <w:szCs w:val="23"/>
        </w:rPr>
        <w:t xml:space="preserve"> e do outro lado, a e</w:t>
      </w:r>
      <w:r w:rsidRPr="0037502B">
        <w:rPr>
          <w:rFonts w:ascii="Arial" w:hAnsi="Arial" w:cs="Arial"/>
          <w:sz w:val="23"/>
          <w:szCs w:val="23"/>
        </w:rPr>
        <w:t>mpresa</w:t>
      </w:r>
      <w:r w:rsidRPr="0037502B">
        <w:rPr>
          <w:rFonts w:ascii="Arial" w:hAnsi="Arial" w:cs="Arial"/>
          <w:spacing w:val="1"/>
          <w:sz w:val="23"/>
          <w:szCs w:val="23"/>
        </w:rPr>
        <w:t xml:space="preserve"> </w:t>
      </w:r>
      <w:r w:rsidRPr="0037502B">
        <w:rPr>
          <w:rFonts w:ascii="Arial" w:hAnsi="Arial" w:cs="Arial"/>
          <w:b/>
          <w:sz w:val="23"/>
          <w:szCs w:val="23"/>
        </w:rPr>
        <w:t>VIAÇÃO SÃO LUIZ LTDA</w:t>
      </w:r>
      <w:r w:rsidRPr="0037502B">
        <w:rPr>
          <w:rFonts w:ascii="Arial" w:hAnsi="Arial" w:cs="Arial"/>
          <w:sz w:val="23"/>
          <w:szCs w:val="23"/>
        </w:rPr>
        <w:t xml:space="preserve">, inscrita no CNPJ 04.222.081/0001-25, situada no Sitio Olho D’agua, s/n, Zona Rural, São Domingos do Norte/ES, CEP 29745-000,  neste ato representado pelo </w:t>
      </w:r>
      <w:r w:rsidRPr="0037502B">
        <w:rPr>
          <w:rFonts w:ascii="Arial" w:hAnsi="Arial" w:cs="Arial"/>
          <w:b/>
          <w:sz w:val="23"/>
          <w:szCs w:val="23"/>
        </w:rPr>
        <w:t>Sr. José Ricardo Barbosa</w:t>
      </w:r>
      <w:r w:rsidRPr="0037502B">
        <w:rPr>
          <w:rFonts w:ascii="Arial" w:hAnsi="Arial" w:cs="Arial"/>
          <w:sz w:val="23"/>
          <w:szCs w:val="23"/>
        </w:rPr>
        <w:t>, brasileiro, empresário, portador do CPF de nº 080.244.407-50 e C.I nº 1.582.841 -  SPTC/ES, residente e domiciliado no Sitio Olho D’agua, s/n, Zona Rural, São Domingos do Norte/ES, CEP 29745-000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nº 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>5745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>/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>202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>3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37502B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37502B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2FFBF766" w14:textId="77777777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704EDBB8" w14:textId="612E3AB4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O presente termo aditivo tem como objeto a prorrogação do contrato nº 1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/2022 nos termos do art. 57, II, da Lei 8.666/93</w:t>
      </w:r>
    </w:p>
    <w:p w14:paraId="1C500F9E" w14:textId="77777777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4673D7EC" w14:textId="77777777" w:rsidR="0037502B" w:rsidRP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652F4310" w14:textId="327EC231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2.1.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02/09/2023 a 01/09/2024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.</w:t>
      </w:r>
    </w:p>
    <w:p w14:paraId="612C9DD8" w14:textId="77777777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7B049EE" w14:textId="77777777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1110D680" w14:textId="596D960E" w:rsidR="0037502B" w:rsidRPr="0037502B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3.1. A dotação orçamentária a ser utilizada será: FMS – Ficha: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069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150000150000; Ficha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: 06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9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16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.</w:t>
      </w:r>
    </w:p>
    <w:p w14:paraId="4E01B854" w14:textId="77777777" w:rsidR="0037502B" w:rsidRPr="0037502B" w:rsidRDefault="0037502B" w:rsidP="0037502B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33094176" w14:textId="6412B20E" w:rsidR="0037502B" w:rsidRPr="0037502B" w:rsidRDefault="0037502B" w:rsidP="003750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7502B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</w:t>
      </w:r>
      <w:r w:rsidRPr="0037502B">
        <w:rPr>
          <w:rFonts w:ascii="Arial" w:eastAsia="Calibri" w:hAnsi="Arial" w:cs="Arial"/>
          <w:sz w:val="23"/>
          <w:szCs w:val="23"/>
          <w:lang w:eastAsia="pt-BR"/>
        </w:rPr>
        <w:t>1</w:t>
      </w:r>
      <w:r w:rsidRPr="0037502B">
        <w:rPr>
          <w:rFonts w:ascii="Arial" w:eastAsia="Calibri" w:hAnsi="Arial" w:cs="Arial"/>
          <w:sz w:val="23"/>
          <w:szCs w:val="23"/>
          <w:lang w:eastAsia="pt-BR"/>
        </w:rPr>
        <w:t>0/2022, em todas as suas cláusulas e condições, do qual o presente fica fazendo parte integrante e inseparável. E, por estarem contratados, assinam o presente em 03 (três) vias de igual teor.</w:t>
      </w:r>
    </w:p>
    <w:p w14:paraId="052128A2" w14:textId="77777777" w:rsidR="0037502B" w:rsidRPr="0037502B" w:rsidRDefault="0037502B" w:rsidP="003750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64207D61" w14:textId="36269ECB" w:rsidR="0037502B" w:rsidRPr="0037502B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31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de agosto de 2023.</w:t>
      </w:r>
    </w:p>
    <w:p w14:paraId="4D76EAB9" w14:textId="3212905B" w:rsidR="0037502B" w:rsidRPr="0037502B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D38BB4B" w14:textId="77777777" w:rsidR="0037502B" w:rsidRPr="0037502B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617980B" w14:textId="6454BE95" w:rsidR="0037502B" w:rsidRPr="0037502B" w:rsidRDefault="0037502B" w:rsidP="003750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</w:t>
      </w: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</w:t>
      </w:r>
      <w:r w:rsidRPr="0037502B">
        <w:rPr>
          <w:rFonts w:ascii="Arial" w:hAnsi="Arial" w:cs="Arial"/>
          <w:b/>
          <w:sz w:val="23"/>
          <w:szCs w:val="23"/>
        </w:rPr>
        <w:t>José Ricardo Barbosa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</w:t>
      </w:r>
    </w:p>
    <w:p w14:paraId="3230B9DC" w14:textId="37C6D896" w:rsidR="0037502B" w:rsidRPr="0037502B" w:rsidRDefault="0037502B" w:rsidP="003750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>Prefeita Municipal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Representante Legal</w:t>
      </w:r>
    </w:p>
    <w:p w14:paraId="1256FAED" w14:textId="3118699D" w:rsidR="0037502B" w:rsidRPr="0037502B" w:rsidRDefault="0037502B" w:rsidP="0037502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Contratante                                                           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Contratado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2DE50CF2" w14:textId="77777777" w:rsidR="0037502B" w:rsidRP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472E7841" w14:textId="77777777" w:rsidR="0037502B" w:rsidRP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>Alessandro Nicchio</w:t>
      </w:r>
    </w:p>
    <w:p w14:paraId="5CC8355F" w14:textId="77777777" w:rsidR="0037502B" w:rsidRP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>Secretário Municipal De Saúde</w:t>
      </w:r>
    </w:p>
    <w:p w14:paraId="07B45C99" w14:textId="77777777" w:rsidR="0037502B" w:rsidRP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                                                 Contratante</w:t>
      </w:r>
    </w:p>
    <w:p w14:paraId="2D512051" w14:textId="5475E39E" w:rsidR="0037502B" w:rsidRDefault="0037502B" w:rsidP="003750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49AA0727" w14:textId="77777777" w:rsidR="0037502B" w:rsidRPr="0037502B" w:rsidRDefault="0037502B" w:rsidP="003750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ED8805D" w14:textId="75B49122" w:rsidR="004A49F1" w:rsidRPr="0037502B" w:rsidRDefault="0037502B" w:rsidP="0037502B">
      <w:pPr>
        <w:spacing w:after="0" w:line="240" w:lineRule="auto"/>
        <w:ind w:right="-193"/>
        <w:jc w:val="both"/>
        <w:rPr>
          <w:rFonts w:ascii="Arial" w:hAnsi="Arial" w:cs="Arial"/>
          <w:sz w:val="23"/>
          <w:szCs w:val="23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sectPr w:rsidR="004A49F1" w:rsidRPr="0037502B" w:rsidSect="00AF2CF4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FCD6D" w14:textId="77777777" w:rsidR="004749AD" w:rsidRDefault="004749AD" w:rsidP="0037502B">
      <w:pPr>
        <w:spacing w:after="0" w:line="240" w:lineRule="auto"/>
      </w:pPr>
      <w:r>
        <w:separator/>
      </w:r>
    </w:p>
  </w:endnote>
  <w:endnote w:type="continuationSeparator" w:id="0">
    <w:p w14:paraId="63A806D4" w14:textId="77777777" w:rsidR="004749AD" w:rsidRDefault="004749AD" w:rsidP="00375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5478652"/>
      <w:docPartObj>
        <w:docPartGallery w:val="Page Numbers (Bottom of Page)"/>
        <w:docPartUnique/>
      </w:docPartObj>
    </w:sdtPr>
    <w:sdtContent>
      <w:p w14:paraId="31CFFDB9" w14:textId="77777777" w:rsidR="002862D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4572FC" w14:textId="77777777" w:rsidR="002862DF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8FAB8" w14:textId="77777777" w:rsidR="004749AD" w:rsidRDefault="004749AD" w:rsidP="0037502B">
      <w:pPr>
        <w:spacing w:after="0" w:line="240" w:lineRule="auto"/>
      </w:pPr>
      <w:r>
        <w:separator/>
      </w:r>
    </w:p>
  </w:footnote>
  <w:footnote w:type="continuationSeparator" w:id="0">
    <w:p w14:paraId="1AD250FD" w14:textId="77777777" w:rsidR="004749AD" w:rsidRDefault="004749AD" w:rsidP="00375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D2E8C" w14:textId="77777777" w:rsidR="002862DF" w:rsidRPr="0037502B" w:rsidRDefault="00000000" w:rsidP="002862DF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6DA3C186" wp14:editId="3E441F4D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EFB901" w14:textId="77777777" w:rsidR="00AF2CF4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</w:p>
  <w:p w14:paraId="749936D9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34DA1AB8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2E3FD04C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37502B">
      <w:rPr>
        <w:rFonts w:ascii="Arial" w:eastAsia="Times New Roman" w:hAnsi="Arial" w:cs="Arial"/>
        <w:bCs/>
        <w:lang w:eastAsia="pt-BR"/>
      </w:rPr>
      <w:t>CNPJ nº 36.350.312/0001-72</w:t>
    </w:r>
  </w:p>
  <w:p w14:paraId="6126CA13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28232C45" w14:textId="77777777" w:rsidR="00F612E9" w:rsidRPr="0037502B" w:rsidRDefault="00000000" w:rsidP="002862DF">
    <w:pPr>
      <w:jc w:val="center"/>
      <w:rPr>
        <w:rFonts w:ascii="Arial" w:eastAsia="Calibri" w:hAnsi="Arial" w:cs="Arial"/>
        <w:bCs/>
      </w:rPr>
    </w:pPr>
    <w:r w:rsidRPr="0037502B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2B"/>
    <w:rsid w:val="0037502B"/>
    <w:rsid w:val="004749AD"/>
    <w:rsid w:val="004A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431C3"/>
  <w15:chartTrackingRefBased/>
  <w15:docId w15:val="{C8C54804-FB1F-4C54-ACF4-A15C27DA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0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750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502B"/>
  </w:style>
  <w:style w:type="character" w:styleId="Hyperlink">
    <w:name w:val="Hyperlink"/>
    <w:basedOn w:val="Fontepargpadro"/>
    <w:uiPriority w:val="99"/>
    <w:unhideWhenUsed/>
    <w:rsid w:val="0037502B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750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5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437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2023-08-31T16:08:00Z</dcterms:created>
  <dcterms:modified xsi:type="dcterms:W3CDTF">2023-08-31T16:17:00Z</dcterms:modified>
</cp:coreProperties>
</file>