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8064CB" w14:textId="6FAC203E" w:rsidR="0062347E" w:rsidRPr="0062347E" w:rsidRDefault="0062347E" w:rsidP="0062347E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TERCEIRO</w:t>
      </w:r>
      <w:r w:rsidRPr="0062347E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122/2023</w:t>
      </w:r>
    </w:p>
    <w:p w14:paraId="6DA787E6" w14:textId="77777777" w:rsidR="0062347E" w:rsidRPr="0062347E" w:rsidRDefault="0062347E" w:rsidP="0062347E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F157FAF" w14:textId="77777777" w:rsidR="0062347E" w:rsidRPr="0062347E" w:rsidRDefault="0062347E" w:rsidP="0062347E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62347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06D0439B" w14:textId="2C2E8260" w:rsidR="0062347E" w:rsidRPr="0062347E" w:rsidRDefault="0062347E" w:rsidP="0062347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347E">
        <w:rPr>
          <w:rFonts w:ascii="Arial" w:hAnsi="Arial" w:cs="Arial"/>
          <w:sz w:val="24"/>
          <w:szCs w:val="24"/>
        </w:rPr>
        <w:t>1.1. O presente instrumento tem como objetivo a substituição do fiscal do contrato supracitado. 1.2. Fica nomead</w:t>
      </w:r>
      <w:r>
        <w:rPr>
          <w:rFonts w:ascii="Arial" w:hAnsi="Arial" w:cs="Arial"/>
          <w:sz w:val="24"/>
          <w:szCs w:val="24"/>
        </w:rPr>
        <w:t>o</w:t>
      </w:r>
      <w:r w:rsidRPr="0062347E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</w:t>
      </w:r>
      <w:proofErr w:type="spellEnd"/>
      <w:r w:rsidRPr="0062347E">
        <w:rPr>
          <w:rFonts w:ascii="Arial" w:hAnsi="Arial" w:cs="Arial"/>
          <w:sz w:val="24"/>
          <w:szCs w:val="24"/>
        </w:rPr>
        <w:t xml:space="preserve"> servidor </w:t>
      </w:r>
      <w:r>
        <w:rPr>
          <w:rFonts w:ascii="Arial" w:hAnsi="Arial" w:cs="Arial"/>
          <w:b/>
          <w:bCs/>
          <w:sz w:val="24"/>
          <w:szCs w:val="24"/>
        </w:rPr>
        <w:t xml:space="preserve">Eduardo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Pupim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Júnior</w:t>
      </w:r>
      <w:r w:rsidRPr="0062347E">
        <w:rPr>
          <w:rFonts w:ascii="Arial" w:hAnsi="Arial" w:cs="Arial"/>
          <w:sz w:val="24"/>
          <w:szCs w:val="24"/>
        </w:rPr>
        <w:t xml:space="preserve"> na fiscalização do Contrato nº </w:t>
      </w:r>
      <w:r>
        <w:rPr>
          <w:rFonts w:ascii="Arial" w:hAnsi="Arial" w:cs="Arial"/>
          <w:sz w:val="24"/>
          <w:szCs w:val="24"/>
        </w:rPr>
        <w:t>122/2023</w:t>
      </w:r>
      <w:r w:rsidRPr="0062347E">
        <w:rPr>
          <w:rFonts w:ascii="Arial" w:hAnsi="Arial" w:cs="Arial"/>
          <w:sz w:val="24"/>
          <w:szCs w:val="24"/>
        </w:rPr>
        <w:t>,</w:t>
      </w:r>
      <w:r w:rsidRPr="0062347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62347E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62347E">
        <w:rPr>
          <w:rFonts w:ascii="Arial" w:hAnsi="Arial" w:cs="Arial"/>
          <w:sz w:val="24"/>
          <w:szCs w:val="24"/>
        </w:rPr>
        <w:t xml:space="preserve">aquisição de bens permanentes (mobiliário de escola, eletrodomésticos), para uso da Secretaria Municipal de </w:t>
      </w:r>
      <w:r>
        <w:rPr>
          <w:rFonts w:ascii="Arial" w:hAnsi="Arial" w:cs="Arial"/>
          <w:sz w:val="24"/>
          <w:szCs w:val="24"/>
        </w:rPr>
        <w:t>Educação e Cultura</w:t>
      </w:r>
      <w:r w:rsidRPr="0062347E">
        <w:rPr>
          <w:rFonts w:ascii="Arial" w:hAnsi="Arial" w:cs="Arial"/>
          <w:sz w:val="24"/>
          <w:szCs w:val="24"/>
        </w:rPr>
        <w:t xml:space="preserve"> do Município de São Domingos do Norte/ES.</w:t>
      </w:r>
    </w:p>
    <w:p w14:paraId="7EBE3B6A" w14:textId="77777777" w:rsidR="0062347E" w:rsidRPr="0062347E" w:rsidRDefault="0062347E" w:rsidP="0062347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62FA54DB" w14:textId="77777777" w:rsidR="0062347E" w:rsidRPr="0062347E" w:rsidRDefault="0062347E" w:rsidP="0062347E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62347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38963F6F" w14:textId="77777777" w:rsidR="0062347E" w:rsidRPr="0062347E" w:rsidRDefault="0062347E" w:rsidP="0062347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62347E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770C520C" w14:textId="77777777" w:rsidR="0062347E" w:rsidRPr="0062347E" w:rsidRDefault="0062347E" w:rsidP="0062347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2EB49690" w14:textId="77777777" w:rsidR="0062347E" w:rsidRPr="0062347E" w:rsidRDefault="0062347E" w:rsidP="0062347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62347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6100E40F" w14:textId="50C4FD4E" w:rsidR="0062347E" w:rsidRPr="0062347E" w:rsidRDefault="0062347E" w:rsidP="0062347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nº 4</w:t>
      </w:r>
      <w:r>
        <w:rPr>
          <w:rFonts w:ascii="Arial" w:eastAsia="Times New Roman" w:hAnsi="Arial" w:cs="Arial"/>
          <w:sz w:val="24"/>
          <w:szCs w:val="24"/>
          <w:lang w:eastAsia="x-none"/>
        </w:rPr>
        <w:t>727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 de 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/07/2024,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438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/2024/SEM</w:t>
      </w:r>
      <w:r>
        <w:rPr>
          <w:rFonts w:ascii="Arial" w:eastAsia="Times New Roman" w:hAnsi="Arial" w:cs="Arial"/>
          <w:sz w:val="24"/>
          <w:szCs w:val="24"/>
          <w:lang w:eastAsia="x-none"/>
        </w:rPr>
        <w:t>EC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 de 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/07/2024.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7A39F3CE" w14:textId="77777777" w:rsidR="0062347E" w:rsidRPr="0062347E" w:rsidRDefault="0062347E" w:rsidP="0062347E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C4B164E" w14:textId="77777777" w:rsidR="0062347E" w:rsidRPr="0062347E" w:rsidRDefault="0062347E" w:rsidP="0062347E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07A37A8B" w14:textId="7AB69DFD" w:rsidR="0062347E" w:rsidRPr="0062347E" w:rsidRDefault="0062347E" w:rsidP="0062347E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62347E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10</w:t>
      </w:r>
      <w:r w:rsidRPr="0062347E">
        <w:rPr>
          <w:rFonts w:ascii="Arial" w:eastAsia="Calibri" w:hAnsi="Arial" w:cs="Arial"/>
          <w:sz w:val="24"/>
          <w:szCs w:val="24"/>
        </w:rPr>
        <w:t xml:space="preserve"> de julho de 2024.</w:t>
      </w:r>
    </w:p>
    <w:p w14:paraId="25A0CF8F" w14:textId="77777777" w:rsidR="0062347E" w:rsidRPr="0062347E" w:rsidRDefault="0062347E" w:rsidP="0062347E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2547691B" w14:textId="77777777" w:rsidR="0062347E" w:rsidRPr="0062347E" w:rsidRDefault="0062347E" w:rsidP="0062347E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3F980793" w14:textId="77777777" w:rsidR="0062347E" w:rsidRPr="0062347E" w:rsidRDefault="0062347E" w:rsidP="0062347E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62347E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46677947" w14:textId="77777777" w:rsidR="0062347E" w:rsidRPr="0062347E" w:rsidRDefault="0062347E" w:rsidP="0062347E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62347E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0AA481B2" w14:textId="77777777" w:rsidR="0062347E" w:rsidRPr="0062347E" w:rsidRDefault="0062347E" w:rsidP="0062347E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62347E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64104887" w14:textId="77777777" w:rsidR="0062347E" w:rsidRPr="0062347E" w:rsidRDefault="0062347E" w:rsidP="0062347E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5FBB4C17" w14:textId="77777777" w:rsidR="0062347E" w:rsidRPr="0062347E" w:rsidRDefault="0062347E" w:rsidP="0062347E"/>
    <w:p w14:paraId="2F630186" w14:textId="77777777" w:rsidR="0062347E" w:rsidRPr="0062347E" w:rsidRDefault="0062347E" w:rsidP="0062347E"/>
    <w:p w14:paraId="043E2C21" w14:textId="77777777" w:rsidR="0062347E" w:rsidRPr="0062347E" w:rsidRDefault="0062347E" w:rsidP="0062347E"/>
    <w:p w14:paraId="602F952D" w14:textId="77777777" w:rsidR="0062347E" w:rsidRPr="0062347E" w:rsidRDefault="0062347E" w:rsidP="0062347E"/>
    <w:p w14:paraId="1C7AB91D" w14:textId="77777777" w:rsidR="0062347E" w:rsidRPr="0062347E" w:rsidRDefault="0062347E" w:rsidP="0062347E"/>
    <w:p w14:paraId="2B1C583E" w14:textId="77777777" w:rsidR="0062347E" w:rsidRPr="0062347E" w:rsidRDefault="0062347E" w:rsidP="0062347E"/>
    <w:p w14:paraId="7971F9AB" w14:textId="77777777" w:rsidR="0062347E" w:rsidRPr="0062347E" w:rsidRDefault="0062347E" w:rsidP="0062347E"/>
    <w:p w14:paraId="24840956" w14:textId="77777777" w:rsidR="0062347E" w:rsidRPr="0062347E" w:rsidRDefault="0062347E" w:rsidP="0062347E"/>
    <w:p w14:paraId="1560C618" w14:textId="77777777" w:rsidR="00DD2DA8" w:rsidRDefault="00DD2DA8"/>
    <w:sectPr w:rsidR="00DD2DA8" w:rsidSect="0062347E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6F39584A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FD1323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66F797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4FEFD91D" wp14:editId="3F690BDF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1354369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1367C7D2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0F69915E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5FFA80F6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283257F4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2E64E569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6FC1C8B4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47E"/>
    <w:rsid w:val="0062347E"/>
    <w:rsid w:val="00DD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5452F"/>
  <w15:chartTrackingRefBased/>
  <w15:docId w15:val="{DF634039-E6A6-4D0B-8B44-8896E8681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2347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62347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6234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234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136</Words>
  <Characters>738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2024-07-10T11:56:00Z</dcterms:created>
  <dcterms:modified xsi:type="dcterms:W3CDTF">2024-07-10T12:04:00Z</dcterms:modified>
</cp:coreProperties>
</file>