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DB3962" w14:textId="033BEF4D" w:rsidR="00413FD9" w:rsidRPr="00633D90" w:rsidRDefault="00413FD9" w:rsidP="00413FD9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  <w:r w:rsidRPr="00633D90">
        <w:rPr>
          <w:rFonts w:ascii="Arial" w:eastAsia="Times New Roman" w:hAnsi="Arial" w:cs="Arial"/>
          <w:b/>
          <w:u w:val="single"/>
          <w:lang w:eastAsia="pt-BR"/>
        </w:rPr>
        <w:t xml:space="preserve">PRIMEIRO TERMO ADITIVO AO CONTRATO Nº </w:t>
      </w:r>
      <w:r w:rsidRPr="00633D90">
        <w:rPr>
          <w:rFonts w:ascii="Arial" w:eastAsia="Times New Roman" w:hAnsi="Arial" w:cs="Arial"/>
          <w:b/>
          <w:u w:val="single"/>
          <w:lang w:eastAsia="pt-BR"/>
        </w:rPr>
        <w:t>1</w:t>
      </w:r>
      <w:r w:rsidRPr="00633D90">
        <w:rPr>
          <w:rFonts w:ascii="Arial" w:eastAsia="Times New Roman" w:hAnsi="Arial" w:cs="Arial"/>
          <w:b/>
          <w:u w:val="single"/>
          <w:lang w:eastAsia="pt-BR"/>
        </w:rPr>
        <w:t>28/2023</w:t>
      </w:r>
    </w:p>
    <w:p w14:paraId="53356C25" w14:textId="77777777" w:rsidR="00413FD9" w:rsidRPr="00633D90" w:rsidRDefault="00413FD9" w:rsidP="00413FD9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</w:p>
    <w:p w14:paraId="4382B7E9" w14:textId="7A02E39B" w:rsidR="00413FD9" w:rsidRPr="00633D90" w:rsidRDefault="00413FD9" w:rsidP="00413FD9">
      <w:pPr>
        <w:spacing w:after="120" w:line="240" w:lineRule="auto"/>
        <w:jc w:val="both"/>
        <w:rPr>
          <w:rFonts w:ascii="Arial" w:eastAsia="Times New Roman" w:hAnsi="Arial" w:cs="Arial"/>
          <w:lang w:eastAsia="pt-BR"/>
        </w:rPr>
      </w:pPr>
      <w:r w:rsidRPr="00633D90">
        <w:rPr>
          <w:rFonts w:ascii="Arial" w:eastAsia="Calibri" w:hAnsi="Arial" w:cs="Arial"/>
          <w:color w:val="000000" w:themeColor="text1"/>
          <w:lang w:eastAsia="zh-CN"/>
        </w:rPr>
        <w:t>O</w:t>
      </w:r>
      <w:r w:rsidRPr="00633D90">
        <w:rPr>
          <w:rFonts w:ascii="Arial" w:eastAsia="Calibri" w:hAnsi="Arial" w:cs="Arial"/>
          <w:b/>
          <w:color w:val="000000" w:themeColor="text1"/>
          <w:lang w:eastAsia="zh-CN"/>
        </w:rPr>
        <w:t xml:space="preserve"> MUNICÍPIO DE SÃO DOMINGOS DO NORTE</w:t>
      </w:r>
      <w:r w:rsidRPr="00633D90">
        <w:rPr>
          <w:rFonts w:ascii="Arial" w:eastAsia="Calibri" w:hAnsi="Arial" w:cs="Arial"/>
          <w:color w:val="000000" w:themeColor="text1"/>
          <w:lang w:eastAsia="zh-CN"/>
        </w:rPr>
        <w:t xml:space="preserve">, Estado do Espírito Santo, pessoa Jurídica de Direito Público Interno, sediado na Rod. </w:t>
      </w:r>
      <w:proofErr w:type="spellStart"/>
      <w:r w:rsidRPr="00633D90">
        <w:rPr>
          <w:rFonts w:ascii="Arial" w:eastAsia="Calibri" w:hAnsi="Arial" w:cs="Arial"/>
          <w:color w:val="000000" w:themeColor="text1"/>
          <w:lang w:eastAsia="zh-CN"/>
        </w:rPr>
        <w:t>Gether</w:t>
      </w:r>
      <w:proofErr w:type="spellEnd"/>
      <w:r w:rsidRPr="00633D90">
        <w:rPr>
          <w:rFonts w:ascii="Arial" w:eastAsia="Calibri" w:hAnsi="Arial" w:cs="Arial"/>
          <w:color w:val="000000" w:themeColor="text1"/>
          <w:lang w:eastAsia="zh-CN"/>
        </w:rPr>
        <w:t xml:space="preserve"> Lopes de Farias, s/n, Bairro Emilio Calegari, São Domingos do Norte/ES, CEP 29745-000, inscrito no Cadastro Nacional de Pessoa Jurídica sob o nº 36.350.312/0001-72, neste ato representado pela Prefeita Municipal</w:t>
      </w:r>
      <w:r w:rsidRPr="00633D90">
        <w:rPr>
          <w:rFonts w:ascii="Arial" w:eastAsia="Calibri" w:hAnsi="Arial" w:cs="Arial"/>
          <w:b/>
          <w:bCs/>
          <w:color w:val="000000" w:themeColor="text1"/>
          <w:lang w:eastAsia="zh-CN"/>
        </w:rPr>
        <w:t xml:space="preserve">, </w:t>
      </w:r>
      <w:r w:rsidRPr="00633D90">
        <w:rPr>
          <w:rFonts w:ascii="Arial" w:eastAsia="Calibri" w:hAnsi="Arial" w:cs="Arial"/>
          <w:color w:val="000000" w:themeColor="text1"/>
          <w:lang w:eastAsia="zh-CN"/>
        </w:rPr>
        <w:t>a</w:t>
      </w:r>
      <w:r w:rsidRPr="00633D90">
        <w:rPr>
          <w:rFonts w:ascii="Arial" w:eastAsia="Calibri" w:hAnsi="Arial" w:cs="Arial"/>
          <w:b/>
          <w:bCs/>
          <w:color w:val="000000" w:themeColor="text1"/>
          <w:lang w:eastAsia="zh-CN"/>
        </w:rPr>
        <w:t xml:space="preserve"> Sra. Ana Izabel Malacarne de Oliveira</w:t>
      </w:r>
      <w:r w:rsidRPr="00633D90">
        <w:rPr>
          <w:rFonts w:ascii="Arial" w:eastAsia="Calibri" w:hAnsi="Arial" w:cs="Arial"/>
          <w:color w:val="000000" w:themeColor="text1"/>
          <w:lang w:eastAsia="zh-CN"/>
        </w:rPr>
        <w:t xml:space="preserve">, brasileira, casada, portadora do CPF nº </w:t>
      </w:r>
      <w:r w:rsidRPr="00633D90">
        <w:rPr>
          <w:rFonts w:ascii="Arial" w:eastAsia="Calibri" w:hAnsi="Arial" w:cs="Arial"/>
          <w:bCs/>
          <w:color w:val="000000" w:themeColor="text1"/>
          <w:lang w:eastAsia="zh-CN"/>
        </w:rPr>
        <w:t>775.711.857-34</w:t>
      </w:r>
      <w:r w:rsidRPr="00633D90">
        <w:rPr>
          <w:rFonts w:ascii="Arial" w:eastAsia="Calibri" w:hAnsi="Arial" w:cs="Arial"/>
          <w:b/>
          <w:color w:val="000000" w:themeColor="text1"/>
          <w:lang w:eastAsia="zh-CN"/>
        </w:rPr>
        <w:t>,</w:t>
      </w:r>
      <w:r w:rsidRPr="00633D90">
        <w:rPr>
          <w:rFonts w:ascii="Arial" w:eastAsia="Calibri" w:hAnsi="Arial" w:cs="Arial"/>
          <w:color w:val="000000" w:themeColor="text1"/>
          <w:lang w:eastAsia="zh-CN"/>
        </w:rPr>
        <w:t xml:space="preserve"> residente na </w:t>
      </w:r>
      <w:r w:rsidRPr="00633D90">
        <w:rPr>
          <w:rFonts w:ascii="Arial" w:eastAsia="Calibri" w:hAnsi="Arial" w:cs="Arial"/>
          <w:bCs/>
          <w:color w:val="000000" w:themeColor="text1"/>
          <w:lang w:eastAsia="zh-CN"/>
        </w:rPr>
        <w:t>Rua Goiânia, s/n, Centro,</w:t>
      </w:r>
      <w:r w:rsidRPr="00633D90">
        <w:rPr>
          <w:rFonts w:ascii="Arial" w:eastAsia="Calibri" w:hAnsi="Arial" w:cs="Arial"/>
          <w:b/>
          <w:bCs/>
          <w:color w:val="000000" w:themeColor="text1"/>
          <w:lang w:eastAsia="zh-CN"/>
        </w:rPr>
        <w:t xml:space="preserve"> </w:t>
      </w:r>
      <w:r w:rsidRPr="00633D90">
        <w:rPr>
          <w:rFonts w:ascii="Arial" w:eastAsia="Calibri" w:hAnsi="Arial" w:cs="Arial"/>
          <w:color w:val="000000" w:themeColor="text1"/>
          <w:lang w:eastAsia="zh-CN"/>
        </w:rPr>
        <w:t xml:space="preserve">São Domingos do Norte/ES, CEP 29745-000, aqui denominada </w:t>
      </w:r>
      <w:r w:rsidRPr="00633D90">
        <w:rPr>
          <w:rFonts w:ascii="Arial" w:eastAsia="Calibri" w:hAnsi="Arial" w:cs="Arial"/>
          <w:b/>
          <w:bCs/>
          <w:color w:val="000000" w:themeColor="text1"/>
          <w:lang w:eastAsia="zh-CN"/>
        </w:rPr>
        <w:t>CONTRATANTE</w:t>
      </w:r>
      <w:r w:rsidRPr="00633D90">
        <w:rPr>
          <w:rFonts w:ascii="Arial" w:eastAsia="Calibri" w:hAnsi="Arial" w:cs="Arial"/>
          <w:bCs/>
          <w:color w:val="000000" w:themeColor="text1"/>
          <w:lang w:eastAsia="zh-CN"/>
        </w:rPr>
        <w:t xml:space="preserve"> </w:t>
      </w:r>
      <w:r w:rsidRPr="00633D90">
        <w:rPr>
          <w:rFonts w:ascii="Arial" w:eastAsia="Calibri" w:hAnsi="Arial" w:cs="Arial"/>
          <w:color w:val="000000" w:themeColor="text1"/>
          <w:lang w:eastAsia="zh-CN"/>
        </w:rPr>
        <w:t xml:space="preserve">e do outro lado, a empresa </w:t>
      </w:r>
      <w:r w:rsidRPr="00633D90">
        <w:rPr>
          <w:rFonts w:ascii="Arial" w:eastAsia="Times New Roman" w:hAnsi="Arial" w:cs="Arial"/>
          <w:b/>
          <w:color w:val="000000" w:themeColor="text1"/>
          <w:lang w:eastAsia="zh-CN"/>
        </w:rPr>
        <w:t>OBERDAN MARTINS DE SOUZA 09573059746</w:t>
      </w:r>
      <w:r w:rsidRPr="00633D90">
        <w:rPr>
          <w:rFonts w:ascii="Arial" w:eastAsia="Calibri" w:hAnsi="Arial" w:cs="Arial"/>
          <w:b/>
          <w:color w:val="000000" w:themeColor="text1"/>
          <w:lang w:eastAsia="zh-CN"/>
        </w:rPr>
        <w:t>,</w:t>
      </w:r>
      <w:r w:rsidRPr="00633D90">
        <w:rPr>
          <w:rFonts w:ascii="Arial" w:eastAsia="Calibri" w:hAnsi="Arial" w:cs="Arial"/>
          <w:b/>
          <w:bCs/>
          <w:color w:val="000000" w:themeColor="text1"/>
          <w:lang w:eastAsia="zh-CN"/>
        </w:rPr>
        <w:t xml:space="preserve"> </w:t>
      </w:r>
      <w:r w:rsidRPr="00633D90">
        <w:rPr>
          <w:rFonts w:ascii="Arial" w:eastAsia="Calibri" w:hAnsi="Arial" w:cs="Arial"/>
          <w:color w:val="000000" w:themeColor="text1"/>
          <w:lang w:eastAsia="zh-CN"/>
        </w:rPr>
        <w:t xml:space="preserve"> inscrita no CNPJ nº 18.000.553/0001-00, Contato: (27) 99955-0342, e-mail: </w:t>
      </w:r>
      <w:hyperlink r:id="rId6" w:history="1">
        <w:r w:rsidRPr="00633D90">
          <w:rPr>
            <w:rStyle w:val="Hyperlink"/>
            <w:rFonts w:ascii="Arial" w:hAnsi="Arial" w:cs="Arial"/>
          </w:rPr>
          <w:t>oberdanfavero@hotmail.com</w:t>
        </w:r>
      </w:hyperlink>
      <w:r w:rsidRPr="00633D90">
        <w:rPr>
          <w:rFonts w:ascii="Arial" w:eastAsia="Calibri" w:hAnsi="Arial" w:cs="Arial"/>
          <w:color w:val="000000" w:themeColor="text1"/>
          <w:lang w:eastAsia="zh-CN"/>
        </w:rPr>
        <w:t xml:space="preserve">, com sede na Avenida Honório Fraga, nº 268, Centro, São Domingos do Norte/ES, CEP 29.745-000, neste ato representada pelo Sr. </w:t>
      </w:r>
      <w:r w:rsidRPr="00633D90">
        <w:rPr>
          <w:rFonts w:ascii="Arial" w:eastAsia="Calibri" w:hAnsi="Arial" w:cs="Arial"/>
          <w:b/>
          <w:color w:val="000000" w:themeColor="text1"/>
          <w:lang w:eastAsia="zh-CN"/>
        </w:rPr>
        <w:t>Oberdan Martins de Sousa</w:t>
      </w:r>
      <w:r w:rsidRPr="00633D90">
        <w:rPr>
          <w:rFonts w:ascii="Arial" w:eastAsia="Calibri" w:hAnsi="Arial" w:cs="Arial"/>
          <w:color w:val="000000" w:themeColor="text1"/>
          <w:lang w:eastAsia="zh-CN"/>
        </w:rPr>
        <w:t>, portador do CPF nº 095.730.597-46 e RG nº 2.332.600 SPTC/ES,</w:t>
      </w:r>
      <w:r w:rsidRPr="00633D90">
        <w:rPr>
          <w:rFonts w:ascii="Arial" w:eastAsia="Calibri" w:hAnsi="Arial" w:cs="Arial"/>
          <w:b/>
          <w:bCs/>
          <w:color w:val="000000" w:themeColor="text1"/>
          <w:lang w:eastAsia="zh-CN"/>
        </w:rPr>
        <w:t xml:space="preserve"> </w:t>
      </w:r>
      <w:r w:rsidRPr="00633D90">
        <w:rPr>
          <w:rFonts w:ascii="Arial" w:eastAsia="Calibri" w:hAnsi="Arial" w:cs="Arial"/>
          <w:bCs/>
          <w:color w:val="000000" w:themeColor="text1"/>
          <w:lang w:eastAsia="zh-CN"/>
        </w:rPr>
        <w:t xml:space="preserve">doravante </w:t>
      </w:r>
      <w:r w:rsidRPr="00633D90">
        <w:rPr>
          <w:rFonts w:ascii="Arial" w:eastAsia="Calibri" w:hAnsi="Arial" w:cs="Arial"/>
          <w:color w:val="000000" w:themeColor="text1"/>
          <w:lang w:eastAsia="zh-CN"/>
        </w:rPr>
        <w:t xml:space="preserve">denominada </w:t>
      </w:r>
      <w:r w:rsidRPr="00633D90">
        <w:rPr>
          <w:rFonts w:ascii="Arial" w:eastAsia="Calibri" w:hAnsi="Arial" w:cs="Arial"/>
          <w:b/>
          <w:bCs/>
          <w:color w:val="000000" w:themeColor="text1"/>
          <w:lang w:eastAsia="zh-CN"/>
        </w:rPr>
        <w:t>CONTRATADA</w:t>
      </w:r>
      <w:r w:rsidRPr="00633D90">
        <w:rPr>
          <w:rFonts w:ascii="Arial" w:eastAsia="Times New Roman" w:hAnsi="Arial" w:cs="Arial"/>
          <w:lang w:val="x-none" w:eastAsia="x-none"/>
        </w:rPr>
        <w:t>, de conformidade com a Lei no 10.520, de 17 de julho de 2002, LC 123/2006, Decreto Federal 3555/00, Decreto Federal 9.488/2018 e Decreto Municipal 1.663 de 11/06/2019 e subsidiariamente, pela Lei Federal no 8.666/93 e</w:t>
      </w:r>
      <w:r w:rsidRPr="00633D90">
        <w:rPr>
          <w:rFonts w:ascii="Arial" w:eastAsia="Times New Roman" w:hAnsi="Arial" w:cs="Arial"/>
          <w:lang w:eastAsia="x-none"/>
        </w:rPr>
        <w:t xml:space="preserve"> alterações posteriores </w:t>
      </w:r>
      <w:r w:rsidRPr="00633D90">
        <w:rPr>
          <w:rFonts w:ascii="Arial" w:eastAsia="Times New Roman" w:hAnsi="Arial" w:cs="Arial"/>
          <w:lang w:eastAsia="x-none"/>
        </w:rPr>
        <w:t>e autorizado através do</w:t>
      </w:r>
      <w:r w:rsidRPr="00633D90">
        <w:rPr>
          <w:rFonts w:ascii="Arial" w:eastAsia="Times New Roman" w:hAnsi="Arial" w:cs="Arial"/>
          <w:lang w:eastAsia="x-none"/>
        </w:rPr>
        <w:t>s</w:t>
      </w:r>
      <w:r w:rsidRPr="00633D90">
        <w:rPr>
          <w:rFonts w:ascii="Arial" w:eastAsia="Times New Roman" w:hAnsi="Arial" w:cs="Arial"/>
          <w:lang w:eastAsia="x-none"/>
        </w:rPr>
        <w:t xml:space="preserve"> Processo</w:t>
      </w:r>
      <w:r w:rsidRPr="00633D90">
        <w:rPr>
          <w:rFonts w:ascii="Arial" w:eastAsia="Times New Roman" w:hAnsi="Arial" w:cs="Arial"/>
          <w:lang w:eastAsia="x-none"/>
        </w:rPr>
        <w:t>s</w:t>
      </w:r>
      <w:r w:rsidRPr="00633D90">
        <w:rPr>
          <w:rFonts w:ascii="Arial" w:eastAsia="Times New Roman" w:hAnsi="Arial" w:cs="Arial"/>
          <w:lang w:eastAsia="x-none"/>
        </w:rPr>
        <w:t xml:space="preserve"> Administrativo</w:t>
      </w:r>
      <w:r w:rsidRPr="00633D90">
        <w:rPr>
          <w:rFonts w:ascii="Arial" w:eastAsia="Times New Roman" w:hAnsi="Arial" w:cs="Arial"/>
          <w:lang w:eastAsia="x-none"/>
        </w:rPr>
        <w:t>s</w:t>
      </w:r>
      <w:r w:rsidRPr="00633D90">
        <w:rPr>
          <w:rFonts w:ascii="Arial" w:eastAsia="Times New Roman" w:hAnsi="Arial" w:cs="Arial"/>
          <w:lang w:eastAsia="x-none"/>
        </w:rPr>
        <w:t xml:space="preserve"> nº </w:t>
      </w:r>
      <w:r w:rsidRPr="00633D90">
        <w:rPr>
          <w:rFonts w:ascii="Arial" w:eastAsia="Times New Roman" w:hAnsi="Arial" w:cs="Arial"/>
          <w:lang w:eastAsia="x-none"/>
        </w:rPr>
        <w:t>5501</w:t>
      </w:r>
      <w:r w:rsidRPr="00633D90">
        <w:rPr>
          <w:rFonts w:ascii="Arial" w:eastAsia="Times New Roman" w:hAnsi="Arial" w:cs="Arial"/>
          <w:lang w:eastAsia="x-none"/>
        </w:rPr>
        <w:t>/2024</w:t>
      </w:r>
      <w:r w:rsidRPr="00633D90">
        <w:rPr>
          <w:rFonts w:ascii="Arial" w:eastAsia="Times New Roman" w:hAnsi="Arial" w:cs="Arial"/>
          <w:lang w:eastAsia="x-none"/>
        </w:rPr>
        <w:t>, 5191/2024, 5598/2024 e 5871/2024</w:t>
      </w:r>
      <w:r w:rsidRPr="00633D90">
        <w:rPr>
          <w:rFonts w:ascii="Arial" w:eastAsia="Times New Roman" w:hAnsi="Arial" w:cs="Arial"/>
          <w:lang w:eastAsia="x-none"/>
        </w:rPr>
        <w:t xml:space="preserve">, </w:t>
      </w:r>
      <w:r w:rsidRPr="00633D90">
        <w:rPr>
          <w:rFonts w:ascii="Arial" w:eastAsia="Times New Roman" w:hAnsi="Arial" w:cs="Arial"/>
          <w:lang w:val="x-none" w:eastAsia="x-none"/>
        </w:rPr>
        <w:t>resolvem firmar o presente TERMO ADITIVO, observadas as cláusulas e condições seguintes:</w:t>
      </w:r>
    </w:p>
    <w:p w14:paraId="08D631C6" w14:textId="77777777" w:rsidR="00413FD9" w:rsidRPr="00633D90" w:rsidRDefault="00413FD9" w:rsidP="00413FD9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pt-BR"/>
        </w:rPr>
      </w:pPr>
      <w:r w:rsidRPr="00633D90">
        <w:rPr>
          <w:rFonts w:ascii="Arial" w:eastAsia="Times New Roman" w:hAnsi="Arial" w:cs="Arial"/>
          <w:b/>
          <w:color w:val="000000"/>
          <w:u w:val="single"/>
          <w:lang w:eastAsia="pt-BR"/>
        </w:rPr>
        <w:t>CLÁUSULA PRIMEIRA - OBJETO</w:t>
      </w:r>
    </w:p>
    <w:p w14:paraId="1C404163" w14:textId="5BE2B255" w:rsidR="00413FD9" w:rsidRPr="00633D90" w:rsidRDefault="00413FD9" w:rsidP="00413FD9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633D90">
        <w:rPr>
          <w:rFonts w:ascii="Arial" w:eastAsia="Times New Roman" w:hAnsi="Arial" w:cs="Arial"/>
          <w:lang w:eastAsia="pt-BR"/>
        </w:rPr>
        <w:t xml:space="preserve">1.1. </w:t>
      </w:r>
      <w:r w:rsidRPr="00633D90">
        <w:rPr>
          <w:rFonts w:ascii="Arial" w:eastAsia="Times New Roman" w:hAnsi="Arial" w:cs="Arial"/>
          <w:color w:val="000000"/>
          <w:lang w:eastAsia="pt-BR"/>
        </w:rPr>
        <w:t xml:space="preserve">O presente termo aditivo tem como objeto a prorrogação do contrato nº </w:t>
      </w:r>
      <w:r w:rsidRPr="00633D90">
        <w:rPr>
          <w:rFonts w:ascii="Arial" w:eastAsia="Times New Roman" w:hAnsi="Arial" w:cs="Arial"/>
          <w:color w:val="000000"/>
          <w:lang w:eastAsia="pt-BR"/>
        </w:rPr>
        <w:t>1</w:t>
      </w:r>
      <w:r w:rsidRPr="00633D90">
        <w:rPr>
          <w:rFonts w:ascii="Arial" w:eastAsia="Times New Roman" w:hAnsi="Arial" w:cs="Arial"/>
          <w:color w:val="000000"/>
          <w:lang w:eastAsia="pt-BR"/>
        </w:rPr>
        <w:t>28/2023 nos termos do art. 57, II, da Lei 8.666/93</w:t>
      </w:r>
    </w:p>
    <w:p w14:paraId="68193F3D" w14:textId="77777777" w:rsidR="00413FD9" w:rsidRPr="00633D90" w:rsidRDefault="00413FD9" w:rsidP="00413FD9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</w:p>
    <w:p w14:paraId="2B9C03EB" w14:textId="77777777" w:rsidR="00413FD9" w:rsidRPr="00633D90" w:rsidRDefault="00413FD9" w:rsidP="00413F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  <w:r w:rsidRPr="00633D90">
        <w:rPr>
          <w:rFonts w:ascii="Arial" w:eastAsia="Times New Roman" w:hAnsi="Arial" w:cs="Arial"/>
          <w:b/>
          <w:u w:val="single"/>
          <w:lang w:eastAsia="pt-BR"/>
        </w:rPr>
        <w:t>CLÁUSULA SEGUNDA - DA VIGÊNCIA DO CONTRATO</w:t>
      </w:r>
    </w:p>
    <w:p w14:paraId="1B4F1269" w14:textId="3310E92D" w:rsidR="00413FD9" w:rsidRPr="00633D90" w:rsidRDefault="00413FD9" w:rsidP="00413FD9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633D90">
        <w:rPr>
          <w:rFonts w:ascii="Arial" w:eastAsia="Times New Roman" w:hAnsi="Arial" w:cs="Arial"/>
          <w:lang w:eastAsia="pt-BR"/>
        </w:rPr>
        <w:t xml:space="preserve">2.1. </w:t>
      </w:r>
      <w:r w:rsidRPr="00633D90">
        <w:rPr>
          <w:rFonts w:ascii="Arial" w:eastAsia="Times New Roman" w:hAnsi="Arial" w:cs="Arial"/>
          <w:color w:val="000000"/>
          <w:lang w:eastAsia="pt-BR"/>
        </w:rPr>
        <w:t xml:space="preserve">Fica prorrogado o presente contrato a partir de </w:t>
      </w:r>
      <w:r w:rsidRPr="00633D90">
        <w:rPr>
          <w:rFonts w:ascii="Arial" w:eastAsia="Times New Roman" w:hAnsi="Arial" w:cs="Arial"/>
          <w:b/>
          <w:color w:val="000000"/>
          <w:lang w:eastAsia="pt-BR"/>
        </w:rPr>
        <w:t>2</w:t>
      </w:r>
      <w:r w:rsidRPr="00633D90">
        <w:rPr>
          <w:rFonts w:ascii="Arial" w:eastAsia="Times New Roman" w:hAnsi="Arial" w:cs="Arial"/>
          <w:b/>
          <w:color w:val="000000"/>
          <w:lang w:eastAsia="pt-BR"/>
        </w:rPr>
        <w:t>7</w:t>
      </w:r>
      <w:r w:rsidRPr="00633D90">
        <w:rPr>
          <w:rFonts w:ascii="Arial" w:eastAsia="Times New Roman" w:hAnsi="Arial" w:cs="Arial"/>
          <w:b/>
          <w:color w:val="000000"/>
          <w:lang w:eastAsia="pt-BR"/>
        </w:rPr>
        <w:t>/0</w:t>
      </w:r>
      <w:r w:rsidRPr="00633D90">
        <w:rPr>
          <w:rFonts w:ascii="Arial" w:eastAsia="Times New Roman" w:hAnsi="Arial" w:cs="Arial"/>
          <w:b/>
          <w:color w:val="000000"/>
          <w:lang w:eastAsia="pt-BR"/>
        </w:rPr>
        <w:t>9</w:t>
      </w:r>
      <w:r w:rsidRPr="00633D90">
        <w:rPr>
          <w:rFonts w:ascii="Arial" w:eastAsia="Times New Roman" w:hAnsi="Arial" w:cs="Arial"/>
          <w:b/>
          <w:color w:val="000000"/>
          <w:lang w:eastAsia="pt-BR"/>
        </w:rPr>
        <w:t xml:space="preserve">/2024 </w:t>
      </w:r>
      <w:r w:rsidRPr="00633D90">
        <w:rPr>
          <w:rFonts w:ascii="Arial" w:eastAsia="Times New Roman" w:hAnsi="Arial" w:cs="Arial"/>
          <w:b/>
          <w:bCs/>
          <w:color w:val="000000"/>
          <w:lang w:eastAsia="pt-BR"/>
        </w:rPr>
        <w:t xml:space="preserve">até </w:t>
      </w:r>
      <w:r w:rsidRPr="00633D90">
        <w:rPr>
          <w:rFonts w:ascii="Arial" w:eastAsia="Times New Roman" w:hAnsi="Arial" w:cs="Arial"/>
          <w:b/>
          <w:color w:val="000000"/>
          <w:lang w:eastAsia="pt-BR"/>
        </w:rPr>
        <w:t>2</w:t>
      </w:r>
      <w:r w:rsidRPr="00633D90">
        <w:rPr>
          <w:rFonts w:ascii="Arial" w:eastAsia="Times New Roman" w:hAnsi="Arial" w:cs="Arial"/>
          <w:b/>
          <w:color w:val="000000"/>
          <w:lang w:eastAsia="pt-BR"/>
        </w:rPr>
        <w:t>6</w:t>
      </w:r>
      <w:r w:rsidRPr="00633D90">
        <w:rPr>
          <w:rFonts w:ascii="Arial" w:eastAsia="Times New Roman" w:hAnsi="Arial" w:cs="Arial"/>
          <w:b/>
          <w:color w:val="000000"/>
          <w:lang w:eastAsia="pt-BR"/>
        </w:rPr>
        <w:t>/0</w:t>
      </w:r>
      <w:r w:rsidRPr="00633D90">
        <w:rPr>
          <w:rFonts w:ascii="Arial" w:eastAsia="Times New Roman" w:hAnsi="Arial" w:cs="Arial"/>
          <w:b/>
          <w:color w:val="000000"/>
          <w:lang w:eastAsia="pt-BR"/>
        </w:rPr>
        <w:t>9</w:t>
      </w:r>
      <w:r w:rsidRPr="00633D90">
        <w:rPr>
          <w:rFonts w:ascii="Arial" w:eastAsia="Times New Roman" w:hAnsi="Arial" w:cs="Arial"/>
          <w:b/>
          <w:color w:val="000000"/>
          <w:lang w:eastAsia="pt-BR"/>
        </w:rPr>
        <w:t>/2025.</w:t>
      </w:r>
    </w:p>
    <w:p w14:paraId="4381F6EC" w14:textId="77777777" w:rsidR="00413FD9" w:rsidRPr="00633D90" w:rsidRDefault="00413FD9" w:rsidP="00413FD9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14:paraId="6BEA9F16" w14:textId="77777777" w:rsidR="00413FD9" w:rsidRPr="00633D90" w:rsidRDefault="00413FD9" w:rsidP="00413FD9">
      <w:pPr>
        <w:spacing w:after="0" w:line="240" w:lineRule="auto"/>
        <w:jc w:val="both"/>
        <w:rPr>
          <w:rFonts w:ascii="Arial" w:eastAsia="Times New Roman" w:hAnsi="Arial" w:cs="Arial"/>
          <w:u w:val="single"/>
          <w:lang w:eastAsia="pt-BR"/>
        </w:rPr>
      </w:pPr>
      <w:r w:rsidRPr="00633D90">
        <w:rPr>
          <w:rFonts w:ascii="Arial" w:eastAsia="Times New Roman" w:hAnsi="Arial" w:cs="Arial"/>
          <w:b/>
          <w:u w:val="single"/>
          <w:lang w:eastAsia="pt-BR"/>
        </w:rPr>
        <w:t>CLÁUSULA TERCEIRA - DOTAÇÃO ORÇAMENTÁRIA</w:t>
      </w:r>
    </w:p>
    <w:p w14:paraId="22E609A7" w14:textId="1E70F0A5" w:rsidR="00413FD9" w:rsidRPr="00633D90" w:rsidRDefault="00413FD9" w:rsidP="00413FD9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633D90">
        <w:rPr>
          <w:rFonts w:ascii="Arial" w:eastAsia="Times New Roman" w:hAnsi="Arial" w:cs="Arial"/>
          <w:color w:val="000000"/>
          <w:lang w:eastAsia="pt-BR"/>
        </w:rPr>
        <w:t xml:space="preserve">3.1. A dotação orçamentária a ser utilizada será: </w:t>
      </w:r>
      <w:r w:rsidRPr="00633D90">
        <w:rPr>
          <w:rFonts w:ascii="Arial" w:eastAsia="Times New Roman" w:hAnsi="Arial" w:cs="Arial"/>
          <w:color w:val="000000"/>
          <w:lang w:eastAsia="pt-BR"/>
        </w:rPr>
        <w:t xml:space="preserve">SEMARH – Ficha: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111, </w:t>
      </w:r>
      <w:r w:rsidRPr="00633D90">
        <w:rPr>
          <w:rFonts w:ascii="Arial" w:eastAsia="Times New Roman" w:hAnsi="Arial" w:cs="Arial"/>
          <w:color w:val="000000"/>
          <w:lang w:eastAsia="pt-BR"/>
        </w:rPr>
        <w:t>Fonte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: </w:t>
      </w:r>
      <w:r w:rsidRPr="00633D90">
        <w:rPr>
          <w:rFonts w:ascii="Arial" w:eastAsia="Times New Roman" w:hAnsi="Arial" w:cs="Arial"/>
          <w:color w:val="000000"/>
          <w:lang w:eastAsia="pt-BR"/>
        </w:rPr>
        <w:t>150000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00</w:t>
      </w:r>
      <w:r w:rsidRPr="00633D90">
        <w:rPr>
          <w:rFonts w:ascii="Arial" w:eastAsia="Times New Roman" w:hAnsi="Arial" w:cs="Arial"/>
          <w:color w:val="000000"/>
          <w:lang w:eastAsia="pt-BR"/>
        </w:rPr>
        <w:t>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SEM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FAZ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 – Ficha: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138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, Fonte: 150000000000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SEM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EC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 – Ficha: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180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, Fonte: 150000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25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Ficha: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200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, Fonte: 150000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25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Ficha: 2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24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, Fonte: 15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76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Ficha: 2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49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, Fonte: 150000250000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Ficha: 2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63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, Fonte: 150000250000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SEM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TADES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 – Ficha: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363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, Fonte: 150000000000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Ficha: 3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77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, Fonte: 1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661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00000000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Ficha: 3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87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, Fonte: 1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661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00000000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Ficha: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417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, Fonte: 1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661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00000000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 xml:space="preserve">Ficha: 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431</w:t>
      </w:r>
      <w:r w:rsidR="00295B89" w:rsidRPr="00633D90">
        <w:rPr>
          <w:rFonts w:ascii="Arial" w:eastAsia="Times New Roman" w:hAnsi="Arial" w:cs="Arial"/>
          <w:color w:val="000000"/>
          <w:lang w:eastAsia="pt-BR"/>
        </w:rPr>
        <w:t>, Fonte: 150000000000</w:t>
      </w:r>
      <w:r w:rsidR="00633D90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633D90" w:rsidRPr="00633D90">
        <w:rPr>
          <w:rFonts w:ascii="Arial" w:eastAsia="Times New Roman" w:hAnsi="Arial" w:cs="Arial"/>
          <w:color w:val="000000"/>
          <w:lang w:eastAsia="pt-BR"/>
        </w:rPr>
        <w:t xml:space="preserve">Ficha: </w:t>
      </w:r>
      <w:r w:rsidR="00633D90" w:rsidRPr="00633D90">
        <w:rPr>
          <w:rFonts w:ascii="Arial" w:eastAsia="Times New Roman" w:hAnsi="Arial" w:cs="Arial"/>
          <w:color w:val="000000"/>
          <w:lang w:eastAsia="pt-BR"/>
        </w:rPr>
        <w:t>431</w:t>
      </w:r>
      <w:r w:rsidR="00633D90" w:rsidRPr="00633D90">
        <w:rPr>
          <w:rFonts w:ascii="Arial" w:eastAsia="Times New Roman" w:hAnsi="Arial" w:cs="Arial"/>
          <w:color w:val="000000"/>
          <w:lang w:eastAsia="pt-BR"/>
        </w:rPr>
        <w:t>, Fonte: 1</w:t>
      </w:r>
      <w:r w:rsidR="00633D90" w:rsidRPr="00633D90">
        <w:rPr>
          <w:rFonts w:ascii="Arial" w:eastAsia="Times New Roman" w:hAnsi="Arial" w:cs="Arial"/>
          <w:color w:val="000000"/>
          <w:lang w:eastAsia="pt-BR"/>
        </w:rPr>
        <w:t>661</w:t>
      </w:r>
      <w:r w:rsidR="00633D90" w:rsidRPr="00633D90">
        <w:rPr>
          <w:rFonts w:ascii="Arial" w:eastAsia="Times New Roman" w:hAnsi="Arial" w:cs="Arial"/>
          <w:color w:val="000000"/>
          <w:lang w:eastAsia="pt-BR"/>
        </w:rPr>
        <w:t>00000000</w:t>
      </w:r>
      <w:r w:rsidR="00633D90" w:rsidRPr="00633D90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633D90" w:rsidRPr="00633D90">
        <w:rPr>
          <w:rFonts w:ascii="Arial" w:eastAsia="Times New Roman" w:hAnsi="Arial" w:cs="Arial"/>
          <w:color w:val="000000"/>
          <w:lang w:eastAsia="pt-BR"/>
        </w:rPr>
        <w:t xml:space="preserve">Ficha: </w:t>
      </w:r>
      <w:r w:rsidR="00633D90" w:rsidRPr="00633D90">
        <w:rPr>
          <w:rFonts w:ascii="Arial" w:eastAsia="Times New Roman" w:hAnsi="Arial" w:cs="Arial"/>
          <w:color w:val="000000"/>
          <w:lang w:eastAsia="pt-BR"/>
        </w:rPr>
        <w:t>462</w:t>
      </w:r>
      <w:r w:rsidR="00633D90" w:rsidRPr="00633D90">
        <w:rPr>
          <w:rFonts w:ascii="Arial" w:eastAsia="Times New Roman" w:hAnsi="Arial" w:cs="Arial"/>
          <w:color w:val="000000"/>
          <w:lang w:eastAsia="pt-BR"/>
        </w:rPr>
        <w:t>, Fonte: 150000000000</w:t>
      </w:r>
      <w:r w:rsidRPr="00633D90">
        <w:rPr>
          <w:rFonts w:ascii="Arial" w:eastAsia="Times New Roman" w:hAnsi="Arial" w:cs="Arial"/>
          <w:color w:val="000000"/>
          <w:lang w:eastAsia="pt-BR"/>
        </w:rPr>
        <w:t>.</w:t>
      </w:r>
    </w:p>
    <w:p w14:paraId="6E0D0C7A" w14:textId="77777777" w:rsidR="00413FD9" w:rsidRPr="00633D90" w:rsidRDefault="00413FD9" w:rsidP="00413FD9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</w:p>
    <w:p w14:paraId="05A4A919" w14:textId="6F4A0FD7" w:rsidR="00413FD9" w:rsidRPr="00633D90" w:rsidRDefault="00413FD9" w:rsidP="00413FD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633D90">
        <w:rPr>
          <w:rFonts w:ascii="Arial" w:eastAsia="Calibri" w:hAnsi="Arial" w:cs="Arial"/>
          <w:lang w:eastAsia="pt-BR"/>
        </w:rPr>
        <w:t xml:space="preserve">Em tudo mais fica perfeitamente ratificado o Contrato nº </w:t>
      </w:r>
      <w:r w:rsidR="00137CBB" w:rsidRPr="00633D90">
        <w:rPr>
          <w:rFonts w:ascii="Arial" w:eastAsia="Calibri" w:hAnsi="Arial" w:cs="Arial"/>
          <w:lang w:eastAsia="pt-BR"/>
        </w:rPr>
        <w:t>1</w:t>
      </w:r>
      <w:r w:rsidRPr="00633D90">
        <w:rPr>
          <w:rFonts w:ascii="Arial" w:eastAsia="Calibri" w:hAnsi="Arial" w:cs="Arial"/>
          <w:lang w:eastAsia="pt-BR"/>
        </w:rPr>
        <w:t>28/2023, em todas as suas cláusulas e condições, do qual o presente fica fazendo parte integrante e inseparável. E, por estarem contratados, assinam o presente em 03 (três) vias de igual teor.</w:t>
      </w:r>
    </w:p>
    <w:p w14:paraId="64AA2A5A" w14:textId="77777777" w:rsidR="00413FD9" w:rsidRPr="00633D90" w:rsidRDefault="00413FD9" w:rsidP="00413FD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</w:p>
    <w:p w14:paraId="18F7D277" w14:textId="1C213511" w:rsidR="00413FD9" w:rsidRPr="00633D90" w:rsidRDefault="00413FD9" w:rsidP="00413FD9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  <w:r w:rsidRPr="00633D90">
        <w:rPr>
          <w:rFonts w:ascii="Arial" w:eastAsia="Times New Roman" w:hAnsi="Arial" w:cs="Arial"/>
          <w:lang w:eastAsia="pt-BR"/>
        </w:rPr>
        <w:t xml:space="preserve">São Domingos do Norte/ES, </w:t>
      </w:r>
      <w:r w:rsidR="00137CBB" w:rsidRPr="00633D90">
        <w:rPr>
          <w:rFonts w:ascii="Arial" w:eastAsia="Times New Roman" w:hAnsi="Arial" w:cs="Arial"/>
          <w:lang w:eastAsia="pt-BR"/>
        </w:rPr>
        <w:t>18</w:t>
      </w:r>
      <w:r w:rsidRPr="00633D90">
        <w:rPr>
          <w:rFonts w:ascii="Arial" w:eastAsia="Times New Roman" w:hAnsi="Arial" w:cs="Arial"/>
          <w:lang w:eastAsia="pt-BR"/>
        </w:rPr>
        <w:t xml:space="preserve"> de </w:t>
      </w:r>
      <w:r w:rsidR="00137CBB" w:rsidRPr="00633D90">
        <w:rPr>
          <w:rFonts w:ascii="Arial" w:eastAsia="Times New Roman" w:hAnsi="Arial" w:cs="Arial"/>
          <w:lang w:eastAsia="pt-BR"/>
        </w:rPr>
        <w:t>setembro</w:t>
      </w:r>
      <w:r w:rsidRPr="00633D90">
        <w:rPr>
          <w:rFonts w:ascii="Arial" w:eastAsia="Times New Roman" w:hAnsi="Arial" w:cs="Arial"/>
          <w:lang w:eastAsia="pt-BR"/>
        </w:rPr>
        <w:t xml:space="preserve"> de 2024.</w:t>
      </w:r>
    </w:p>
    <w:p w14:paraId="7651E36A" w14:textId="77777777" w:rsidR="00413FD9" w:rsidRPr="00633D90" w:rsidRDefault="00413FD9" w:rsidP="00413FD9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14:paraId="3E8E3E96" w14:textId="77777777" w:rsidR="00413FD9" w:rsidRPr="00633D90" w:rsidRDefault="00413FD9" w:rsidP="00413FD9">
      <w:pPr>
        <w:pStyle w:val="SemEspaamento"/>
        <w:jc w:val="center"/>
        <w:rPr>
          <w:rFonts w:ascii="Arial" w:hAnsi="Arial" w:cs="Arial"/>
        </w:rPr>
      </w:pPr>
    </w:p>
    <w:p w14:paraId="7203DBAD" w14:textId="77777777" w:rsidR="00413FD9" w:rsidRPr="00633D90" w:rsidRDefault="00413FD9" w:rsidP="00413FD9">
      <w:pPr>
        <w:pStyle w:val="SemEspaamento"/>
        <w:jc w:val="center"/>
        <w:rPr>
          <w:rFonts w:ascii="Arial" w:hAnsi="Arial" w:cs="Arial"/>
        </w:rPr>
      </w:pPr>
    </w:p>
    <w:p w14:paraId="190F7E3A" w14:textId="434DFF09" w:rsidR="00413FD9" w:rsidRPr="00633D90" w:rsidRDefault="00413FD9" w:rsidP="00413FD9">
      <w:pPr>
        <w:pStyle w:val="SemEspaamento"/>
        <w:jc w:val="center"/>
        <w:rPr>
          <w:rFonts w:ascii="Arial" w:hAnsi="Arial" w:cs="Arial"/>
        </w:rPr>
      </w:pPr>
      <w:r w:rsidRPr="00633D90">
        <w:rPr>
          <w:rFonts w:ascii="Arial" w:hAnsi="Arial" w:cs="Arial"/>
          <w:b/>
          <w:bCs/>
        </w:rPr>
        <w:t xml:space="preserve">   Ana Izabel Malacarne de Oliveira</w:t>
      </w:r>
      <w:r w:rsidRPr="00633D90">
        <w:rPr>
          <w:rFonts w:ascii="Arial" w:hAnsi="Arial" w:cs="Arial"/>
        </w:rPr>
        <w:tab/>
        <w:t xml:space="preserve">                                       </w:t>
      </w:r>
      <w:r w:rsidRPr="00633D90">
        <w:rPr>
          <w:rStyle w:val="PargrafoNormalChar"/>
          <w:rFonts w:ascii="Arial" w:hAnsi="Arial" w:cs="Arial"/>
          <w:b/>
          <w:color w:val="000000" w:themeColor="text1"/>
          <w:sz w:val="22"/>
          <w:szCs w:val="22"/>
        </w:rPr>
        <w:t>Oberdan Martins de Souza</w:t>
      </w:r>
    </w:p>
    <w:p w14:paraId="026A2CA6" w14:textId="05DD1DC1" w:rsidR="00413FD9" w:rsidRPr="00633D90" w:rsidRDefault="00413FD9" w:rsidP="00413FD9">
      <w:pPr>
        <w:pStyle w:val="SemEspaamento"/>
        <w:jc w:val="center"/>
        <w:rPr>
          <w:rFonts w:ascii="Arial" w:hAnsi="Arial" w:cs="Arial"/>
        </w:rPr>
      </w:pPr>
      <w:r w:rsidRPr="00633D90">
        <w:rPr>
          <w:rFonts w:ascii="Arial" w:hAnsi="Arial" w:cs="Arial"/>
        </w:rPr>
        <w:t xml:space="preserve">         </w:t>
      </w:r>
      <w:r w:rsidR="00633D90">
        <w:rPr>
          <w:rFonts w:ascii="Arial" w:hAnsi="Arial" w:cs="Arial"/>
        </w:rPr>
        <w:t xml:space="preserve">   </w:t>
      </w:r>
      <w:r w:rsidRPr="00633D90">
        <w:rPr>
          <w:rFonts w:ascii="Arial" w:hAnsi="Arial" w:cs="Arial"/>
        </w:rPr>
        <w:t xml:space="preserve">Prefeita Municipal                                                           </w:t>
      </w:r>
      <w:r w:rsidR="00633D90">
        <w:rPr>
          <w:rFonts w:ascii="Arial" w:hAnsi="Arial" w:cs="Arial"/>
        </w:rPr>
        <w:t xml:space="preserve">          </w:t>
      </w:r>
      <w:r w:rsidRPr="00633D90">
        <w:rPr>
          <w:rFonts w:ascii="Arial" w:hAnsi="Arial" w:cs="Arial"/>
        </w:rPr>
        <w:t>Representante da Empresa</w:t>
      </w:r>
    </w:p>
    <w:p w14:paraId="3E3F8AE9" w14:textId="251DE108" w:rsidR="00413FD9" w:rsidRPr="00633D90" w:rsidRDefault="00413FD9" w:rsidP="00413FD9">
      <w:pPr>
        <w:pStyle w:val="SemEspaamento"/>
        <w:rPr>
          <w:rFonts w:ascii="Arial" w:hAnsi="Arial" w:cs="Arial"/>
        </w:rPr>
      </w:pPr>
      <w:r w:rsidRPr="00633D90">
        <w:rPr>
          <w:rFonts w:ascii="Arial" w:hAnsi="Arial" w:cs="Arial"/>
        </w:rPr>
        <w:t xml:space="preserve">Município de São Domingos do Norte/ES                                              </w:t>
      </w:r>
      <w:r w:rsidR="00633D90">
        <w:rPr>
          <w:rFonts w:ascii="Arial" w:hAnsi="Arial" w:cs="Arial"/>
        </w:rPr>
        <w:t xml:space="preserve">           </w:t>
      </w:r>
      <w:r w:rsidRPr="00633D90">
        <w:rPr>
          <w:rFonts w:ascii="Arial" w:hAnsi="Arial" w:cs="Arial"/>
        </w:rPr>
        <w:t>CONTRATADA</w:t>
      </w:r>
    </w:p>
    <w:p w14:paraId="26C0E5BD" w14:textId="77777777" w:rsidR="00413FD9" w:rsidRPr="00633D90" w:rsidRDefault="00413FD9" w:rsidP="00413FD9">
      <w:pPr>
        <w:pStyle w:val="SemEspaamento"/>
        <w:rPr>
          <w:rFonts w:ascii="Arial" w:hAnsi="Arial" w:cs="Arial"/>
        </w:rPr>
      </w:pPr>
      <w:r w:rsidRPr="00633D90">
        <w:rPr>
          <w:rFonts w:ascii="Arial" w:hAnsi="Arial" w:cs="Arial"/>
        </w:rPr>
        <w:t xml:space="preserve">                  CONTRATANTE</w:t>
      </w:r>
    </w:p>
    <w:p w14:paraId="513A4D04" w14:textId="77777777" w:rsidR="00413FD9" w:rsidRPr="00633D90" w:rsidRDefault="00413FD9" w:rsidP="00413FD9">
      <w:pPr>
        <w:pStyle w:val="SemEspaamento"/>
        <w:jc w:val="center"/>
        <w:rPr>
          <w:rFonts w:ascii="Arial" w:hAnsi="Arial" w:cs="Arial"/>
        </w:rPr>
      </w:pPr>
    </w:p>
    <w:p w14:paraId="4048227E" w14:textId="424D900D" w:rsidR="00413FD9" w:rsidRPr="00633D90" w:rsidRDefault="00413FD9" w:rsidP="00413FD9">
      <w:pPr>
        <w:pStyle w:val="SemEspaamento"/>
        <w:rPr>
          <w:rFonts w:ascii="Arial" w:hAnsi="Arial" w:cs="Arial"/>
        </w:rPr>
      </w:pPr>
      <w:r w:rsidRPr="00633D90">
        <w:rPr>
          <w:rFonts w:ascii="Arial" w:hAnsi="Arial" w:cs="Arial"/>
          <w:b/>
          <w:bCs/>
        </w:rPr>
        <w:t xml:space="preserve">                                                          </w:t>
      </w:r>
    </w:p>
    <w:p w14:paraId="2A600F05" w14:textId="77777777" w:rsidR="00413FD9" w:rsidRPr="00633D90" w:rsidRDefault="00413FD9" w:rsidP="00413FD9">
      <w:pPr>
        <w:rPr>
          <w:rFonts w:ascii="Arial" w:hAnsi="Arial" w:cs="Arial"/>
        </w:rPr>
      </w:pPr>
      <w:r w:rsidRPr="00633D90">
        <w:rPr>
          <w:rFonts w:ascii="Arial" w:hAnsi="Arial" w:cs="Arial"/>
        </w:rPr>
        <w:t>Testemunhas:</w:t>
      </w:r>
    </w:p>
    <w:p w14:paraId="52826EC4" w14:textId="0F2B5221" w:rsidR="005B21CE" w:rsidRPr="00633D90" w:rsidRDefault="00413FD9">
      <w:pPr>
        <w:rPr>
          <w:rFonts w:ascii="Arial" w:hAnsi="Arial" w:cs="Arial"/>
        </w:rPr>
      </w:pPr>
      <w:r w:rsidRPr="00633D90">
        <w:rPr>
          <w:rFonts w:ascii="Arial" w:hAnsi="Arial" w:cs="Arial"/>
        </w:rPr>
        <w:t>1)___________________________</w:t>
      </w:r>
      <w:r w:rsidR="00633D90">
        <w:rPr>
          <w:rFonts w:ascii="Arial" w:hAnsi="Arial" w:cs="Arial"/>
        </w:rPr>
        <w:t>_</w:t>
      </w:r>
      <w:r w:rsidRPr="00633D90">
        <w:rPr>
          <w:rFonts w:ascii="Arial" w:hAnsi="Arial" w:cs="Arial"/>
        </w:rPr>
        <w:t>________</w:t>
      </w:r>
      <w:r w:rsidR="00633D90">
        <w:rPr>
          <w:rFonts w:ascii="Arial" w:hAnsi="Arial" w:cs="Arial"/>
        </w:rPr>
        <w:t>__</w:t>
      </w:r>
      <w:r w:rsidRPr="00633D90">
        <w:rPr>
          <w:rFonts w:ascii="Arial" w:hAnsi="Arial" w:cs="Arial"/>
        </w:rPr>
        <w:t xml:space="preserve"> 2) ___________</w:t>
      </w:r>
      <w:r w:rsidR="00633D90">
        <w:rPr>
          <w:rFonts w:ascii="Arial" w:hAnsi="Arial" w:cs="Arial"/>
        </w:rPr>
        <w:t>_</w:t>
      </w:r>
      <w:r w:rsidRPr="00633D90">
        <w:rPr>
          <w:rFonts w:ascii="Arial" w:hAnsi="Arial" w:cs="Arial"/>
        </w:rPr>
        <w:t>_____________________</w:t>
      </w:r>
      <w:r w:rsidR="00633D90">
        <w:rPr>
          <w:rFonts w:ascii="Arial" w:hAnsi="Arial" w:cs="Arial"/>
        </w:rPr>
        <w:t>__</w:t>
      </w:r>
      <w:r w:rsidRPr="00633D90">
        <w:rPr>
          <w:rFonts w:ascii="Arial" w:hAnsi="Arial" w:cs="Arial"/>
        </w:rPr>
        <w:t>___</w:t>
      </w:r>
    </w:p>
    <w:sectPr w:rsidR="005B21CE" w:rsidRPr="00633D90" w:rsidSect="00413FD9">
      <w:headerReference w:type="default" r:id="rId7"/>
      <w:footerReference w:type="default" r:id="rId8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815A97" w14:textId="77777777" w:rsidR="00B976D2" w:rsidRDefault="00B976D2" w:rsidP="00413FD9">
      <w:pPr>
        <w:spacing w:after="0" w:line="240" w:lineRule="auto"/>
      </w:pPr>
      <w:r>
        <w:separator/>
      </w:r>
    </w:p>
  </w:endnote>
  <w:endnote w:type="continuationSeparator" w:id="0">
    <w:p w14:paraId="3D0C69AB" w14:textId="77777777" w:rsidR="00B976D2" w:rsidRDefault="00B976D2" w:rsidP="00413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56038673"/>
      <w:docPartObj>
        <w:docPartGallery w:val="Page Numbers (Bottom of Page)"/>
        <w:docPartUnique/>
      </w:docPartObj>
    </w:sdtPr>
    <w:sdtContent>
      <w:p w14:paraId="092196B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9ED61F" w14:textId="77777777" w:rsidR="0000000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32BE70" w14:textId="77777777" w:rsidR="00B976D2" w:rsidRDefault="00B976D2" w:rsidP="00413FD9">
      <w:pPr>
        <w:spacing w:after="0" w:line="240" w:lineRule="auto"/>
      </w:pPr>
      <w:r>
        <w:separator/>
      </w:r>
    </w:p>
  </w:footnote>
  <w:footnote w:type="continuationSeparator" w:id="0">
    <w:p w14:paraId="0FDA570C" w14:textId="77777777" w:rsidR="00B976D2" w:rsidRDefault="00B976D2" w:rsidP="00413F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1228D6" w14:textId="66EC90EB" w:rsidR="00413FD9" w:rsidRPr="00413FD9" w:rsidRDefault="00413FD9" w:rsidP="00413FD9">
    <w:pPr>
      <w:ind w:right="360"/>
      <w:rPr>
        <w:b/>
        <w:sz w:val="28"/>
      </w:rPr>
    </w:pPr>
    <w:r w:rsidRPr="007B5FE1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5FE7733E" wp14:editId="5C37E22C">
          <wp:simplePos x="0" y="0"/>
          <wp:positionH relativeFrom="margin">
            <wp:align>center</wp:align>
          </wp:positionH>
          <wp:positionV relativeFrom="paragraph">
            <wp:posOffset>-311785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B54473" w14:textId="77777777" w:rsidR="00413FD9" w:rsidRPr="007B5FE1" w:rsidRDefault="00413FD9" w:rsidP="00413FD9">
    <w:pPr>
      <w:keepNext/>
      <w:tabs>
        <w:tab w:val="left" w:pos="1245"/>
        <w:tab w:val="center" w:pos="4712"/>
      </w:tabs>
      <w:contextualSpacing/>
      <w:jc w:val="center"/>
      <w:outlineLvl w:val="2"/>
      <w:rPr>
        <w:b/>
      </w:rPr>
    </w:pPr>
    <w:r w:rsidRPr="007B5FE1">
      <w:rPr>
        <w:b/>
      </w:rPr>
      <w:t>PREFEITURA MUNICIPAL DE SÃO DOMINGOS DO NORTE/ES</w:t>
    </w:r>
  </w:p>
  <w:p w14:paraId="6B0FDE25" w14:textId="77777777" w:rsidR="00413FD9" w:rsidRPr="007B5FE1" w:rsidRDefault="00413FD9" w:rsidP="00413FD9">
    <w:pPr>
      <w:contextualSpacing/>
      <w:jc w:val="center"/>
      <w:rPr>
        <w:color w:val="000000"/>
      </w:rPr>
    </w:pPr>
    <w:r w:rsidRPr="007B5FE1">
      <w:rPr>
        <w:color w:val="000000"/>
      </w:rPr>
      <w:t xml:space="preserve">Rod. </w:t>
    </w:r>
    <w:proofErr w:type="spellStart"/>
    <w:r w:rsidRPr="007B5FE1">
      <w:rPr>
        <w:color w:val="000000"/>
      </w:rPr>
      <w:t>Gether</w:t>
    </w:r>
    <w:proofErr w:type="spellEnd"/>
    <w:r w:rsidRPr="007B5FE1">
      <w:rPr>
        <w:color w:val="000000"/>
      </w:rPr>
      <w:t xml:space="preserve"> Lopes de Farias, s/nº - Bairro Emílio Calegari - São Domingos do Norte/ES - CEP 29745-000</w:t>
    </w:r>
  </w:p>
  <w:p w14:paraId="5ACA20A2" w14:textId="77777777" w:rsidR="00413FD9" w:rsidRPr="007B5FE1" w:rsidRDefault="00413FD9" w:rsidP="00413FD9">
    <w:pPr>
      <w:contextualSpacing/>
      <w:jc w:val="center"/>
      <w:rPr>
        <w:color w:val="000000"/>
      </w:rPr>
    </w:pPr>
    <w:r w:rsidRPr="007B5FE1">
      <w:rPr>
        <w:color w:val="000000"/>
      </w:rPr>
      <w:t>Telefone/Telefax: (027) 3742-0200</w:t>
    </w:r>
  </w:p>
  <w:p w14:paraId="4D5AD5F4" w14:textId="753A8E4B" w:rsidR="00000000" w:rsidRPr="00413FD9" w:rsidRDefault="00413FD9" w:rsidP="00413FD9">
    <w:pPr>
      <w:contextualSpacing/>
      <w:jc w:val="center"/>
      <w:rPr>
        <w:color w:val="000000"/>
      </w:rPr>
    </w:pPr>
    <w:r w:rsidRPr="007B5FE1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FD9"/>
    <w:rsid w:val="00137CBB"/>
    <w:rsid w:val="00295B89"/>
    <w:rsid w:val="00413FD9"/>
    <w:rsid w:val="005B21CE"/>
    <w:rsid w:val="00633D90"/>
    <w:rsid w:val="00B9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AD5AC"/>
  <w15:chartTrackingRefBased/>
  <w15:docId w15:val="{AC784EC3-DED7-46A1-9521-60874804B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FD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413F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3FD9"/>
  </w:style>
  <w:style w:type="paragraph" w:styleId="SemEspaamento">
    <w:name w:val="No Spacing"/>
    <w:uiPriority w:val="1"/>
    <w:qFormat/>
    <w:rsid w:val="00413FD9"/>
    <w:pPr>
      <w:spacing w:after="0" w:line="240" w:lineRule="auto"/>
    </w:pPr>
  </w:style>
  <w:style w:type="character" w:customStyle="1" w:styleId="PargrafoNormalChar">
    <w:name w:val="Parágrafo Normal Char"/>
    <w:basedOn w:val="Fontepargpadro"/>
    <w:qFormat/>
    <w:rsid w:val="00413FD9"/>
    <w:rPr>
      <w:rFonts w:ascii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413FD9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13F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3F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berdanfavero@hot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496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2024-09-18T12:05:00Z</dcterms:created>
  <dcterms:modified xsi:type="dcterms:W3CDTF">2024-09-18T14:05:00Z</dcterms:modified>
</cp:coreProperties>
</file>