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35C9C0" w14:textId="2C67CD5D" w:rsidR="004126E9" w:rsidRPr="0028571C" w:rsidRDefault="004126E9" w:rsidP="004126E9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TERCEIRO</w:t>
      </w:r>
      <w:r w:rsidRPr="0028571C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141/2023</w:t>
      </w:r>
    </w:p>
    <w:p w14:paraId="788997C6" w14:textId="77777777" w:rsidR="004126E9" w:rsidRPr="0028571C" w:rsidRDefault="004126E9" w:rsidP="004126E9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28571C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28571C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51907CA4" w14:textId="77777777" w:rsidR="004126E9" w:rsidRPr="0028571C" w:rsidRDefault="004126E9" w:rsidP="004126E9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28571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O </w:t>
      </w:r>
      <w:r w:rsidRPr="0028571C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MUNICÍPIO DE SÃO DOMINGOS DO NORTE</w:t>
      </w:r>
      <w:r w:rsidRPr="0028571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28571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Gether</w:t>
      </w:r>
      <w:proofErr w:type="spellEnd"/>
      <w:r w:rsidRPr="0028571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Lopes de Farias-Bairro Emilio Callegari-São Domingos do Norte/ES, CEP 29745-000, neste ato representado pela Excelentíssima Senhora Prefeita </w:t>
      </w:r>
      <w:r w:rsidRPr="0028571C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Ana Izabel Malacarne de Oliveira</w:t>
      </w:r>
      <w:r w:rsidRPr="0028571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portadora do CPF nº </w:t>
      </w:r>
      <w:r w:rsidRPr="0028571C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775.711.857-34</w:t>
      </w:r>
      <w:r w:rsidRPr="0028571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residente e domiciliada na Rua Goiânia, s/n, Centro, São Domingos do Norte/ES, CEP 29745-000, doravante denominado </w:t>
      </w:r>
      <w:r w:rsidRPr="0028571C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CONTRATANTE</w:t>
      </w:r>
      <w:r w:rsidRPr="0028571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e do outro lado a empresa </w:t>
      </w:r>
      <w:r w:rsidRPr="0028571C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CALDAS SERVIÇOS E URBANIZAÇÕES LTDA</w:t>
      </w:r>
      <w:r w:rsidRPr="0028571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pessoa jurídica de direito privado, inscrita no CNPJ nº 49.846.175/0001-03, estabelecida na Rua Maria Tereza </w:t>
      </w:r>
      <w:proofErr w:type="spellStart"/>
      <w:r w:rsidRPr="0028571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Bertolo</w:t>
      </w:r>
      <w:proofErr w:type="spellEnd"/>
      <w:r w:rsidRPr="0028571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nº 98, Bairro Honório Fraga, Colatina/ES, CEP 29704-360, e-mail: </w:t>
      </w:r>
      <w:hyperlink r:id="rId4" w:history="1">
        <w:r w:rsidRPr="0028571C">
          <w:rPr>
            <w:rStyle w:val="Hyperlink"/>
            <w:rFonts w:ascii="Arial" w:eastAsia="Times New Roman" w:hAnsi="Arial" w:cs="Arial"/>
            <w:sz w:val="24"/>
            <w:szCs w:val="24"/>
            <w:lang w:eastAsia="zh-CN"/>
          </w:rPr>
          <w:t>csu.comercial.es@gmail.com</w:t>
        </w:r>
      </w:hyperlink>
      <w:r w:rsidRPr="0028571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tel.: (027) 99857-9711, representada neste ato pela Senhora </w:t>
      </w:r>
      <w:r w:rsidRPr="0028571C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 xml:space="preserve">Ana Paula Fernandes </w:t>
      </w:r>
      <w:proofErr w:type="spellStart"/>
      <w:r w:rsidRPr="0028571C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Canalli</w:t>
      </w:r>
      <w:proofErr w:type="spellEnd"/>
      <w:r w:rsidRPr="0028571C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 xml:space="preserve"> Caldas</w:t>
      </w:r>
      <w:r w:rsidRPr="0028571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portadora do CPF  n° 130.542.867-62, CI nº 3.749.730 SPTC/ES, designada abreviadamente de </w:t>
      </w:r>
      <w:r w:rsidRPr="0028571C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CONTRATADA</w:t>
      </w:r>
      <w:r w:rsidRPr="0028571C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28571C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 </w:t>
      </w:r>
      <w:r w:rsidRPr="0028571C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1738</w:t>
      </w:r>
      <w:r w:rsidRPr="0028571C">
        <w:rPr>
          <w:rFonts w:ascii="Arial" w:eastAsia="Times New Roman" w:hAnsi="Arial" w:cs="Arial"/>
          <w:bCs/>
          <w:sz w:val="24"/>
          <w:szCs w:val="24"/>
          <w:lang w:eastAsia="x-none"/>
        </w:rPr>
        <w:t>/</w:t>
      </w:r>
      <w:r w:rsidRPr="0028571C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 w:rsidRPr="0028571C">
        <w:rPr>
          <w:rFonts w:ascii="Arial" w:eastAsia="Times New Roman" w:hAnsi="Arial" w:cs="Arial"/>
          <w:bCs/>
          <w:sz w:val="24"/>
          <w:szCs w:val="24"/>
          <w:lang w:eastAsia="x-none"/>
        </w:rPr>
        <w:t>4</w:t>
      </w:r>
      <w:r w:rsidRPr="0028571C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28571C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28571C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2F0A8735" w14:textId="77777777" w:rsidR="004126E9" w:rsidRPr="0028571C" w:rsidRDefault="004126E9" w:rsidP="004126E9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28571C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Pr="0028571C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14:paraId="41F1B7BF" w14:textId="5EA33BE9" w:rsidR="004126E9" w:rsidRPr="0028571C" w:rsidRDefault="004126E9" w:rsidP="004126E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8571C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o reajuste de </w:t>
      </w:r>
      <w:r>
        <w:rPr>
          <w:rFonts w:ascii="Arial" w:eastAsia="Times New Roman" w:hAnsi="Arial" w:cs="Arial"/>
          <w:sz w:val="24"/>
          <w:szCs w:val="24"/>
          <w:lang w:eastAsia="pt-BR"/>
        </w:rPr>
        <w:t>3,26</w:t>
      </w:r>
      <w:r w:rsidRPr="0028571C">
        <w:rPr>
          <w:rFonts w:ascii="Arial" w:eastAsia="Times New Roman" w:hAnsi="Arial" w:cs="Arial"/>
          <w:sz w:val="24"/>
          <w:szCs w:val="24"/>
          <w:lang w:eastAsia="pt-BR"/>
        </w:rPr>
        <w:t xml:space="preserve">%, referente a variação de índice INCC, no valor da </w:t>
      </w:r>
      <w:r>
        <w:rPr>
          <w:rFonts w:ascii="Arial" w:eastAsia="Times New Roman" w:hAnsi="Arial" w:cs="Arial"/>
          <w:sz w:val="24"/>
          <w:szCs w:val="24"/>
          <w:lang w:eastAsia="pt-BR"/>
        </w:rPr>
        <w:t>2</w:t>
      </w:r>
      <w:r w:rsidRPr="0028571C">
        <w:rPr>
          <w:rFonts w:ascii="Arial" w:eastAsia="Times New Roman" w:hAnsi="Arial" w:cs="Arial"/>
          <w:sz w:val="24"/>
          <w:szCs w:val="24"/>
          <w:lang w:eastAsia="pt-BR"/>
        </w:rPr>
        <w:t>ª medição do contrato nº 1</w:t>
      </w:r>
      <w:r>
        <w:rPr>
          <w:rFonts w:ascii="Arial" w:eastAsia="Times New Roman" w:hAnsi="Arial" w:cs="Arial"/>
          <w:sz w:val="24"/>
          <w:szCs w:val="24"/>
          <w:lang w:eastAsia="pt-BR"/>
        </w:rPr>
        <w:t>41</w:t>
      </w:r>
      <w:r w:rsidRPr="0028571C">
        <w:rPr>
          <w:rFonts w:ascii="Arial" w:eastAsia="Times New Roman" w:hAnsi="Arial" w:cs="Arial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sz w:val="24"/>
          <w:szCs w:val="24"/>
          <w:lang w:eastAsia="pt-BR"/>
        </w:rPr>
        <w:t>3</w:t>
      </w:r>
      <w:r w:rsidRPr="0028571C">
        <w:rPr>
          <w:rFonts w:ascii="Arial" w:eastAsia="Times New Roman" w:hAnsi="Arial" w:cs="Arial"/>
          <w:sz w:val="24"/>
          <w:szCs w:val="24"/>
          <w:lang w:eastAsia="pt-BR"/>
        </w:rPr>
        <w:t>, nos termos da Lei 8.666/93.</w:t>
      </w:r>
    </w:p>
    <w:p w14:paraId="7122FCC4" w14:textId="77777777" w:rsidR="004126E9" w:rsidRPr="0028571C" w:rsidRDefault="004126E9" w:rsidP="004126E9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6647D7FF" w14:textId="77777777" w:rsidR="004126E9" w:rsidRPr="0028571C" w:rsidRDefault="004126E9" w:rsidP="004126E9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28571C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CLÁUSULA SEGUNDA – DO VALOR REAJUSTADO </w:t>
      </w:r>
    </w:p>
    <w:p w14:paraId="6D3647F2" w14:textId="2D88532B" w:rsidR="004126E9" w:rsidRPr="0028571C" w:rsidRDefault="004126E9" w:rsidP="004126E9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28571C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adicionado ao Contrato, 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443,24</w:t>
      </w:r>
      <w:r w:rsidRPr="0028571C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quatrocentos e quarenta e três reais e vinte e quatro centavos</w:t>
      </w:r>
      <w:r w:rsidRPr="0028571C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), referente ao reajuste de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3,26</w:t>
      </w:r>
      <w:r w:rsidRPr="0028571C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% no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13.583,64</w:t>
      </w:r>
      <w:r w:rsidRPr="0028571C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treze mil, quinhentos e oitenta e três reais e sessenta e quatro centavos</w:t>
      </w:r>
      <w:r w:rsidRPr="0028571C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 relativo a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2</w:t>
      </w:r>
      <w:r w:rsidRPr="0028571C">
        <w:rPr>
          <w:rFonts w:ascii="Arial" w:eastAsia="Times New Roman" w:hAnsi="Arial" w:cs="Arial"/>
          <w:bCs/>
          <w:sz w:val="24"/>
          <w:szCs w:val="24"/>
          <w:lang w:eastAsia="pt-BR"/>
        </w:rPr>
        <w:t>ª medição do contrato supracitado.</w:t>
      </w:r>
    </w:p>
    <w:p w14:paraId="567307D9" w14:textId="77777777" w:rsidR="004126E9" w:rsidRPr="0028571C" w:rsidRDefault="004126E9" w:rsidP="004126E9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1600F045" w14:textId="77777777" w:rsidR="004126E9" w:rsidRPr="0028571C" w:rsidRDefault="004126E9" w:rsidP="004126E9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28571C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– DA DOTAÇÃO ORÇAMENTÁRIA</w:t>
      </w:r>
    </w:p>
    <w:p w14:paraId="3D0E31C7" w14:textId="77777777" w:rsidR="004126E9" w:rsidRPr="0028571C" w:rsidRDefault="004126E9" w:rsidP="004126E9">
      <w:pPr>
        <w:spacing w:after="120"/>
        <w:jc w:val="both"/>
        <w:rPr>
          <w:rFonts w:ascii="Arial" w:eastAsia="Calibri" w:hAnsi="Arial" w:cs="Arial"/>
          <w:color w:val="FF0000"/>
          <w:sz w:val="24"/>
          <w:szCs w:val="24"/>
          <w:lang w:eastAsia="pt-BR"/>
        </w:rPr>
      </w:pPr>
      <w:r w:rsidRPr="0028571C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3.1. </w:t>
      </w:r>
      <w:r w:rsidRPr="0028571C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A dotação orçamentária a ser utilizada será: SEM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UR</w:t>
      </w:r>
      <w:r w:rsidRPr="0028571C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: </w:t>
      </w:r>
      <w:r w:rsidRPr="0028571C">
        <w:rPr>
          <w:rFonts w:ascii="Arial" w:eastAsia="Times New Roman" w:hAnsi="Arial" w:cs="Arial"/>
          <w:sz w:val="24"/>
          <w:szCs w:val="24"/>
          <w:lang w:eastAsia="pt-BR"/>
        </w:rPr>
        <w:t xml:space="preserve">Ficha: </w:t>
      </w:r>
      <w:r>
        <w:rPr>
          <w:rFonts w:ascii="Arial" w:eastAsia="Times New Roman" w:hAnsi="Arial" w:cs="Arial"/>
          <w:sz w:val="24"/>
          <w:szCs w:val="24"/>
          <w:lang w:eastAsia="pt-BR"/>
        </w:rPr>
        <w:t>492</w:t>
      </w:r>
      <w:r w:rsidRPr="0028571C">
        <w:rPr>
          <w:rFonts w:ascii="Arial" w:eastAsia="Times New Roman" w:hAnsi="Arial" w:cs="Arial"/>
          <w:sz w:val="24"/>
          <w:szCs w:val="24"/>
          <w:lang w:eastAsia="pt-BR"/>
        </w:rPr>
        <w:t xml:space="preserve"> Fonte: 17</w:t>
      </w:r>
      <w:r>
        <w:rPr>
          <w:rFonts w:ascii="Arial" w:eastAsia="Times New Roman" w:hAnsi="Arial" w:cs="Arial"/>
          <w:sz w:val="24"/>
          <w:szCs w:val="24"/>
          <w:lang w:eastAsia="pt-BR"/>
        </w:rPr>
        <w:t>05</w:t>
      </w:r>
      <w:r w:rsidRPr="0028571C">
        <w:rPr>
          <w:rFonts w:ascii="Arial" w:eastAsia="Times New Roman" w:hAnsi="Arial" w:cs="Arial"/>
          <w:sz w:val="24"/>
          <w:szCs w:val="24"/>
          <w:lang w:eastAsia="pt-BR"/>
        </w:rPr>
        <w:t>00000000</w:t>
      </w:r>
      <w:r w:rsidRPr="0028571C">
        <w:rPr>
          <w:rFonts w:ascii="Arial" w:eastAsia="Calibri" w:hAnsi="Arial" w:cs="Arial"/>
          <w:sz w:val="24"/>
          <w:szCs w:val="24"/>
          <w:lang w:eastAsia="pt-BR"/>
        </w:rPr>
        <w:t>.</w:t>
      </w:r>
    </w:p>
    <w:p w14:paraId="6498674C" w14:textId="77777777" w:rsidR="004126E9" w:rsidRPr="0028571C" w:rsidRDefault="004126E9" w:rsidP="004126E9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28571C">
        <w:rPr>
          <w:rFonts w:ascii="Arial" w:eastAsia="Calibri" w:hAnsi="Arial" w:cs="Arial"/>
          <w:sz w:val="24"/>
          <w:szCs w:val="24"/>
          <w:lang w:eastAsia="pt-BR"/>
        </w:rPr>
        <w:t>Em tudo mais fica perfeitamente ratificado o Contrato nº 1</w:t>
      </w:r>
      <w:r>
        <w:rPr>
          <w:rFonts w:ascii="Arial" w:eastAsia="Calibri" w:hAnsi="Arial" w:cs="Arial"/>
          <w:sz w:val="24"/>
          <w:szCs w:val="24"/>
          <w:lang w:eastAsia="pt-BR"/>
        </w:rPr>
        <w:t>41</w:t>
      </w:r>
      <w:r w:rsidRPr="0028571C">
        <w:rPr>
          <w:rFonts w:ascii="Arial" w:eastAsia="Calibri" w:hAnsi="Arial" w:cs="Arial"/>
          <w:sz w:val="24"/>
          <w:szCs w:val="24"/>
          <w:lang w:eastAsia="pt-BR"/>
        </w:rPr>
        <w:t>/202</w:t>
      </w:r>
      <w:r>
        <w:rPr>
          <w:rFonts w:ascii="Arial" w:eastAsia="Calibri" w:hAnsi="Arial" w:cs="Arial"/>
          <w:sz w:val="24"/>
          <w:szCs w:val="24"/>
          <w:lang w:eastAsia="pt-BR"/>
        </w:rPr>
        <w:t>3</w:t>
      </w:r>
      <w:r w:rsidRPr="0028571C">
        <w:rPr>
          <w:rFonts w:ascii="Arial" w:eastAsia="Calibri" w:hAnsi="Arial" w:cs="Arial"/>
          <w:sz w:val="24"/>
          <w:szCs w:val="24"/>
          <w:lang w:eastAsia="pt-BR"/>
        </w:rPr>
        <w:t>, em todas as suas cláusulas e condições, do qual o presente fica fazendo parte integrante e inseparável. E, por estarem contratados, assinam o presente em 03 (três) vias de igual teor.</w:t>
      </w:r>
    </w:p>
    <w:p w14:paraId="45BFBDCE" w14:textId="77777777" w:rsidR="004126E9" w:rsidRPr="0028571C" w:rsidRDefault="004126E9" w:rsidP="004126E9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67E15097" w14:textId="77777777" w:rsidR="004126E9" w:rsidRPr="0028571C" w:rsidRDefault="004126E9" w:rsidP="004126E9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28571C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29</w:t>
      </w:r>
      <w:r w:rsidRPr="0028571C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maio</w:t>
      </w:r>
      <w:r w:rsidRPr="0028571C">
        <w:rPr>
          <w:rFonts w:ascii="Arial" w:eastAsia="Times New Roman" w:hAnsi="Arial" w:cs="Arial"/>
          <w:sz w:val="24"/>
          <w:szCs w:val="24"/>
          <w:lang w:eastAsia="pt-BR"/>
        </w:rPr>
        <w:t xml:space="preserve"> de 2024.</w:t>
      </w:r>
    </w:p>
    <w:p w14:paraId="49DD9901" w14:textId="77777777" w:rsidR="004126E9" w:rsidRPr="0028571C" w:rsidRDefault="004126E9" w:rsidP="004126E9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543A7A2" w14:textId="77777777" w:rsidR="004126E9" w:rsidRPr="0028571C" w:rsidRDefault="004126E9" w:rsidP="004126E9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F82DDC0" w14:textId="77777777" w:rsidR="004126E9" w:rsidRPr="0028571C" w:rsidRDefault="004126E9" w:rsidP="004126E9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A81D7CD" w14:textId="77777777" w:rsidR="004126E9" w:rsidRPr="0028571C" w:rsidRDefault="004126E9" w:rsidP="004126E9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28571C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</w:t>
      </w:r>
      <w:r w:rsidRPr="0028571C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 xml:space="preserve">Ana Paula Fernandes </w:t>
      </w:r>
      <w:proofErr w:type="spellStart"/>
      <w:r w:rsidRPr="0028571C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Canalli</w:t>
      </w:r>
      <w:proofErr w:type="spellEnd"/>
      <w:r w:rsidRPr="0028571C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 xml:space="preserve"> Caldas</w:t>
      </w:r>
    </w:p>
    <w:p w14:paraId="6240D77F" w14:textId="77777777" w:rsidR="004126E9" w:rsidRPr="0028571C" w:rsidRDefault="004126E9" w:rsidP="004126E9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8571C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Prefeita Municipal</w:t>
      </w:r>
      <w:r w:rsidRPr="0028571C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Representante Legal</w:t>
      </w:r>
    </w:p>
    <w:p w14:paraId="6C97FF12" w14:textId="77777777" w:rsidR="004126E9" w:rsidRPr="0028571C" w:rsidRDefault="004126E9" w:rsidP="004126E9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8571C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Contratante                                                                       Contratad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</w:p>
    <w:p w14:paraId="1E2150E0" w14:textId="77777777" w:rsidR="004126E9" w:rsidRPr="0028571C" w:rsidRDefault="004126E9" w:rsidP="004126E9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F28543F" w14:textId="77777777" w:rsidR="004126E9" w:rsidRPr="0028571C" w:rsidRDefault="004126E9" w:rsidP="004126E9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8571C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493501E7" w14:textId="77777777" w:rsidR="004126E9" w:rsidRPr="0028571C" w:rsidRDefault="004126E9" w:rsidP="004126E9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196CF11" w14:textId="77777777" w:rsidR="004126E9" w:rsidRPr="0028571C" w:rsidRDefault="004126E9" w:rsidP="004126E9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8571C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p w14:paraId="343AF121" w14:textId="77777777" w:rsidR="00853ED1" w:rsidRDefault="00853ED1"/>
    <w:sectPr w:rsidR="00853ED1" w:rsidSect="004126E9">
      <w:headerReference w:type="default" r:id="rId5"/>
      <w:footerReference w:type="default" r:id="rId6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00077642"/>
      <w:docPartObj>
        <w:docPartGallery w:val="Page Numbers (Bottom of Page)"/>
        <w:docPartUnique/>
      </w:docPartObj>
    </w:sdtPr>
    <w:sdtContent>
      <w:p w14:paraId="1C4D8AA5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5CC8AEB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A2B6381" w14:textId="77777777" w:rsidR="00000000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08A75573" wp14:editId="1685D49A">
          <wp:simplePos x="0" y="0"/>
          <wp:positionH relativeFrom="margin">
            <wp:align>center</wp:align>
          </wp:positionH>
          <wp:positionV relativeFrom="paragraph">
            <wp:posOffset>-241300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7D9523FA" w14:textId="77777777" w:rsidR="00000000" w:rsidRPr="00C850B7" w:rsidRDefault="00000000" w:rsidP="00C850B7"/>
  <w:p w14:paraId="5D921F09" w14:textId="77777777" w:rsidR="00000000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49BD87CB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Bairro Emílio Calegari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070F4354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6F96930D" w14:textId="77777777" w:rsidR="00000000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26E9"/>
    <w:rsid w:val="004126E9"/>
    <w:rsid w:val="00853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818F5F"/>
  <w15:chartTrackingRefBased/>
  <w15:docId w15:val="{74D8DF72-A80E-476A-B592-D7118207D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26E9"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4126E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4126E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4126E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126E9"/>
  </w:style>
  <w:style w:type="character" w:styleId="Hyperlink">
    <w:name w:val="Hyperlink"/>
    <w:basedOn w:val="Fontepargpadro"/>
    <w:uiPriority w:val="99"/>
    <w:unhideWhenUsed/>
    <w:rsid w:val="004126E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hyperlink" Target="mailto:csu.comercial.es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431</Words>
  <Characters>2331</Characters>
  <Application>Microsoft Office Word</Application>
  <DocSecurity>0</DocSecurity>
  <Lines>19</Lines>
  <Paragraphs>5</Paragraphs>
  <ScaleCrop>false</ScaleCrop>
  <Company/>
  <LinksUpToDate>false</LinksUpToDate>
  <CharactersWithSpaces>2757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2024-05-29T16:22:00Z</dcterms:created>
  <dcterms:modified xsi:type="dcterms:W3CDTF">2024-05-29T16:25:00Z</dcterms:modified>
</cp:coreProperties>
</file>