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2E8F9" w14:textId="77777777" w:rsidR="0088375E" w:rsidRPr="0088375E" w:rsidRDefault="0088375E" w:rsidP="0088375E">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PREGÃO ELETRÔNICO N° 04/2022 PMSDN</w:t>
      </w:r>
    </w:p>
    <w:p w14:paraId="68605359" w14:textId="77777777" w:rsidR="0088375E" w:rsidRPr="0088375E" w:rsidRDefault="0088375E" w:rsidP="0088375E">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PROCESSOS ADMINISTRATIVOS N° 6478/2023, 6709/2023, 6862/2023 e 6875/2023</w:t>
      </w:r>
    </w:p>
    <w:p w14:paraId="526A74B1" w14:textId="3FABD98C" w:rsidR="0088375E" w:rsidRPr="0088375E" w:rsidRDefault="0088375E" w:rsidP="0088375E">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CONTRATO ADMINISTRATIVO Nº 14</w:t>
      </w:r>
      <w:r>
        <w:rPr>
          <w:rFonts w:ascii="Arial" w:eastAsia="Calibri" w:hAnsi="Arial" w:cs="Arial"/>
          <w:b/>
          <w:bCs/>
          <w:sz w:val="24"/>
          <w:szCs w:val="24"/>
          <w:lang w:eastAsia="zh-CN"/>
        </w:rPr>
        <w:t>3</w:t>
      </w:r>
      <w:r w:rsidRPr="0088375E">
        <w:rPr>
          <w:rFonts w:ascii="Arial" w:eastAsia="Calibri" w:hAnsi="Arial" w:cs="Arial"/>
          <w:b/>
          <w:bCs/>
          <w:sz w:val="24"/>
          <w:szCs w:val="24"/>
          <w:lang w:eastAsia="zh-CN"/>
        </w:rPr>
        <w:t>/2023</w:t>
      </w:r>
    </w:p>
    <w:p w14:paraId="590B91B3" w14:textId="77777777" w:rsidR="0088375E" w:rsidRPr="0088375E" w:rsidRDefault="0088375E" w:rsidP="0088375E">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2BE17358" w14:textId="5A612968" w:rsidR="0088375E" w:rsidRPr="0088375E" w:rsidRDefault="0088375E" w:rsidP="0088375E">
      <w:pPr>
        <w:suppressAutoHyphens/>
        <w:spacing w:before="120" w:after="0" w:line="240" w:lineRule="auto"/>
        <w:ind w:left="4820"/>
        <w:jc w:val="both"/>
        <w:rPr>
          <w:rFonts w:ascii="Arial" w:eastAsia="Calibri" w:hAnsi="Arial" w:cs="Arial"/>
          <w:b/>
          <w:bCs/>
          <w:color w:val="000000" w:themeColor="text1"/>
          <w:sz w:val="24"/>
          <w:szCs w:val="24"/>
          <w:lang w:eastAsia="zh-CN"/>
        </w:rPr>
      </w:pPr>
      <w:r w:rsidRPr="0088375E">
        <w:rPr>
          <w:rFonts w:ascii="Arial" w:eastAsia="Calibri" w:hAnsi="Arial" w:cs="Arial"/>
          <w:b/>
          <w:bCs/>
          <w:sz w:val="24"/>
          <w:szCs w:val="24"/>
          <w:lang w:eastAsia="zh-CN"/>
        </w:rPr>
        <w:t xml:space="preserve">TERMO DE CONTRATO QUE ENTRE SI FAZEM O MUNICÍPIO DE SÃO DOMINGOS DO NORTE E A EMPRESA </w:t>
      </w:r>
      <w:r>
        <w:rPr>
          <w:rFonts w:ascii="Arial" w:eastAsia="Calibri" w:hAnsi="Arial" w:cs="Arial"/>
          <w:b/>
          <w:bCs/>
          <w:sz w:val="24"/>
          <w:szCs w:val="24"/>
          <w:lang w:eastAsia="zh-CN"/>
        </w:rPr>
        <w:t>MOROZINI MÁQUINAS E EQUIPAMENTOS LTDA</w:t>
      </w:r>
      <w:r w:rsidRPr="0088375E">
        <w:rPr>
          <w:rFonts w:ascii="Arial" w:eastAsia="Calibri" w:hAnsi="Arial" w:cs="Arial"/>
          <w:b/>
          <w:bCs/>
          <w:sz w:val="24"/>
          <w:szCs w:val="24"/>
          <w:lang w:eastAsia="zh-CN"/>
        </w:rPr>
        <w:t>, PARA AQUISIÇÃO DE MATERIAL DE CONSTRUÇÃO, ELÉTRICO E HIDRÁULICO, NA FORMA QUE SEGUE:</w:t>
      </w:r>
    </w:p>
    <w:p w14:paraId="0312BF5B" w14:textId="77777777" w:rsidR="0088375E" w:rsidRPr="0088375E" w:rsidRDefault="0088375E" w:rsidP="0088375E">
      <w:pPr>
        <w:suppressAutoHyphens/>
        <w:spacing w:after="0" w:line="240" w:lineRule="auto"/>
        <w:ind w:left="4395"/>
        <w:jc w:val="both"/>
        <w:rPr>
          <w:rFonts w:ascii="Arial" w:eastAsia="Times New Roman" w:hAnsi="Arial" w:cs="Arial"/>
          <w:color w:val="000000" w:themeColor="text1"/>
          <w:sz w:val="24"/>
          <w:szCs w:val="24"/>
          <w:lang w:eastAsia="zh-CN"/>
        </w:rPr>
      </w:pPr>
      <w:r w:rsidRPr="0088375E">
        <w:rPr>
          <w:rFonts w:ascii="Arial" w:eastAsia="Times New Roman" w:hAnsi="Arial" w:cs="Arial"/>
          <w:b/>
          <w:color w:val="000000" w:themeColor="text1"/>
          <w:sz w:val="24"/>
          <w:szCs w:val="24"/>
          <w:lang w:eastAsia="zh-CN"/>
        </w:rPr>
        <w:tab/>
      </w:r>
    </w:p>
    <w:p w14:paraId="0143A502" w14:textId="7DEFD3D1" w:rsidR="0088375E" w:rsidRPr="0088375E" w:rsidRDefault="0088375E" w:rsidP="0088375E">
      <w:pPr>
        <w:widowControl w:val="0"/>
        <w:suppressAutoHyphens/>
        <w:spacing w:after="0" w:line="276" w:lineRule="auto"/>
        <w:jc w:val="both"/>
        <w:rPr>
          <w:rFonts w:ascii="Arial" w:eastAsia="Times New Roman" w:hAnsi="Arial" w:cs="Arial"/>
          <w:color w:val="000000" w:themeColor="text1"/>
          <w:sz w:val="24"/>
          <w:szCs w:val="24"/>
          <w:lang w:eastAsia="zh-CN"/>
        </w:rPr>
      </w:pPr>
      <w:r w:rsidRPr="0088375E">
        <w:rPr>
          <w:rFonts w:ascii="Arial" w:eastAsia="Calibri" w:hAnsi="Arial" w:cs="Arial"/>
          <w:sz w:val="24"/>
          <w:szCs w:val="24"/>
          <w:lang w:eastAsia="zh-CN"/>
        </w:rPr>
        <w:t xml:space="preserve">O </w:t>
      </w:r>
      <w:r w:rsidRPr="0088375E">
        <w:rPr>
          <w:rFonts w:ascii="Arial" w:eastAsia="Calibri" w:hAnsi="Arial" w:cs="Arial"/>
          <w:b/>
          <w:sz w:val="24"/>
          <w:szCs w:val="24"/>
          <w:lang w:eastAsia="zh-CN"/>
        </w:rPr>
        <w:t>MUNICÍPIO DE SÃO DOMINGOS DO NORTE</w:t>
      </w:r>
      <w:r w:rsidRPr="0088375E">
        <w:rPr>
          <w:rFonts w:ascii="Arial" w:eastAsia="Calibri" w:hAnsi="Arial" w:cs="Arial"/>
          <w:sz w:val="24"/>
          <w:szCs w:val="24"/>
          <w:lang w:eastAsia="zh-CN"/>
        </w:rPr>
        <w:t>, Estado do Espírito Santo, pessoa Jurídica de Direito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 xml:space="preserve">Público Interno, sediado na Rod. </w:t>
      </w:r>
      <w:proofErr w:type="spellStart"/>
      <w:r w:rsidRPr="0088375E">
        <w:rPr>
          <w:rFonts w:ascii="Arial" w:eastAsia="Calibri" w:hAnsi="Arial" w:cs="Arial"/>
          <w:sz w:val="24"/>
          <w:szCs w:val="24"/>
          <w:lang w:eastAsia="zh-CN"/>
        </w:rPr>
        <w:t>Gether</w:t>
      </w:r>
      <w:proofErr w:type="spellEnd"/>
      <w:r w:rsidRPr="0088375E">
        <w:rPr>
          <w:rFonts w:ascii="Arial" w:eastAsia="Calibri" w:hAnsi="Arial" w:cs="Arial"/>
          <w:sz w:val="24"/>
          <w:szCs w:val="24"/>
          <w:lang w:eastAsia="zh-CN"/>
        </w:rPr>
        <w:t xml:space="preserve"> Lopes de Farias, s/nº, São Domingos do Norte/ES, CEP 29745-000, inscrito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no CNPJ sob o nº 36.350.312/0001-72, neste ato representado pela</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Prefeita Municipal</w:t>
      </w:r>
      <w:r w:rsidRPr="0088375E">
        <w:rPr>
          <w:rFonts w:ascii="Arial" w:eastAsia="Calibri" w:hAnsi="Arial" w:cs="Arial"/>
          <w:b/>
          <w:sz w:val="24"/>
          <w:szCs w:val="24"/>
          <w:lang w:eastAsia="zh-CN"/>
        </w:rPr>
        <w:t xml:space="preserve">, </w:t>
      </w:r>
      <w:r w:rsidRPr="0088375E">
        <w:rPr>
          <w:rFonts w:ascii="Arial" w:eastAsia="Calibri" w:hAnsi="Arial" w:cs="Arial"/>
          <w:sz w:val="24"/>
          <w:szCs w:val="24"/>
          <w:lang w:eastAsia="zh-CN"/>
        </w:rPr>
        <w:t xml:space="preserve">a </w:t>
      </w:r>
      <w:r w:rsidRPr="0088375E">
        <w:rPr>
          <w:rFonts w:ascii="Arial" w:eastAsia="Calibri" w:hAnsi="Arial" w:cs="Arial"/>
          <w:b/>
          <w:sz w:val="24"/>
          <w:szCs w:val="24"/>
          <w:lang w:eastAsia="zh-CN"/>
        </w:rPr>
        <w:t>Sra. Ana Izabel Malacarne de Oliveira</w:t>
      </w:r>
      <w:r w:rsidRPr="0088375E">
        <w:rPr>
          <w:rFonts w:ascii="Arial" w:eastAsia="Calibri" w:hAnsi="Arial" w:cs="Arial"/>
          <w:sz w:val="24"/>
          <w:szCs w:val="24"/>
          <w:lang w:eastAsia="zh-CN"/>
        </w:rPr>
        <w:t>, brasileira, casada, portadora do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CPF nº 775.711.857-34</w:t>
      </w:r>
      <w:r w:rsidRPr="0088375E">
        <w:rPr>
          <w:rFonts w:ascii="Arial" w:eastAsia="Calibri" w:hAnsi="Arial" w:cs="Arial"/>
          <w:b/>
          <w:sz w:val="24"/>
          <w:szCs w:val="24"/>
          <w:lang w:eastAsia="zh-CN"/>
        </w:rPr>
        <w:t xml:space="preserve">, </w:t>
      </w:r>
      <w:r w:rsidRPr="0088375E">
        <w:rPr>
          <w:rFonts w:ascii="Arial" w:eastAsia="Calibri" w:hAnsi="Arial" w:cs="Arial"/>
          <w:sz w:val="24"/>
          <w:szCs w:val="24"/>
          <w:lang w:eastAsia="zh-CN"/>
        </w:rPr>
        <w:t>residente na Rua Goiânia, s/nº, Centro, São Domingos do Norte/ES, CEP 29745-000, aqui</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denominado</w:t>
      </w:r>
      <w:r w:rsidRPr="0088375E">
        <w:rPr>
          <w:rFonts w:ascii="Arial" w:eastAsia="Calibri" w:hAnsi="Arial" w:cs="Arial"/>
          <w:spacing w:val="1"/>
          <w:sz w:val="24"/>
          <w:szCs w:val="24"/>
          <w:lang w:eastAsia="zh-CN"/>
        </w:rPr>
        <w:t xml:space="preserve"> </w:t>
      </w:r>
      <w:r w:rsidRPr="0088375E">
        <w:rPr>
          <w:rFonts w:ascii="Arial" w:eastAsia="Calibri" w:hAnsi="Arial" w:cs="Arial"/>
          <w:b/>
          <w:sz w:val="24"/>
          <w:szCs w:val="24"/>
          <w:lang w:eastAsia="zh-CN"/>
        </w:rPr>
        <w:t>CONTRATANTE</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color w:val="000000" w:themeColor="text1"/>
          <w:sz w:val="24"/>
          <w:szCs w:val="24"/>
          <w:lang w:eastAsia="zh-CN"/>
        </w:rPr>
        <w:t xml:space="preserve">e do outro lado, a Empresa </w:t>
      </w:r>
      <w:r w:rsidRPr="0088375E">
        <w:rPr>
          <w:rFonts w:ascii="Arial" w:eastAsia="Calibri" w:hAnsi="Arial" w:cs="Arial"/>
          <w:b/>
          <w:bCs/>
          <w:color w:val="000000" w:themeColor="text1"/>
          <w:sz w:val="24"/>
          <w:szCs w:val="24"/>
          <w:lang w:eastAsia="zh-CN"/>
        </w:rPr>
        <w:t xml:space="preserve">MOROZINI MÁQUINAS E EQUIPAMENTOS LTDA, </w:t>
      </w:r>
      <w:r w:rsidRPr="0088375E">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04.996.318/0001-25,</w:t>
      </w:r>
      <w:r w:rsidRPr="0088375E">
        <w:rPr>
          <w:rFonts w:ascii="Arial" w:eastAsia="Calibri" w:hAnsi="Arial" w:cs="Arial"/>
          <w:color w:val="000000" w:themeColor="text1"/>
          <w:sz w:val="24"/>
          <w:szCs w:val="24"/>
          <w:lang w:eastAsia="zh-CN"/>
        </w:rPr>
        <w:t xml:space="preserve"> e-mail: </w:t>
      </w:r>
      <w:hyperlink r:id="rId4" w:history="1">
        <w:r w:rsidRPr="00875643">
          <w:rPr>
            <w:rStyle w:val="Hyperlink"/>
            <w:rFonts w:ascii="Arial" w:hAnsi="Arial" w:cs="Arial"/>
            <w:sz w:val="24"/>
            <w:szCs w:val="24"/>
          </w:rPr>
          <w:t>morozinilicita@gmail.com</w:t>
        </w:r>
      </w:hyperlink>
      <w:r w:rsidRPr="0088375E">
        <w:rPr>
          <w:rFonts w:ascii="Arial" w:eastAsia="Calibri" w:hAnsi="Arial" w:cs="Arial"/>
          <w:color w:val="000000" w:themeColor="text1"/>
          <w:sz w:val="24"/>
          <w:szCs w:val="24"/>
          <w:lang w:eastAsia="zh-CN"/>
        </w:rPr>
        <w:t xml:space="preserve">, tel.: (27) </w:t>
      </w:r>
      <w:r>
        <w:rPr>
          <w:rFonts w:ascii="Arial" w:eastAsia="Calibri" w:hAnsi="Arial" w:cs="Arial"/>
          <w:color w:val="000000" w:themeColor="text1"/>
          <w:sz w:val="24"/>
          <w:szCs w:val="24"/>
          <w:lang w:eastAsia="zh-CN"/>
        </w:rPr>
        <w:t>3371-2948</w:t>
      </w:r>
      <w:r w:rsidRPr="0088375E">
        <w:rPr>
          <w:rFonts w:ascii="Arial" w:eastAsia="Calibri" w:hAnsi="Arial" w:cs="Arial"/>
          <w:color w:val="000000" w:themeColor="text1"/>
          <w:sz w:val="24"/>
          <w:szCs w:val="24"/>
          <w:lang w:eastAsia="zh-CN"/>
        </w:rPr>
        <w:t xml:space="preserve">, com sede na Rua </w:t>
      </w:r>
      <w:r>
        <w:rPr>
          <w:rFonts w:ascii="Arial" w:eastAsia="Calibri" w:hAnsi="Arial" w:cs="Arial"/>
          <w:color w:val="000000" w:themeColor="text1"/>
          <w:sz w:val="24"/>
          <w:szCs w:val="24"/>
          <w:lang w:eastAsia="zh-CN"/>
        </w:rPr>
        <w:t>Avenida Prefeito Samuel Batista Cruz</w:t>
      </w:r>
      <w:r w:rsidRPr="0088375E">
        <w:rPr>
          <w:rFonts w:ascii="Arial" w:eastAsia="Calibri" w:hAnsi="Arial" w:cs="Arial"/>
          <w:color w:val="000000" w:themeColor="text1"/>
          <w:sz w:val="24"/>
          <w:szCs w:val="24"/>
          <w:lang w:eastAsia="zh-CN"/>
        </w:rPr>
        <w:t xml:space="preserve">, nº </w:t>
      </w:r>
      <w:r>
        <w:rPr>
          <w:rFonts w:ascii="Arial" w:eastAsia="Calibri" w:hAnsi="Arial" w:cs="Arial"/>
          <w:color w:val="000000" w:themeColor="text1"/>
          <w:sz w:val="24"/>
          <w:szCs w:val="24"/>
          <w:lang w:eastAsia="zh-CN"/>
        </w:rPr>
        <w:t>3146</w:t>
      </w:r>
      <w:r w:rsidRPr="0088375E">
        <w:rPr>
          <w:rFonts w:ascii="Arial" w:eastAsia="Calibri" w:hAnsi="Arial" w:cs="Arial"/>
          <w:color w:val="000000" w:themeColor="text1"/>
          <w:sz w:val="24"/>
          <w:szCs w:val="24"/>
          <w:lang w:eastAsia="zh-CN"/>
        </w:rPr>
        <w:t>, B</w:t>
      </w:r>
      <w:r>
        <w:rPr>
          <w:rFonts w:ascii="Arial" w:eastAsia="Calibri" w:hAnsi="Arial" w:cs="Arial"/>
          <w:color w:val="000000" w:themeColor="text1"/>
          <w:sz w:val="24"/>
          <w:szCs w:val="24"/>
          <w:lang w:eastAsia="zh-CN"/>
        </w:rPr>
        <w:t>NH</w:t>
      </w:r>
      <w:r w:rsidRPr="0088375E">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Linhares</w:t>
      </w:r>
      <w:r w:rsidRPr="0088375E">
        <w:rPr>
          <w:rFonts w:ascii="Arial" w:eastAsia="Calibri" w:hAnsi="Arial" w:cs="Arial"/>
          <w:color w:val="000000" w:themeColor="text1"/>
          <w:sz w:val="24"/>
          <w:szCs w:val="24"/>
          <w:lang w:eastAsia="zh-CN"/>
        </w:rPr>
        <w:t xml:space="preserve">/ES, CEP </w:t>
      </w:r>
      <w:r>
        <w:rPr>
          <w:rFonts w:ascii="Arial" w:eastAsia="Calibri" w:hAnsi="Arial" w:cs="Arial"/>
          <w:color w:val="000000" w:themeColor="text1"/>
          <w:sz w:val="24"/>
          <w:szCs w:val="24"/>
          <w:lang w:eastAsia="zh-CN"/>
        </w:rPr>
        <w:t>29902-100</w:t>
      </w:r>
      <w:r w:rsidRPr="0088375E">
        <w:rPr>
          <w:rFonts w:ascii="Arial" w:eastAsia="Calibri" w:hAnsi="Arial" w:cs="Arial"/>
          <w:color w:val="000000" w:themeColor="text1"/>
          <w:sz w:val="24"/>
          <w:szCs w:val="24"/>
          <w:lang w:eastAsia="zh-CN"/>
        </w:rPr>
        <w:t>, neste ato representada pel</w:t>
      </w:r>
      <w:r w:rsidR="00452E24">
        <w:rPr>
          <w:rFonts w:ascii="Arial" w:eastAsia="Calibri" w:hAnsi="Arial" w:cs="Arial"/>
          <w:color w:val="000000" w:themeColor="text1"/>
          <w:sz w:val="24"/>
          <w:szCs w:val="24"/>
          <w:lang w:eastAsia="zh-CN"/>
        </w:rPr>
        <w:t>o</w:t>
      </w:r>
      <w:r w:rsidRPr="0088375E">
        <w:rPr>
          <w:rFonts w:ascii="Arial" w:eastAsia="Calibri" w:hAnsi="Arial" w:cs="Arial"/>
          <w:color w:val="000000" w:themeColor="text1"/>
          <w:sz w:val="24"/>
          <w:szCs w:val="24"/>
          <w:lang w:eastAsia="zh-CN"/>
        </w:rPr>
        <w:t xml:space="preserve"> Sr. </w:t>
      </w:r>
      <w:r w:rsidR="00452E24">
        <w:rPr>
          <w:rFonts w:ascii="Arial" w:eastAsia="Calibri" w:hAnsi="Arial" w:cs="Arial"/>
          <w:b/>
          <w:color w:val="000000" w:themeColor="text1"/>
          <w:sz w:val="24"/>
          <w:szCs w:val="24"/>
          <w:lang w:eastAsia="zh-CN"/>
        </w:rPr>
        <w:t xml:space="preserve">Gustavo Fernandes </w:t>
      </w:r>
      <w:proofErr w:type="spellStart"/>
      <w:r w:rsidR="00452E24">
        <w:rPr>
          <w:rFonts w:ascii="Arial" w:eastAsia="Calibri" w:hAnsi="Arial" w:cs="Arial"/>
          <w:b/>
          <w:color w:val="000000" w:themeColor="text1"/>
          <w:sz w:val="24"/>
          <w:szCs w:val="24"/>
          <w:lang w:eastAsia="zh-CN"/>
        </w:rPr>
        <w:t>Morozini</w:t>
      </w:r>
      <w:proofErr w:type="spellEnd"/>
      <w:r w:rsidRPr="0088375E">
        <w:rPr>
          <w:rFonts w:ascii="Arial" w:eastAsia="Calibri" w:hAnsi="Arial" w:cs="Arial"/>
          <w:color w:val="000000" w:themeColor="text1"/>
          <w:sz w:val="24"/>
          <w:szCs w:val="24"/>
          <w:lang w:eastAsia="zh-CN"/>
        </w:rPr>
        <w:t xml:space="preserve">, portador do CPF nº </w:t>
      </w:r>
      <w:r w:rsidR="00452E24">
        <w:rPr>
          <w:rFonts w:ascii="Arial" w:eastAsia="Calibri" w:hAnsi="Arial" w:cs="Arial"/>
          <w:color w:val="000000" w:themeColor="text1"/>
          <w:sz w:val="24"/>
          <w:szCs w:val="24"/>
          <w:lang w:eastAsia="zh-CN"/>
        </w:rPr>
        <w:t>115.478.547-58 e RG nº 1.906.109 SSP/ES</w:t>
      </w:r>
      <w:r w:rsidRPr="0088375E">
        <w:rPr>
          <w:rFonts w:ascii="Arial" w:eastAsia="Calibri" w:hAnsi="Arial" w:cs="Arial"/>
          <w:color w:val="000000" w:themeColor="text1"/>
          <w:sz w:val="24"/>
          <w:szCs w:val="24"/>
          <w:lang w:eastAsia="zh-CN"/>
        </w:rPr>
        <w:t>,</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bCs/>
          <w:color w:val="000000" w:themeColor="text1"/>
          <w:sz w:val="24"/>
          <w:szCs w:val="24"/>
          <w:lang w:eastAsia="zh-CN"/>
        </w:rPr>
        <w:t xml:space="preserve">doravante </w:t>
      </w:r>
      <w:r w:rsidRPr="0088375E">
        <w:rPr>
          <w:rFonts w:ascii="Arial" w:eastAsia="Calibri" w:hAnsi="Arial" w:cs="Arial"/>
          <w:color w:val="000000" w:themeColor="text1"/>
          <w:sz w:val="24"/>
          <w:szCs w:val="24"/>
          <w:lang w:eastAsia="zh-CN"/>
        </w:rPr>
        <w:t xml:space="preserve">denominada </w:t>
      </w:r>
      <w:r w:rsidRPr="0088375E">
        <w:rPr>
          <w:rFonts w:ascii="Arial" w:eastAsia="Calibri" w:hAnsi="Arial" w:cs="Arial"/>
          <w:b/>
          <w:bCs/>
          <w:color w:val="000000" w:themeColor="text1"/>
          <w:sz w:val="24"/>
          <w:szCs w:val="24"/>
          <w:lang w:eastAsia="zh-CN"/>
        </w:rPr>
        <w:t>CONTRATADA</w:t>
      </w:r>
      <w:r w:rsidRPr="0088375E">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1B1DF1E2"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pt-BR"/>
        </w:rPr>
      </w:pPr>
    </w:p>
    <w:p w14:paraId="66D51F65"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PRIMEIRA - DO OBJETO</w:t>
      </w:r>
    </w:p>
    <w:p w14:paraId="19224A83" w14:textId="77777777" w:rsidR="0088375E" w:rsidRPr="0088375E" w:rsidRDefault="0088375E" w:rsidP="0088375E">
      <w:pPr>
        <w:suppressAutoHyphens/>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53913318"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p>
    <w:p w14:paraId="0461FFB5"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SEGUNDA – DO PAGAMENTO</w:t>
      </w:r>
    </w:p>
    <w:p w14:paraId="3E9B6A04"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6B3EFC2F"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2.2. O pagamento far-se-á por meio de uma única fatura.</w:t>
      </w:r>
    </w:p>
    <w:p w14:paraId="6A5D8405"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209E91DB"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7E4E3075"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18A5F7A9"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321ACB50"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48F68963"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p>
    <w:p w14:paraId="35018630"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 xml:space="preserve">CLÁUSULA TERCEIRA – DA VIGÊNCIA </w:t>
      </w:r>
    </w:p>
    <w:p w14:paraId="1685B682"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22B74F41"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p>
    <w:p w14:paraId="6D6822AA"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QUARTA – DOS PRAZOS E LOCAL DE ENTREGA</w:t>
      </w:r>
    </w:p>
    <w:p w14:paraId="4F06BA7C"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4.1. A entrega deverá ser efetuada no prazo máximo de </w:t>
      </w:r>
      <w:r w:rsidRPr="0088375E">
        <w:rPr>
          <w:rFonts w:ascii="Arial" w:eastAsia="Times New Roman" w:hAnsi="Arial" w:cs="Arial"/>
          <w:sz w:val="24"/>
          <w:szCs w:val="24"/>
          <w:lang w:eastAsia="zh-CN"/>
        </w:rPr>
        <w:t xml:space="preserve">até 10 (dez) dias </w:t>
      </w:r>
      <w:r w:rsidRPr="0088375E">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502D0216"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4.2. Os produtos deverão ser entregues nos lugares indicados abaixo: </w:t>
      </w:r>
    </w:p>
    <w:p w14:paraId="69B5D411"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88375E">
        <w:rPr>
          <w:rFonts w:ascii="Arial" w:eastAsia="Times New Roman" w:hAnsi="Arial" w:cs="Arial"/>
          <w:color w:val="000000" w:themeColor="text1"/>
          <w:sz w:val="24"/>
          <w:szCs w:val="24"/>
          <w:lang w:eastAsia="zh-CN"/>
        </w:rPr>
        <w:t>Gether</w:t>
      </w:r>
      <w:proofErr w:type="spellEnd"/>
      <w:r w:rsidRPr="0088375E">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7F95745A"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highlight w:val="yellow"/>
          <w:lang w:eastAsia="zh-CN"/>
        </w:rPr>
      </w:pPr>
    </w:p>
    <w:p w14:paraId="239D9B48"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 xml:space="preserve">CLÁUSULA </w:t>
      </w:r>
      <w:r w:rsidRPr="0088375E">
        <w:rPr>
          <w:rFonts w:ascii="Arial" w:eastAsia="Times New Roman" w:hAnsi="Arial" w:cs="Arial"/>
          <w:b/>
          <w:color w:val="000000" w:themeColor="text1"/>
          <w:sz w:val="24"/>
          <w:szCs w:val="24"/>
          <w:u w:val="single"/>
          <w:lang w:eastAsia="zh-CN"/>
        </w:rPr>
        <w:tab/>
        <w:t>QUINTA - OBRIGAÇÕES DO CONTRATANTE</w:t>
      </w:r>
    </w:p>
    <w:p w14:paraId="705AD2EC"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 Para garantir o cumprimento do presente Contrato, a CONTRATANTE se obriga a:</w:t>
      </w:r>
    </w:p>
    <w:p w14:paraId="675AA9A8"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5.1.1. Receber o objeto no prazo e condições estabelecidas no Edital e seus anexos;</w:t>
      </w:r>
    </w:p>
    <w:p w14:paraId="1C2B910A"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4E67DB8A"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015E0BBD"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0FF4F388"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432F5FC8"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0B7A438E"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88375E">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88375E">
        <w:rPr>
          <w:rFonts w:ascii="Arial" w:eastAsia="Calibri" w:hAnsi="Arial" w:cs="Arial"/>
          <w:color w:val="000000" w:themeColor="text1"/>
          <w:sz w:val="24"/>
          <w:szCs w:val="24"/>
          <w:lang w:eastAsia="zh-CN"/>
        </w:rPr>
        <w:t>.</w:t>
      </w:r>
    </w:p>
    <w:p w14:paraId="6C7E49BE"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p>
    <w:p w14:paraId="43DFEFD7"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SEXTA – DAS OBRIGAÇÕES DA CONTRATADA</w:t>
      </w:r>
    </w:p>
    <w:p w14:paraId="0100E1A7"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19DD6F47"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5F02C5B1"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086706E9"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7380CE24"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2F712F71"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6.1.5. Indicar preposto para representá-la durante a execução do contrato. </w:t>
      </w:r>
    </w:p>
    <w:p w14:paraId="2435DF57"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6.1.6. Responder, em relação aos seus empregados, por todas as despesas decorrentes dos serviços, tais como: </w:t>
      </w:r>
    </w:p>
    <w:p w14:paraId="41C5C58D"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a) salários;</w:t>
      </w:r>
    </w:p>
    <w:p w14:paraId="5B388DDC"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b) seguros de acidentes; </w:t>
      </w:r>
    </w:p>
    <w:p w14:paraId="23A71062"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c) taxas, impostos e contribuições; </w:t>
      </w:r>
    </w:p>
    <w:p w14:paraId="5B2C42D0"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d) indenizações; </w:t>
      </w:r>
    </w:p>
    <w:p w14:paraId="4C0BFCC7"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e) </w:t>
      </w:r>
      <w:proofErr w:type="spellStart"/>
      <w:r w:rsidRPr="0088375E">
        <w:rPr>
          <w:rFonts w:ascii="Arial" w:eastAsia="Times New Roman" w:hAnsi="Arial" w:cs="Arial"/>
          <w:iCs/>
          <w:sz w:val="24"/>
          <w:szCs w:val="24"/>
          <w:lang w:eastAsia="zh-CN"/>
        </w:rPr>
        <w:t>vales-refeição</w:t>
      </w:r>
      <w:proofErr w:type="spellEnd"/>
      <w:r w:rsidRPr="0088375E">
        <w:rPr>
          <w:rFonts w:ascii="Arial" w:eastAsia="Times New Roman" w:hAnsi="Arial" w:cs="Arial"/>
          <w:iCs/>
          <w:sz w:val="24"/>
          <w:szCs w:val="24"/>
          <w:lang w:eastAsia="zh-CN"/>
        </w:rPr>
        <w:t xml:space="preserve">; </w:t>
      </w:r>
    </w:p>
    <w:p w14:paraId="02ED489F"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f) </w:t>
      </w:r>
      <w:proofErr w:type="spellStart"/>
      <w:r w:rsidRPr="0088375E">
        <w:rPr>
          <w:rFonts w:ascii="Arial" w:eastAsia="Times New Roman" w:hAnsi="Arial" w:cs="Arial"/>
          <w:iCs/>
          <w:sz w:val="24"/>
          <w:szCs w:val="24"/>
          <w:lang w:eastAsia="zh-CN"/>
        </w:rPr>
        <w:t>vales-transporte</w:t>
      </w:r>
      <w:proofErr w:type="spellEnd"/>
      <w:r w:rsidRPr="0088375E">
        <w:rPr>
          <w:rFonts w:ascii="Arial" w:eastAsia="Times New Roman" w:hAnsi="Arial" w:cs="Arial"/>
          <w:iCs/>
          <w:sz w:val="24"/>
          <w:szCs w:val="24"/>
          <w:lang w:eastAsia="zh-CN"/>
        </w:rPr>
        <w:t xml:space="preserve">; e </w:t>
      </w:r>
    </w:p>
    <w:p w14:paraId="6407A592"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g) outras que porventura venham a ser criadas e exigidas pela PMSDN. </w:t>
      </w:r>
    </w:p>
    <w:p w14:paraId="1467B985"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6A44E7E0"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70805DEE"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6.4. Respeitar as normas e procedimentos de controle e acesso às dependências da PMSDN; </w:t>
      </w:r>
    </w:p>
    <w:p w14:paraId="07A06056"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2E9C73DF"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4316076E"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3F27E37F"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784F657C"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18F54AE6" w14:textId="77777777" w:rsidR="0088375E" w:rsidRPr="0088375E" w:rsidRDefault="0088375E" w:rsidP="0088375E">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15470EFB"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p>
    <w:p w14:paraId="62167A37"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 xml:space="preserve">CLÁUSULA SÉTIMA – DOS PREÇOS E DA NATUREZA DAS DESPESAS </w:t>
      </w:r>
    </w:p>
    <w:p w14:paraId="135B7151" w14:textId="3F82E67B" w:rsidR="0088375E" w:rsidRPr="0088375E" w:rsidRDefault="0088375E" w:rsidP="0088375E">
      <w:pPr>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 xml:space="preserve">7.1. Pelo fornecimento do objeto pactuado o contratado receberá o valor total </w:t>
      </w:r>
      <w:r w:rsidRPr="0088375E">
        <w:rPr>
          <w:rFonts w:ascii="Arial" w:eastAsia="Calibri" w:hAnsi="Arial" w:cs="Arial"/>
          <w:b/>
          <w:sz w:val="24"/>
          <w:szCs w:val="24"/>
          <w:lang w:eastAsia="zh-CN"/>
        </w:rPr>
        <w:t xml:space="preserve">R$ </w:t>
      </w:r>
      <w:r w:rsidRPr="0088375E">
        <w:rPr>
          <w:rFonts w:ascii="Arial" w:eastAsia="Calibri" w:hAnsi="Arial" w:cs="Arial"/>
          <w:b/>
          <w:bCs/>
          <w:sz w:val="24"/>
          <w:szCs w:val="24"/>
          <w:lang w:eastAsia="zh-CN"/>
        </w:rPr>
        <w:t>9.899,10</w:t>
      </w:r>
      <w:r w:rsidRPr="0088375E">
        <w:rPr>
          <w:rFonts w:ascii="Arial" w:eastAsia="Calibri" w:hAnsi="Arial" w:cs="Arial"/>
          <w:b/>
          <w:bCs/>
          <w:sz w:val="24"/>
          <w:szCs w:val="24"/>
          <w:lang w:eastAsia="zh-CN"/>
        </w:rPr>
        <w:t xml:space="preserve"> </w:t>
      </w:r>
      <w:r w:rsidRPr="0088375E">
        <w:rPr>
          <w:rFonts w:ascii="Arial" w:eastAsia="Calibri" w:hAnsi="Arial" w:cs="Arial"/>
          <w:b/>
          <w:bCs/>
          <w:sz w:val="24"/>
          <w:szCs w:val="24"/>
          <w:lang w:eastAsia="zh-CN"/>
        </w:rPr>
        <w:t>(</w:t>
      </w:r>
      <w:r>
        <w:rPr>
          <w:rFonts w:ascii="Arial" w:eastAsia="Calibri" w:hAnsi="Arial" w:cs="Arial"/>
          <w:b/>
          <w:bCs/>
          <w:sz w:val="24"/>
          <w:szCs w:val="24"/>
          <w:lang w:eastAsia="zh-CN"/>
        </w:rPr>
        <w:t>nove mil, oitocentos e noventa e nove reais e dez centavos</w:t>
      </w:r>
      <w:r w:rsidRPr="0088375E">
        <w:rPr>
          <w:rFonts w:ascii="Arial" w:eastAsia="Calibri" w:hAnsi="Arial" w:cs="Arial"/>
          <w:b/>
          <w:bCs/>
          <w:sz w:val="24"/>
          <w:szCs w:val="24"/>
          <w:lang w:eastAsia="zh-CN"/>
        </w:rPr>
        <w:t>),</w:t>
      </w:r>
      <w:r w:rsidRPr="0088375E">
        <w:rPr>
          <w:rFonts w:ascii="Arial" w:eastAsia="Calibri" w:hAnsi="Arial" w:cs="Arial"/>
          <w:sz w:val="24"/>
          <w:szCs w:val="24"/>
          <w:lang w:eastAsia="zh-CN"/>
        </w:rPr>
        <w:t xml:space="preserve"> conforme planilha com os preços unitários anexada ao contrato.</w:t>
      </w:r>
    </w:p>
    <w:p w14:paraId="3616E207" w14:textId="77777777" w:rsidR="0088375E" w:rsidRPr="0088375E" w:rsidRDefault="0088375E" w:rsidP="0088375E">
      <w:pPr>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 xml:space="preserve">7.2. Serão utilizados os recursos da seguinte dotação Orçamentária: </w:t>
      </w:r>
    </w:p>
    <w:p w14:paraId="26EA09D3" w14:textId="77777777" w:rsidR="0088375E" w:rsidRPr="0088375E" w:rsidRDefault="0088375E" w:rsidP="0088375E">
      <w:pPr>
        <w:suppressAutoHyphens/>
        <w:spacing w:after="0" w:line="240" w:lineRule="auto"/>
        <w:jc w:val="both"/>
        <w:rPr>
          <w:rFonts w:ascii="Arial" w:eastAsia="Calibri" w:hAnsi="Arial" w:cs="Arial"/>
          <w:b/>
          <w:sz w:val="24"/>
          <w:szCs w:val="24"/>
          <w:lang w:eastAsia="zh-CN"/>
        </w:rPr>
      </w:pPr>
      <w:bookmarkStart w:id="0" w:name="_Hlk137554930"/>
      <w:r w:rsidRPr="0088375E">
        <w:rPr>
          <w:rFonts w:ascii="Arial" w:eastAsia="Calibri" w:hAnsi="Arial" w:cs="Arial"/>
          <w:b/>
          <w:sz w:val="24"/>
          <w:szCs w:val="24"/>
          <w:lang w:eastAsia="zh-CN"/>
        </w:rPr>
        <w:t>Secretaria Municipal de Educação e Cultura</w:t>
      </w:r>
    </w:p>
    <w:p w14:paraId="7B87B0FA" w14:textId="77777777" w:rsidR="0088375E" w:rsidRPr="0088375E" w:rsidRDefault="0088375E" w:rsidP="0088375E">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174 – Fonte: 150000250000; Ficha: 196 – Fonte: 150000250000;</w:t>
      </w:r>
      <w:r w:rsidRPr="0088375E">
        <w:rPr>
          <w:rFonts w:ascii="Calibri" w:eastAsia="Calibri" w:hAnsi="Calibri" w:cs="Times New Roman"/>
          <w:lang w:eastAsia="zh-CN"/>
        </w:rPr>
        <w:t xml:space="preserve"> </w:t>
      </w:r>
      <w:r w:rsidRPr="0088375E">
        <w:rPr>
          <w:rFonts w:ascii="Arial" w:eastAsia="Calibri" w:hAnsi="Arial" w:cs="Arial"/>
          <w:bCs/>
          <w:sz w:val="24"/>
          <w:szCs w:val="24"/>
          <w:lang w:eastAsia="zh-CN"/>
        </w:rPr>
        <w:t>Ficha: 243 – Fonte: 150000250000; Ficha: 255 – Fonte: 150000250000.</w:t>
      </w:r>
    </w:p>
    <w:p w14:paraId="1F9D520C" w14:textId="77777777" w:rsidR="0088375E" w:rsidRPr="0088375E" w:rsidRDefault="0088375E" w:rsidP="0088375E">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Trabalho, Assistência e Desenvolvimento Social</w:t>
      </w:r>
    </w:p>
    <w:p w14:paraId="71614723" w14:textId="77777777" w:rsidR="0088375E" w:rsidRPr="0088375E" w:rsidRDefault="0088375E" w:rsidP="0088375E">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3BF2ED12" w14:textId="77777777" w:rsidR="0088375E" w:rsidRPr="0088375E" w:rsidRDefault="0088375E" w:rsidP="0088375E">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Obras e Serviços Urbanos</w:t>
      </w:r>
    </w:p>
    <w:p w14:paraId="717D9FFB" w14:textId="77777777" w:rsidR="0088375E" w:rsidRPr="0088375E" w:rsidRDefault="0088375E" w:rsidP="0088375E">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452 – Fonte: 150000000000.</w:t>
      </w:r>
    </w:p>
    <w:p w14:paraId="7B6F5538" w14:textId="77777777" w:rsidR="0088375E" w:rsidRPr="0088375E" w:rsidRDefault="0088375E" w:rsidP="0088375E">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Agricultura</w:t>
      </w:r>
    </w:p>
    <w:p w14:paraId="79253B0E" w14:textId="77777777" w:rsidR="0088375E" w:rsidRPr="0088375E" w:rsidRDefault="0088375E" w:rsidP="0088375E">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538 – Fonte: 150000000000.</w:t>
      </w:r>
    </w:p>
    <w:bookmarkEnd w:id="0"/>
    <w:p w14:paraId="24576FB7" w14:textId="77777777" w:rsidR="0088375E" w:rsidRPr="0088375E" w:rsidRDefault="0088375E" w:rsidP="0088375E">
      <w:pPr>
        <w:suppressAutoHyphens/>
        <w:spacing w:after="0" w:line="240" w:lineRule="auto"/>
        <w:jc w:val="both"/>
        <w:rPr>
          <w:rFonts w:ascii="Arial" w:eastAsia="Calibri" w:hAnsi="Arial" w:cs="Arial"/>
          <w:bCs/>
          <w:color w:val="FF0000"/>
          <w:sz w:val="24"/>
          <w:szCs w:val="24"/>
          <w:lang w:eastAsia="zh-CN"/>
        </w:rPr>
      </w:pPr>
    </w:p>
    <w:p w14:paraId="49657B0C"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OITAVA – DA RESCISÃO CONTRATUAL</w:t>
      </w:r>
    </w:p>
    <w:p w14:paraId="552E64B5"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6FDA5C6D"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2718B849"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7A629791"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C)  O não cumprimento de cláusulas contratuais; </w:t>
      </w:r>
    </w:p>
    <w:p w14:paraId="335D87B8"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D) A subcontratação total ou parcial do fornecimento, sem prévia e expressa autorização do CONTRATANTE;</w:t>
      </w:r>
    </w:p>
    <w:p w14:paraId="262C6301"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E) Por conveniência da administração Municipal. </w:t>
      </w:r>
    </w:p>
    <w:p w14:paraId="0FDEE9F1"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75C18E73"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1D82D20F"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3EC13BBA"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161D23D7"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76F4BDB4"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261E90FD"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7DACF147"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highlight w:val="yellow"/>
          <w:lang w:eastAsia="zh-CN"/>
        </w:rPr>
      </w:pPr>
    </w:p>
    <w:p w14:paraId="6EB139E9"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b/>
          <w:snapToGrid w:val="0"/>
          <w:color w:val="000000" w:themeColor="text1"/>
          <w:sz w:val="24"/>
          <w:szCs w:val="24"/>
          <w:u w:val="single"/>
          <w:lang w:eastAsia="zh-CN"/>
        </w:rPr>
        <w:t xml:space="preserve">CLÁUSULA NONA – DAS PENALIDADES </w:t>
      </w:r>
    </w:p>
    <w:p w14:paraId="20078912"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5C2240E4"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2920645D"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5AB70F16"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3BCAADE3"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697DB0B5"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15F10864"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5ADBA8BD"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37E52E48"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6E2D4EE7"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5B38F073"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326D416C" w14:textId="77777777" w:rsidR="0088375E" w:rsidRPr="0088375E" w:rsidRDefault="0088375E" w:rsidP="0088375E">
      <w:pPr>
        <w:suppressAutoHyphens/>
        <w:spacing w:after="0" w:line="240" w:lineRule="auto"/>
        <w:jc w:val="both"/>
        <w:rPr>
          <w:rFonts w:ascii="Arial" w:eastAsia="Times New Roman" w:hAnsi="Arial" w:cs="Arial"/>
          <w:snapToGrid w:val="0"/>
          <w:color w:val="000000" w:themeColor="text1"/>
          <w:sz w:val="24"/>
          <w:szCs w:val="24"/>
          <w:lang w:eastAsia="zh-CN"/>
        </w:rPr>
      </w:pPr>
    </w:p>
    <w:p w14:paraId="24739751"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DÉCIMA - DA VINCULAÇÃO</w:t>
      </w:r>
    </w:p>
    <w:p w14:paraId="0180B20E"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88375E">
        <w:rPr>
          <w:rFonts w:ascii="Arial" w:eastAsia="Times New Roman" w:hAnsi="Arial" w:cs="Arial"/>
          <w:sz w:val="24"/>
          <w:szCs w:val="24"/>
          <w:lang w:eastAsia="zh-CN"/>
        </w:rPr>
        <w:t>n° 04/2022</w:t>
      </w:r>
      <w:r w:rsidRPr="0088375E">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413B7C55"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highlight w:val="yellow"/>
          <w:lang w:eastAsia="zh-CN"/>
        </w:rPr>
      </w:pPr>
    </w:p>
    <w:p w14:paraId="221D9A08" w14:textId="77777777" w:rsidR="0088375E" w:rsidRPr="0088375E" w:rsidRDefault="0088375E" w:rsidP="0088375E">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CLAUSULA DÉCIMA PRIMEIRA – DA PUBLICAÇÃO</w:t>
      </w:r>
    </w:p>
    <w:p w14:paraId="64AAD8FB"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0952F83E"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p>
    <w:p w14:paraId="4F0A1AF2" w14:textId="77777777" w:rsidR="0088375E" w:rsidRPr="0088375E" w:rsidRDefault="0088375E" w:rsidP="0088375E">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DÉCIMA SEGUNDA – DO FORO</w:t>
      </w:r>
    </w:p>
    <w:p w14:paraId="51B88723"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2F251FA9" w14:textId="77777777" w:rsidR="0088375E" w:rsidRPr="0088375E" w:rsidRDefault="0088375E" w:rsidP="0088375E">
      <w:pPr>
        <w:widowControl w:val="0"/>
        <w:suppressAutoHyphens/>
        <w:spacing w:after="0" w:line="240" w:lineRule="auto"/>
        <w:jc w:val="both"/>
        <w:rPr>
          <w:rFonts w:ascii="Arial" w:eastAsia="Times New Roman" w:hAnsi="Arial" w:cs="Arial"/>
          <w:color w:val="000000" w:themeColor="text1"/>
          <w:sz w:val="24"/>
          <w:szCs w:val="24"/>
          <w:lang w:eastAsia="zh-CN"/>
        </w:rPr>
      </w:pPr>
    </w:p>
    <w:p w14:paraId="3E3C56FC"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2BE1CB0E" w14:textId="77777777" w:rsidR="0088375E" w:rsidRPr="0088375E" w:rsidRDefault="0088375E" w:rsidP="0088375E">
      <w:pPr>
        <w:suppressAutoHyphens/>
        <w:spacing w:after="0" w:line="240" w:lineRule="auto"/>
        <w:jc w:val="both"/>
        <w:rPr>
          <w:rFonts w:ascii="Arial" w:eastAsia="Calibri" w:hAnsi="Arial" w:cs="Arial"/>
          <w:color w:val="000000" w:themeColor="text1"/>
          <w:sz w:val="24"/>
          <w:szCs w:val="24"/>
          <w:lang w:eastAsia="zh-CN"/>
        </w:rPr>
      </w:pPr>
    </w:p>
    <w:p w14:paraId="103792D5" w14:textId="77777777" w:rsidR="0088375E" w:rsidRPr="0088375E" w:rsidRDefault="0088375E" w:rsidP="0088375E">
      <w:pPr>
        <w:suppressAutoHyphens/>
        <w:spacing w:after="0" w:line="276" w:lineRule="auto"/>
        <w:jc w:val="right"/>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São Domingos do Norte/ES, 01 de novembro de 2023.</w:t>
      </w:r>
    </w:p>
    <w:p w14:paraId="3F08B871" w14:textId="77777777" w:rsidR="0088375E" w:rsidRPr="0088375E" w:rsidRDefault="0088375E" w:rsidP="0088375E">
      <w:pPr>
        <w:suppressAutoHyphens/>
        <w:spacing w:after="0" w:line="276" w:lineRule="auto"/>
        <w:jc w:val="both"/>
        <w:rPr>
          <w:rFonts w:ascii="Arial" w:eastAsia="Calibri" w:hAnsi="Arial" w:cs="Arial"/>
          <w:color w:val="000000" w:themeColor="text1"/>
          <w:sz w:val="24"/>
          <w:szCs w:val="24"/>
          <w:lang w:eastAsia="zh-CN"/>
        </w:rPr>
      </w:pPr>
    </w:p>
    <w:p w14:paraId="4C989055" w14:textId="77777777" w:rsidR="0088375E" w:rsidRPr="0088375E" w:rsidRDefault="0088375E" w:rsidP="0088375E">
      <w:pPr>
        <w:suppressAutoHyphens/>
        <w:spacing w:after="0" w:line="276" w:lineRule="auto"/>
        <w:jc w:val="both"/>
        <w:rPr>
          <w:rFonts w:ascii="Arial" w:eastAsia="Calibri" w:hAnsi="Arial" w:cs="Arial"/>
          <w:color w:val="000000" w:themeColor="text1"/>
          <w:sz w:val="24"/>
          <w:szCs w:val="24"/>
          <w:lang w:eastAsia="zh-CN"/>
        </w:rPr>
      </w:pPr>
    </w:p>
    <w:p w14:paraId="13E5D916" w14:textId="77777777" w:rsidR="0088375E" w:rsidRPr="0088375E" w:rsidRDefault="0088375E" w:rsidP="0088375E">
      <w:pPr>
        <w:suppressAutoHyphens/>
        <w:spacing w:after="0" w:line="276" w:lineRule="auto"/>
        <w:jc w:val="both"/>
        <w:rPr>
          <w:rFonts w:ascii="Arial" w:eastAsia="Calibri" w:hAnsi="Arial" w:cs="Arial"/>
          <w:color w:val="000000" w:themeColor="text1"/>
          <w:sz w:val="24"/>
          <w:szCs w:val="24"/>
          <w:lang w:eastAsia="zh-CN"/>
        </w:rPr>
      </w:pPr>
    </w:p>
    <w:p w14:paraId="73C5CA0D" w14:textId="5677BE17" w:rsidR="0088375E" w:rsidRPr="0088375E" w:rsidRDefault="0088375E" w:rsidP="0088375E">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88375E">
        <w:rPr>
          <w:rFonts w:ascii="Arial" w:eastAsia="Calibri" w:hAnsi="Arial" w:cs="Arial"/>
          <w:b/>
          <w:color w:val="000000" w:themeColor="text1"/>
          <w:sz w:val="24"/>
          <w:szCs w:val="24"/>
          <w:lang w:eastAsia="zh-CN"/>
        </w:rPr>
        <w:t xml:space="preserve"> Ana Izabel Malacarne de Oliveira                                         </w:t>
      </w:r>
      <w:r w:rsidR="00452E24" w:rsidRPr="00452E24">
        <w:rPr>
          <w:rFonts w:ascii="Arial" w:eastAsia="Calibri" w:hAnsi="Arial" w:cs="Arial"/>
          <w:b/>
          <w:color w:val="000000" w:themeColor="text1"/>
          <w:sz w:val="24"/>
          <w:szCs w:val="24"/>
          <w:lang w:eastAsia="zh-CN"/>
        </w:rPr>
        <w:t>Gustavo Fernandes Morozini</w:t>
      </w:r>
      <w:r w:rsidRPr="0088375E">
        <w:rPr>
          <w:rFonts w:ascii="Arial" w:eastAsia="Calibri" w:hAnsi="Arial" w:cs="Arial"/>
          <w:b/>
          <w:color w:val="000000" w:themeColor="text1"/>
          <w:sz w:val="24"/>
          <w:szCs w:val="24"/>
          <w:lang w:eastAsia="zh-CN"/>
        </w:rPr>
        <w:t xml:space="preserve">                                  </w:t>
      </w:r>
    </w:p>
    <w:p w14:paraId="05E5433F" w14:textId="77777777" w:rsidR="0088375E" w:rsidRPr="0088375E" w:rsidRDefault="0088375E" w:rsidP="0088375E">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                     Prefeita Municipal</w:t>
      </w:r>
      <w:r w:rsidRPr="0088375E">
        <w:rPr>
          <w:rFonts w:ascii="Arial" w:eastAsia="Calibri" w:hAnsi="Arial" w:cs="Arial"/>
          <w:color w:val="000000" w:themeColor="text1"/>
          <w:sz w:val="24"/>
          <w:szCs w:val="24"/>
          <w:lang w:eastAsia="zh-CN"/>
        </w:rPr>
        <w:tab/>
        <w:t xml:space="preserve">                                                               Representante Legal</w:t>
      </w:r>
    </w:p>
    <w:p w14:paraId="4751785D" w14:textId="77777777" w:rsidR="0088375E" w:rsidRPr="0088375E" w:rsidRDefault="0088375E" w:rsidP="0088375E">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                          Contratante                                                                              Contratado</w:t>
      </w:r>
    </w:p>
    <w:p w14:paraId="1B8375A2" w14:textId="77777777" w:rsidR="0088375E" w:rsidRPr="0088375E" w:rsidRDefault="0088375E" w:rsidP="0088375E">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1D448645" w14:textId="77777777" w:rsidR="0088375E" w:rsidRPr="0088375E" w:rsidRDefault="0088375E" w:rsidP="0088375E">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68DFC44E"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p>
    <w:p w14:paraId="6B7AC9DD"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TESTEMUNHAS:</w:t>
      </w:r>
    </w:p>
    <w:p w14:paraId="609F01D8"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p>
    <w:p w14:paraId="4F169E4C" w14:textId="77777777" w:rsidR="0088375E" w:rsidRPr="0088375E" w:rsidRDefault="0088375E" w:rsidP="0088375E">
      <w:pPr>
        <w:suppressAutoHyphens/>
        <w:spacing w:after="0" w:line="240" w:lineRule="auto"/>
        <w:jc w:val="both"/>
        <w:rPr>
          <w:rFonts w:ascii="Arial" w:eastAsia="Times New Roman" w:hAnsi="Arial" w:cs="Arial"/>
          <w:color w:val="000000" w:themeColor="text1"/>
          <w:sz w:val="24"/>
          <w:szCs w:val="24"/>
          <w:lang w:eastAsia="zh-CN"/>
        </w:rPr>
      </w:pPr>
    </w:p>
    <w:p w14:paraId="31C3B9DA" w14:textId="77777777" w:rsidR="0088375E" w:rsidRPr="0088375E" w:rsidRDefault="0088375E" w:rsidP="0088375E">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88375E">
        <w:rPr>
          <w:rFonts w:ascii="Arial" w:eastAsia="Times New Roman" w:hAnsi="Arial" w:cs="Arial"/>
          <w:color w:val="000000" w:themeColor="text1"/>
          <w:sz w:val="24"/>
          <w:szCs w:val="24"/>
          <w:lang w:eastAsia="zh-CN"/>
        </w:rPr>
        <w:t>1:______________________________</w:t>
      </w:r>
      <w:bookmarkEnd w:id="1"/>
      <w:r w:rsidRPr="0088375E">
        <w:rPr>
          <w:rFonts w:ascii="Arial" w:eastAsia="Times New Roman" w:hAnsi="Arial" w:cs="Arial"/>
          <w:color w:val="000000" w:themeColor="text1"/>
          <w:sz w:val="24"/>
          <w:szCs w:val="24"/>
          <w:lang w:eastAsia="zh-CN"/>
        </w:rPr>
        <w:t>_                    2:________________________________</w:t>
      </w:r>
    </w:p>
    <w:p w14:paraId="3CBDBDC8" w14:textId="77777777" w:rsidR="0088375E" w:rsidRPr="0088375E" w:rsidRDefault="0088375E" w:rsidP="0088375E">
      <w:pPr>
        <w:suppressAutoHyphens/>
        <w:spacing w:before="120" w:after="0" w:line="240" w:lineRule="auto"/>
        <w:jc w:val="both"/>
        <w:rPr>
          <w:rFonts w:ascii="Arial" w:eastAsia="Times New Roman" w:hAnsi="Arial" w:cs="Arial"/>
          <w:sz w:val="24"/>
          <w:szCs w:val="24"/>
          <w:lang w:eastAsia="zh-CN"/>
        </w:rPr>
      </w:pPr>
    </w:p>
    <w:p w14:paraId="56267679" w14:textId="77777777" w:rsidR="0088375E" w:rsidRPr="0088375E" w:rsidRDefault="0088375E" w:rsidP="0088375E">
      <w:pPr>
        <w:suppressAutoHyphens/>
        <w:spacing w:before="120" w:after="0" w:line="240" w:lineRule="auto"/>
        <w:jc w:val="center"/>
        <w:rPr>
          <w:rFonts w:ascii="Times New Roman" w:eastAsia="Times New Roman" w:hAnsi="Times New Roman" w:cs="Times New Roman"/>
          <w:sz w:val="24"/>
          <w:szCs w:val="24"/>
          <w:lang w:eastAsia="zh-CN"/>
        </w:rPr>
      </w:pPr>
    </w:p>
    <w:p w14:paraId="1C9BF17A" w14:textId="77777777" w:rsidR="0088375E" w:rsidRPr="0088375E" w:rsidRDefault="0088375E" w:rsidP="0088375E">
      <w:pPr>
        <w:suppressAutoHyphens/>
        <w:spacing w:before="120" w:after="0" w:line="240" w:lineRule="auto"/>
        <w:jc w:val="center"/>
        <w:rPr>
          <w:rFonts w:ascii="Times New Roman" w:eastAsia="Times New Roman" w:hAnsi="Times New Roman" w:cs="Times New Roman"/>
          <w:sz w:val="20"/>
          <w:szCs w:val="20"/>
          <w:lang w:eastAsia="zh-CN"/>
        </w:rPr>
      </w:pPr>
    </w:p>
    <w:p w14:paraId="258B8FEB" w14:textId="77777777" w:rsidR="0088375E" w:rsidRPr="0088375E" w:rsidRDefault="0088375E" w:rsidP="0088375E"/>
    <w:p w14:paraId="78ECDF4F" w14:textId="77777777" w:rsidR="006F6923" w:rsidRDefault="006F6923"/>
    <w:sectPr w:rsidR="006F6923" w:rsidSect="002E0C9D">
      <w:headerReference w:type="default" r:id="rId5"/>
      <w:footerReference w:type="default" r:id="rId6"/>
      <w:pgSz w:w="11906" w:h="16838"/>
      <w:pgMar w:top="851" w:right="851" w:bottom="851" w:left="1134"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1554FFBB"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78E36AB8" w14:textId="77777777" w:rsidR="009A641B" w:rsidRPr="002B31B1" w:rsidRDefault="00000000">
    <w:pPr>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CDF7E" w14:textId="77777777" w:rsidR="0011223B" w:rsidRDefault="00000000" w:rsidP="00F3467D">
    <w:pPr>
      <w:ind w:right="360"/>
      <w:jc w:val="center"/>
      <w:rPr>
        <w:b/>
        <w:sz w:val="28"/>
      </w:rPr>
    </w:pPr>
  </w:p>
  <w:p w14:paraId="4CB6DCA9" w14:textId="77777777" w:rsidR="0011223B" w:rsidRPr="0011223B" w:rsidRDefault="00000000" w:rsidP="00F3467D">
    <w:pPr>
      <w:ind w:right="360"/>
      <w:jc w:val="center"/>
      <w:rPr>
        <w:b/>
        <w:sz w:val="28"/>
      </w:rPr>
    </w:pPr>
    <w:r w:rsidRPr="0011223B">
      <w:rPr>
        <w:b/>
        <w:noProof/>
        <w:sz w:val="28"/>
      </w:rPr>
      <w:drawing>
        <wp:anchor distT="0" distB="0" distL="114300" distR="114300" simplePos="0" relativeHeight="251659264" behindDoc="0" locked="0" layoutInCell="1" allowOverlap="1" wp14:anchorId="6171A181" wp14:editId="5F4DC840">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E3C0ADA" w14:textId="77777777" w:rsidR="0011223B" w:rsidRPr="0011223B" w:rsidRDefault="00000000" w:rsidP="00F3467D">
    <w:pPr>
      <w:keepNext/>
      <w:tabs>
        <w:tab w:val="left" w:pos="1245"/>
        <w:tab w:val="center" w:pos="4712"/>
      </w:tabs>
      <w:contextualSpacing/>
      <w:jc w:val="center"/>
      <w:outlineLvl w:val="2"/>
      <w:rPr>
        <w:b/>
      </w:rPr>
    </w:pPr>
    <w:r w:rsidRPr="0011223B">
      <w:rPr>
        <w:b/>
      </w:rPr>
      <w:t>PREFEITURA MUNICIPAL DE SÃO DOMINGOS DO NORTE/ES</w:t>
    </w:r>
  </w:p>
  <w:p w14:paraId="0078FD4E" w14:textId="77777777" w:rsidR="0011223B" w:rsidRPr="0011223B" w:rsidRDefault="00000000" w:rsidP="00F3467D">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3C9A3DFA" w14:textId="77777777" w:rsidR="0011223B" w:rsidRPr="0011223B" w:rsidRDefault="00000000" w:rsidP="00F3467D">
    <w:pPr>
      <w:contextualSpacing/>
      <w:jc w:val="center"/>
      <w:rPr>
        <w:color w:val="000000"/>
      </w:rPr>
    </w:pPr>
    <w:r w:rsidRPr="0011223B">
      <w:rPr>
        <w:color w:val="000000"/>
      </w:rPr>
      <w:t>Telefone/Telefax: (027) 3742-0200</w:t>
    </w:r>
  </w:p>
  <w:p w14:paraId="044872D9" w14:textId="77777777" w:rsidR="009A641B" w:rsidRPr="0011223B" w:rsidRDefault="00000000" w:rsidP="00F3467D">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75E"/>
    <w:rsid w:val="00452E24"/>
    <w:rsid w:val="006F6923"/>
    <w:rsid w:val="008837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08C2A"/>
  <w15:chartTrackingRefBased/>
  <w15:docId w15:val="{26360D63-BB55-4126-B52F-F46BCF410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88375E"/>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88375E"/>
  </w:style>
  <w:style w:type="character" w:styleId="Hyperlink">
    <w:name w:val="Hyperlink"/>
    <w:basedOn w:val="Fontepargpadro"/>
    <w:uiPriority w:val="99"/>
    <w:unhideWhenUsed/>
    <w:rsid w:val="0088375E"/>
    <w:rPr>
      <w:color w:val="0563C1" w:themeColor="hyperlink"/>
      <w:u w:val="single"/>
    </w:rPr>
  </w:style>
  <w:style w:type="character" w:styleId="MenoPendente">
    <w:name w:val="Unresolved Mention"/>
    <w:basedOn w:val="Fontepargpadro"/>
    <w:uiPriority w:val="99"/>
    <w:semiHidden/>
    <w:unhideWhenUsed/>
    <w:rsid w:val="008837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morozinilicit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2489</Words>
  <Characters>13444</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2023-11-09T16:59:00Z</dcterms:created>
  <dcterms:modified xsi:type="dcterms:W3CDTF">2023-11-09T17:12:00Z</dcterms:modified>
</cp:coreProperties>
</file>