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EC44B0" w14:textId="61D6B595" w:rsidR="00C23924" w:rsidRPr="00C23924" w:rsidRDefault="00C23924" w:rsidP="00C23924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OITAVO</w:t>
      </w:r>
      <w:r w:rsidRPr="00C23924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TERMO DE ADITIVO AO CONTRATO Nº 182/2022</w:t>
      </w:r>
    </w:p>
    <w:p w14:paraId="4213E682" w14:textId="77777777" w:rsidR="00C23924" w:rsidRPr="00C23924" w:rsidRDefault="00C23924" w:rsidP="00C23924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C23924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107EE983" w14:textId="06213420" w:rsidR="00C23924" w:rsidRPr="00C23924" w:rsidRDefault="00C23924" w:rsidP="00C23924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C23924">
        <w:rPr>
          <w:rFonts w:ascii="Arial" w:hAnsi="Arial" w:cs="Arial"/>
          <w:color w:val="000000" w:themeColor="text1"/>
          <w:sz w:val="23"/>
          <w:szCs w:val="23"/>
        </w:rPr>
        <w:t xml:space="preserve">O </w:t>
      </w:r>
      <w:r w:rsidRPr="00C23924">
        <w:rPr>
          <w:rFonts w:ascii="Arial" w:hAnsi="Arial" w:cs="Arial"/>
          <w:b/>
          <w:bCs/>
          <w:color w:val="000000" w:themeColor="text1"/>
          <w:sz w:val="23"/>
          <w:szCs w:val="23"/>
        </w:rPr>
        <w:t>MUNICÍPIO DE SÃO DOMINGOS DO NORTE</w:t>
      </w:r>
      <w:r w:rsidRPr="00C23924">
        <w:rPr>
          <w:rFonts w:ascii="Arial" w:hAnsi="Arial" w:cs="Arial"/>
          <w:color w:val="000000" w:themeColor="text1"/>
          <w:sz w:val="23"/>
          <w:szCs w:val="23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 </w:t>
      </w:r>
      <w:r w:rsidRPr="00C23924">
        <w:rPr>
          <w:rFonts w:ascii="Arial" w:hAnsi="Arial" w:cs="Arial"/>
          <w:b/>
          <w:bCs/>
          <w:color w:val="000000" w:themeColor="text1"/>
          <w:sz w:val="23"/>
          <w:szCs w:val="23"/>
        </w:rPr>
        <w:t>Ana Izabel Malacarne de Oliveira</w:t>
      </w:r>
      <w:r w:rsidRPr="00C23924">
        <w:rPr>
          <w:rFonts w:ascii="Arial" w:hAnsi="Arial" w:cs="Arial"/>
          <w:color w:val="000000" w:themeColor="text1"/>
          <w:sz w:val="23"/>
          <w:szCs w:val="23"/>
        </w:rPr>
        <w:t xml:space="preserve">, portadora do CPF nº </w:t>
      </w:r>
      <w:r w:rsidRPr="00C23924">
        <w:rPr>
          <w:rFonts w:ascii="Arial" w:hAnsi="Arial" w:cs="Arial"/>
          <w:bCs/>
          <w:color w:val="000000"/>
          <w:sz w:val="23"/>
          <w:szCs w:val="23"/>
          <w:lang w:eastAsia="pt-BR"/>
        </w:rPr>
        <w:t>775.711.857-34</w:t>
      </w:r>
      <w:r w:rsidRPr="00C23924">
        <w:rPr>
          <w:rFonts w:ascii="Arial" w:hAnsi="Arial" w:cs="Arial"/>
          <w:color w:val="000000" w:themeColor="text1"/>
          <w:sz w:val="23"/>
          <w:szCs w:val="23"/>
        </w:rPr>
        <w:t xml:space="preserve">, residente e domiciliada na Rua Goiânia, s/n, Centro, São Domingos do Norte/ES, CEP 29745-000, doravante denominado </w:t>
      </w:r>
      <w:r w:rsidRPr="00C23924">
        <w:rPr>
          <w:rFonts w:ascii="Arial" w:hAnsi="Arial" w:cs="Arial"/>
          <w:b/>
          <w:bCs/>
          <w:color w:val="000000" w:themeColor="text1"/>
          <w:sz w:val="23"/>
          <w:szCs w:val="23"/>
        </w:rPr>
        <w:t>CONTRATANTE</w:t>
      </w:r>
      <w:r w:rsidRPr="00C23924">
        <w:rPr>
          <w:rFonts w:ascii="Arial" w:hAnsi="Arial" w:cs="Arial"/>
          <w:color w:val="000000" w:themeColor="text1"/>
          <w:sz w:val="23"/>
          <w:szCs w:val="23"/>
        </w:rPr>
        <w:t xml:space="preserve"> e do outro lado a empresa </w:t>
      </w:r>
      <w:r w:rsidRPr="00C23924">
        <w:rPr>
          <w:rFonts w:ascii="Arial" w:hAnsi="Arial" w:cs="Arial"/>
          <w:b/>
          <w:sz w:val="23"/>
          <w:szCs w:val="23"/>
        </w:rPr>
        <w:t>C S COSTA COMÉRCIO E SERVIÇOS AMBIENTAIS LTDA</w:t>
      </w:r>
      <w:r w:rsidRPr="00C23924">
        <w:rPr>
          <w:rFonts w:ascii="Arial" w:hAnsi="Arial" w:cs="Arial"/>
          <w:sz w:val="23"/>
          <w:szCs w:val="23"/>
        </w:rPr>
        <w:t xml:space="preserve">, inscrita no CNPJ sob o n.º 06.178.268/0001-02, com sede no Córrego CRG Sobradinho, Sitio Pai e Filho, SN, Zona Rural, Boa Esperança/ES, CEP 29845-000, Telefone: (27) 3070-8296, endereço eletrônico: </w:t>
      </w:r>
      <w:hyperlink r:id="rId4" w:history="1">
        <w:r w:rsidRPr="00C23924">
          <w:rPr>
            <w:rFonts w:ascii="Arial" w:hAnsi="Arial" w:cs="Arial"/>
            <w:color w:val="0563C1" w:themeColor="hyperlink"/>
            <w:sz w:val="23"/>
            <w:szCs w:val="23"/>
            <w:u w:val="single"/>
          </w:rPr>
          <w:t>cscosta.me@gmail.com</w:t>
        </w:r>
      </w:hyperlink>
      <w:r w:rsidRPr="00C23924">
        <w:rPr>
          <w:rFonts w:ascii="Arial" w:hAnsi="Arial" w:cs="Arial"/>
          <w:sz w:val="23"/>
          <w:szCs w:val="23"/>
        </w:rPr>
        <w:t xml:space="preserve">, neste ato representado pelo Sr. </w:t>
      </w:r>
      <w:proofErr w:type="spellStart"/>
      <w:r w:rsidRPr="00C23924">
        <w:rPr>
          <w:rFonts w:ascii="Arial" w:hAnsi="Arial" w:cs="Arial"/>
          <w:b/>
          <w:sz w:val="23"/>
          <w:szCs w:val="23"/>
        </w:rPr>
        <w:t>Claudenor</w:t>
      </w:r>
      <w:proofErr w:type="spellEnd"/>
      <w:r w:rsidRPr="00C23924">
        <w:rPr>
          <w:rFonts w:ascii="Arial" w:hAnsi="Arial" w:cs="Arial"/>
          <w:b/>
          <w:sz w:val="23"/>
          <w:szCs w:val="23"/>
        </w:rPr>
        <w:t xml:space="preserve"> Silva Costa</w:t>
      </w:r>
      <w:r w:rsidRPr="00C23924">
        <w:rPr>
          <w:rFonts w:ascii="Arial" w:hAnsi="Arial" w:cs="Arial"/>
          <w:sz w:val="23"/>
          <w:szCs w:val="23"/>
        </w:rPr>
        <w:t>, brasileiro, solteiro, empresário, portador do CPF n.º 074.488.507-84 e RG n.º 1.491.387 SSP/ES, residente e domiciliado na Avenida Dois, nº 480, Castelo Branco, Cariacica/ES, CEP 29140-791</w:t>
      </w:r>
      <w:r w:rsidRPr="00C23924">
        <w:rPr>
          <w:rFonts w:ascii="Arial" w:eastAsia="Times New Roman" w:hAnsi="Arial" w:cs="Arial"/>
          <w:bCs/>
          <w:sz w:val="23"/>
          <w:szCs w:val="23"/>
          <w:lang w:val="x-none" w:eastAsia="x-none"/>
        </w:rPr>
        <w:t>,</w:t>
      </w:r>
      <w:r w:rsidRPr="00C23924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 </w:t>
      </w:r>
      <w:r w:rsidRPr="00C23924">
        <w:rPr>
          <w:rFonts w:ascii="Arial" w:hAnsi="Arial" w:cs="Arial"/>
          <w:color w:val="000000" w:themeColor="text1"/>
          <w:sz w:val="23"/>
          <w:szCs w:val="23"/>
        </w:rPr>
        <w:t xml:space="preserve">designada abreviadamente de </w:t>
      </w:r>
      <w:r w:rsidRPr="00C23924">
        <w:rPr>
          <w:rFonts w:ascii="Arial" w:hAnsi="Arial" w:cs="Arial"/>
          <w:b/>
          <w:bCs/>
          <w:color w:val="000000" w:themeColor="text1"/>
          <w:sz w:val="23"/>
          <w:szCs w:val="23"/>
        </w:rPr>
        <w:t>CONTRATADA</w:t>
      </w:r>
      <w:r w:rsidRPr="00C23924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C23924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 w:rsidRPr="00C23924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C23924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>5514/2024</w:t>
      </w:r>
      <w:r w:rsidRPr="00C23924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</w:t>
      </w:r>
      <w:r w:rsidRPr="00C23924">
        <w:rPr>
          <w:rFonts w:ascii="Arial" w:eastAsia="Times New Roman" w:hAnsi="Arial" w:cs="Arial"/>
          <w:bCs/>
          <w:sz w:val="23"/>
          <w:szCs w:val="23"/>
          <w:lang w:eastAsia="x-none"/>
        </w:rPr>
        <w:t>e suas alterações posteriores</w:t>
      </w:r>
      <w:r w:rsidRPr="00C23924">
        <w:rPr>
          <w:rFonts w:ascii="Arial" w:eastAsia="Times New Roman" w:hAnsi="Arial" w:cs="Arial"/>
          <w:bCs/>
          <w:sz w:val="23"/>
          <w:szCs w:val="23"/>
          <w:lang w:val="x-none" w:eastAsia="x-none"/>
        </w:rPr>
        <w:t>,</w:t>
      </w:r>
      <w:r w:rsidRPr="00C23924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C23924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6FD109B9" w14:textId="77777777" w:rsidR="00C23924" w:rsidRPr="00C23924" w:rsidRDefault="00C23924" w:rsidP="00C239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C23924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DO OBJETO</w:t>
      </w:r>
    </w:p>
    <w:p w14:paraId="416EF4D2" w14:textId="27C7591D" w:rsidR="00C23924" w:rsidRPr="00C23924" w:rsidRDefault="00C23924" w:rsidP="00C23924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sz w:val="23"/>
          <w:szCs w:val="23"/>
          <w:lang w:eastAsia="pt-BR"/>
        </w:rPr>
        <w:t xml:space="preserve">1.1. O presente termo aditivo tem como objeto o reajuste de 13,137% referente a variação de índice INCC, no valor da </w:t>
      </w:r>
      <w:r>
        <w:rPr>
          <w:rFonts w:ascii="Arial" w:eastAsia="Times New Roman" w:hAnsi="Arial" w:cs="Arial"/>
          <w:sz w:val="23"/>
          <w:szCs w:val="23"/>
          <w:lang w:eastAsia="pt-BR"/>
        </w:rPr>
        <w:t>5</w:t>
      </w:r>
      <w:r w:rsidRPr="00C23924">
        <w:rPr>
          <w:rFonts w:ascii="Arial" w:eastAsia="Times New Roman" w:hAnsi="Arial" w:cs="Arial"/>
          <w:sz w:val="23"/>
          <w:szCs w:val="23"/>
          <w:lang w:eastAsia="pt-BR"/>
        </w:rPr>
        <w:t>ª medição do contrato nº 182/2022, nos termos da Lei 8.666/93.</w:t>
      </w:r>
    </w:p>
    <w:p w14:paraId="58B2E472" w14:textId="77777777" w:rsidR="00C23924" w:rsidRPr="00C23924" w:rsidRDefault="00C23924" w:rsidP="00C23924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61F2C02E" w14:textId="77777777" w:rsidR="00C23924" w:rsidRPr="00C23924" w:rsidRDefault="00C23924" w:rsidP="00C23924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C23924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CLÁUSULA SEGUNDA – DO VALOR REAJUSTADO </w:t>
      </w:r>
    </w:p>
    <w:p w14:paraId="38C38B97" w14:textId="329C869E" w:rsidR="00C23924" w:rsidRPr="00C23924" w:rsidRDefault="00C23924" w:rsidP="00C23924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28.015,70</w:t>
      </w:r>
      <w:r w:rsidRPr="00C23924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vinte e oito mil, quinze reais e setenta centavos</w:t>
      </w:r>
      <w:r w:rsidRPr="00C23924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), referente ao reajuste de 13,137% no valor de R$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213.256,35</w:t>
      </w:r>
      <w:r w:rsidRPr="00C23924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duzentos e treze mil, duzentos e cinquenta e seis reais e trinta e cinco centavos</w:t>
      </w:r>
      <w:r w:rsidRPr="00C23924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5</w:t>
      </w:r>
      <w:r w:rsidRPr="00C23924">
        <w:rPr>
          <w:rFonts w:ascii="Arial" w:eastAsia="Times New Roman" w:hAnsi="Arial" w:cs="Arial"/>
          <w:bCs/>
          <w:sz w:val="23"/>
          <w:szCs w:val="23"/>
          <w:lang w:eastAsia="pt-BR"/>
        </w:rPr>
        <w:t>ª medição do contrato supracitado.</w:t>
      </w:r>
    </w:p>
    <w:p w14:paraId="40CEE264" w14:textId="77777777" w:rsidR="00C23924" w:rsidRPr="00C23924" w:rsidRDefault="00C23924" w:rsidP="00C23924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5BCFFB8E" w14:textId="77777777" w:rsidR="00C23924" w:rsidRPr="00C23924" w:rsidRDefault="00C23924" w:rsidP="00C23924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C23924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– DA DOTAÇÃO ORÇAMENTÁRIA</w:t>
      </w:r>
    </w:p>
    <w:p w14:paraId="54F25FA2" w14:textId="7E48FA03" w:rsidR="00C23924" w:rsidRPr="00C23924" w:rsidRDefault="00C23924" w:rsidP="00C23924">
      <w:pPr>
        <w:spacing w:after="120"/>
        <w:jc w:val="both"/>
        <w:rPr>
          <w:rFonts w:ascii="Arial" w:eastAsia="Calibri" w:hAnsi="Arial" w:cs="Arial"/>
          <w:color w:val="FF0000"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3.1. </w:t>
      </w:r>
      <w:r w:rsidRPr="00C2392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A dotação orçamentária a ser utilizada será: </w:t>
      </w:r>
      <w:r w:rsidRPr="00C23924">
        <w:rPr>
          <w:rFonts w:ascii="Arial" w:eastAsia="Times New Roman" w:hAnsi="Arial" w:cs="Arial"/>
          <w:sz w:val="23"/>
          <w:szCs w:val="23"/>
          <w:lang w:eastAsia="pt-BR"/>
        </w:rPr>
        <w:t xml:space="preserve">SEMTADES - Ficha: 447 Fonte: </w:t>
      </w:r>
      <w:r>
        <w:rPr>
          <w:rFonts w:ascii="Arial" w:eastAsia="Times New Roman" w:hAnsi="Arial" w:cs="Arial"/>
          <w:sz w:val="23"/>
          <w:szCs w:val="23"/>
          <w:lang w:eastAsia="pt-BR"/>
        </w:rPr>
        <w:t>2755</w:t>
      </w:r>
      <w:r w:rsidRPr="00C23924">
        <w:rPr>
          <w:rFonts w:ascii="Arial" w:eastAsia="Times New Roman" w:hAnsi="Arial" w:cs="Arial"/>
          <w:sz w:val="23"/>
          <w:szCs w:val="23"/>
          <w:lang w:eastAsia="pt-BR"/>
        </w:rPr>
        <w:t>00000000</w:t>
      </w:r>
      <w:r w:rsidRPr="00C23924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714BBD03" w14:textId="77777777" w:rsidR="00C23924" w:rsidRPr="00C23924" w:rsidRDefault="00C23924" w:rsidP="00C2392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C23924">
        <w:rPr>
          <w:rFonts w:ascii="Arial" w:eastAsia="Calibri" w:hAnsi="Arial" w:cs="Arial"/>
          <w:sz w:val="23"/>
          <w:szCs w:val="23"/>
          <w:lang w:eastAsia="pt-BR"/>
        </w:rPr>
        <w:t>Em tudo mais fica perfeitamente ratificado o Contrato nº 182/2022, em todas as suas cláusulas e condições, do qual o presente fica fazendo parte integrante e inseparável. E, por estarem contratados, assinam o presente em 03 (três) vias de igual teor.</w:t>
      </w:r>
    </w:p>
    <w:p w14:paraId="019F2344" w14:textId="77777777" w:rsidR="00C23924" w:rsidRPr="00C23924" w:rsidRDefault="00C23924" w:rsidP="00C2392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51188EE4" w14:textId="35577857" w:rsidR="00C23924" w:rsidRPr="00C23924" w:rsidRDefault="00C23924" w:rsidP="00C23924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sz w:val="23"/>
          <w:szCs w:val="23"/>
          <w:lang w:eastAsia="pt-BR"/>
        </w:rPr>
        <w:t>São Domingos do Norte/ES, 1</w:t>
      </w:r>
      <w:r>
        <w:rPr>
          <w:rFonts w:ascii="Arial" w:eastAsia="Times New Roman" w:hAnsi="Arial" w:cs="Arial"/>
          <w:sz w:val="23"/>
          <w:szCs w:val="23"/>
          <w:lang w:eastAsia="pt-BR"/>
        </w:rPr>
        <w:t>4</w:t>
      </w:r>
      <w:r w:rsidRPr="00C23924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pt-BR"/>
        </w:rPr>
        <w:t>março</w:t>
      </w:r>
      <w:r w:rsidRPr="00C23924">
        <w:rPr>
          <w:rFonts w:ascii="Arial" w:eastAsia="Times New Roman" w:hAnsi="Arial" w:cs="Arial"/>
          <w:sz w:val="23"/>
          <w:szCs w:val="23"/>
          <w:lang w:eastAsia="pt-BR"/>
        </w:rPr>
        <w:t xml:space="preserve"> de 2025.</w:t>
      </w:r>
    </w:p>
    <w:p w14:paraId="362E9A98" w14:textId="77777777" w:rsidR="00C23924" w:rsidRPr="00C23924" w:rsidRDefault="00C23924" w:rsidP="00C2392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t-BR"/>
        </w:rPr>
      </w:pPr>
    </w:p>
    <w:p w14:paraId="34ED8F63" w14:textId="77777777" w:rsidR="00C23924" w:rsidRPr="00C23924" w:rsidRDefault="00C23924" w:rsidP="00C23924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8A29E76" w14:textId="77777777" w:rsidR="00C23924" w:rsidRPr="00C23924" w:rsidRDefault="00C23924" w:rsidP="00C23924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31A5D203" w14:textId="77777777" w:rsidR="00C23924" w:rsidRPr="00C23924" w:rsidRDefault="00C23924" w:rsidP="00C23924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17678F5" w14:textId="77777777" w:rsidR="00C23924" w:rsidRPr="00C23924" w:rsidRDefault="00C23924" w:rsidP="00C2392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        </w:t>
      </w:r>
      <w:proofErr w:type="spellStart"/>
      <w:r w:rsidRPr="00C23924">
        <w:rPr>
          <w:rFonts w:ascii="Arial" w:eastAsia="Times New Roman" w:hAnsi="Arial" w:cs="Arial"/>
          <w:b/>
          <w:sz w:val="23"/>
          <w:szCs w:val="23"/>
          <w:lang w:eastAsia="pt-BR"/>
        </w:rPr>
        <w:t>Claudenor</w:t>
      </w:r>
      <w:proofErr w:type="spellEnd"/>
      <w:r w:rsidRPr="00C23924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Silva Costa</w:t>
      </w:r>
    </w:p>
    <w:p w14:paraId="790B2DDC" w14:textId="77777777" w:rsidR="00C23924" w:rsidRPr="00C23924" w:rsidRDefault="00C23924" w:rsidP="00C23924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Prefeita Municipal</w:t>
      </w:r>
      <w:r w:rsidRPr="00C23924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               Representante Legal</w:t>
      </w:r>
    </w:p>
    <w:p w14:paraId="3CEB4F7A" w14:textId="77777777" w:rsidR="00C23924" w:rsidRPr="00C23924" w:rsidRDefault="00C23924" w:rsidP="00C2392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Contratante                                                                                      Contratada</w:t>
      </w:r>
    </w:p>
    <w:p w14:paraId="2A54CD38" w14:textId="77777777" w:rsidR="00C23924" w:rsidRPr="00C23924" w:rsidRDefault="00C23924" w:rsidP="00C23924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251A547" w14:textId="77777777" w:rsidR="00C23924" w:rsidRPr="00C23924" w:rsidRDefault="00C23924" w:rsidP="00C23924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613E56A7" w14:textId="77777777" w:rsidR="00C23924" w:rsidRPr="00C23924" w:rsidRDefault="00C23924" w:rsidP="00C23924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F8F37E9" w14:textId="77777777" w:rsidR="00C23924" w:rsidRPr="00C23924" w:rsidRDefault="00C23924" w:rsidP="00C23924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C23924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p w14:paraId="069FA022" w14:textId="77777777" w:rsidR="002635CB" w:rsidRDefault="002635CB"/>
    <w:sectPr w:rsidR="002635CB" w:rsidSect="00C23924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3500F1A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432F5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60A70F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85130B3" wp14:editId="2DC5F53B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AF5B3E1" w14:textId="77777777" w:rsidR="00000000" w:rsidRPr="00C850B7" w:rsidRDefault="00000000" w:rsidP="00C850B7"/>
  <w:p w14:paraId="2F0298E1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1AFB6E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D0944A4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79B174E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924"/>
    <w:rsid w:val="002635CB"/>
    <w:rsid w:val="00C23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2C83E"/>
  <w15:chartTrackingRefBased/>
  <w15:docId w15:val="{F61343AC-C907-4321-8972-3B00476CB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2392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2392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C239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239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455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2025-03-14T17:09:00Z</dcterms:created>
  <dcterms:modified xsi:type="dcterms:W3CDTF">2025-03-14T17:16:00Z</dcterms:modified>
</cp:coreProperties>
</file>