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D7AB8" w14:textId="41BC4661" w:rsidR="00F24EB1" w:rsidRPr="000B0658" w:rsidRDefault="00F24EB1" w:rsidP="00F24EB1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PRIMEIRO</w:t>
      </w:r>
      <w:r w:rsidRPr="000B065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183</w:t>
      </w:r>
      <w:r w:rsidRPr="000B065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/2022</w:t>
      </w:r>
    </w:p>
    <w:p w14:paraId="67E9D935" w14:textId="77777777" w:rsidR="00F24EB1" w:rsidRPr="000B0658" w:rsidRDefault="00F24EB1" w:rsidP="00F24EB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0B065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0B0658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113EA38B" w14:textId="2521B0CD" w:rsidR="00F24EB1" w:rsidRPr="000B0658" w:rsidRDefault="00F24EB1" w:rsidP="00F24EB1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0B0658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0B0658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 </w:t>
      </w:r>
      <w:r w:rsidRPr="000B0658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0B0658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0B0658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F24EB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VCS IMPLEMENTOS E VEÍCULOS LTDA </w:t>
      </w:r>
      <w:r w:rsidRPr="00F24EB1">
        <w:rPr>
          <w:rFonts w:ascii="Arial" w:hAnsi="Arial" w:cs="Arial"/>
          <w:color w:val="000000" w:themeColor="text1"/>
          <w:sz w:val="24"/>
          <w:szCs w:val="24"/>
        </w:rPr>
        <w:t xml:space="preserve"> inscrita no CNPJ nº 38.428.119/0001-32, Contato: (27) 99651-7599, e-mail: </w:t>
      </w:r>
      <w:hyperlink r:id="rId4" w:history="1">
        <w:r w:rsidRPr="00F24EB1">
          <w:rPr>
            <w:rStyle w:val="Hyperlink"/>
            <w:rFonts w:ascii="Arial" w:hAnsi="Arial" w:cs="Arial"/>
            <w:sz w:val="24"/>
            <w:szCs w:val="24"/>
          </w:rPr>
          <w:t>licitavcs@gmail.com</w:t>
        </w:r>
      </w:hyperlink>
      <w:r w:rsidRPr="00F24EB1">
        <w:rPr>
          <w:rFonts w:ascii="Arial" w:hAnsi="Arial" w:cs="Arial"/>
          <w:color w:val="000000" w:themeColor="text1"/>
          <w:sz w:val="24"/>
          <w:szCs w:val="24"/>
        </w:rPr>
        <w:t xml:space="preserve">  com sede na Rua Pedro </w:t>
      </w:r>
      <w:proofErr w:type="spellStart"/>
      <w:r w:rsidRPr="00F24EB1">
        <w:rPr>
          <w:rFonts w:ascii="Arial" w:hAnsi="Arial" w:cs="Arial"/>
          <w:color w:val="000000" w:themeColor="text1"/>
          <w:sz w:val="24"/>
          <w:szCs w:val="24"/>
        </w:rPr>
        <w:t>Botti</w:t>
      </w:r>
      <w:proofErr w:type="spellEnd"/>
      <w:r w:rsidRPr="00F24EB1">
        <w:rPr>
          <w:rFonts w:ascii="Arial" w:hAnsi="Arial" w:cs="Arial"/>
          <w:color w:val="000000" w:themeColor="text1"/>
          <w:sz w:val="24"/>
          <w:szCs w:val="24"/>
        </w:rPr>
        <w:t xml:space="preserve">, nº 048, Pavimento 01, Consolação, Vitória/ES, CEP: 29.045-453 , neste ato representado pelo Sr. </w:t>
      </w:r>
      <w:r w:rsidRPr="00F24EB1">
        <w:rPr>
          <w:rFonts w:ascii="Arial" w:hAnsi="Arial" w:cs="Arial"/>
          <w:b/>
          <w:color w:val="000000" w:themeColor="text1"/>
          <w:sz w:val="24"/>
          <w:szCs w:val="24"/>
        </w:rPr>
        <w:t>Antônio Carlos de Souza</w:t>
      </w:r>
      <w:r w:rsidRPr="00F24EB1">
        <w:rPr>
          <w:rFonts w:ascii="Arial" w:hAnsi="Arial" w:cs="Arial"/>
          <w:color w:val="000000" w:themeColor="text1"/>
          <w:sz w:val="24"/>
          <w:szCs w:val="24"/>
        </w:rPr>
        <w:t>, portador do CPF nº 080.914.237-64, portador da carteira de Identidade n° 1.567.233/ES,</w:t>
      </w:r>
      <w:r w:rsidRPr="00F24EB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F24EB1">
        <w:rPr>
          <w:rFonts w:ascii="Arial" w:hAnsi="Arial" w:cs="Arial"/>
          <w:bCs/>
          <w:color w:val="000000" w:themeColor="text1"/>
          <w:sz w:val="24"/>
          <w:szCs w:val="24"/>
        </w:rPr>
        <w:t xml:space="preserve">doravante </w:t>
      </w:r>
      <w:r w:rsidRPr="00F24EB1">
        <w:rPr>
          <w:rFonts w:ascii="Arial" w:hAnsi="Arial" w:cs="Arial"/>
          <w:color w:val="000000" w:themeColor="text1"/>
          <w:sz w:val="24"/>
          <w:szCs w:val="24"/>
        </w:rPr>
        <w:t xml:space="preserve">denominado </w:t>
      </w:r>
      <w:r w:rsidRPr="00F24EB1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0B065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0B065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</w:t>
      </w:r>
      <w:r w:rsidRPr="000B065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0B065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0B065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7443</w:t>
      </w:r>
      <w:r w:rsidRPr="000B0658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0B065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0B0658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0B065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</w:t>
      </w:r>
      <w:r w:rsidRPr="000B0658">
        <w:rPr>
          <w:rFonts w:ascii="Arial" w:eastAsia="Times New Roman" w:hAnsi="Arial" w:cs="Arial"/>
          <w:bCs/>
          <w:sz w:val="24"/>
          <w:szCs w:val="24"/>
          <w:lang w:eastAsia="x-none"/>
        </w:rPr>
        <w:t>e suas alterações posteriores</w:t>
      </w:r>
      <w:r w:rsidRPr="000B065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0B0658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0B0658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2B14C471" w14:textId="77777777" w:rsidR="00F24EB1" w:rsidRPr="000B0658" w:rsidRDefault="00F24EB1" w:rsidP="00F24EB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0B065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56C0FEB0" w14:textId="50656B88" w:rsidR="00F24EB1" w:rsidRPr="000B0658" w:rsidRDefault="00F24EB1" w:rsidP="00F24EB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B0658">
        <w:rPr>
          <w:rFonts w:ascii="Arial" w:eastAsia="Times New Roman" w:hAnsi="Arial" w:cs="Arial"/>
          <w:sz w:val="24"/>
          <w:szCs w:val="24"/>
          <w:lang w:eastAsia="pt-BR"/>
        </w:rPr>
        <w:t>1.1. O presente termo de aditivo tem como objeto a prorrogação do contrato nº 1</w:t>
      </w:r>
      <w:r>
        <w:rPr>
          <w:rFonts w:ascii="Arial" w:eastAsia="Times New Roman" w:hAnsi="Arial" w:cs="Arial"/>
          <w:sz w:val="24"/>
          <w:szCs w:val="24"/>
          <w:lang w:eastAsia="pt-BR"/>
        </w:rPr>
        <w:t>83</w:t>
      </w:r>
      <w:r w:rsidRPr="000B0658">
        <w:rPr>
          <w:rFonts w:ascii="Arial" w:eastAsia="Times New Roman" w:hAnsi="Arial" w:cs="Arial"/>
          <w:sz w:val="24"/>
          <w:szCs w:val="24"/>
          <w:lang w:eastAsia="pt-BR"/>
        </w:rPr>
        <w:t>/2022 de acordo com a Lei nº 8.666/93 e alterações posteriores.</w:t>
      </w:r>
    </w:p>
    <w:p w14:paraId="44F78565" w14:textId="77777777" w:rsidR="00F24EB1" w:rsidRPr="000B0658" w:rsidRDefault="00F24EB1" w:rsidP="00F24EB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6C55D43" w14:textId="77777777" w:rsidR="00F24EB1" w:rsidRPr="000B0658" w:rsidRDefault="00F24EB1" w:rsidP="00F24E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0B065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3C97D0EC" w14:textId="43E3C6F8" w:rsidR="00F24EB1" w:rsidRPr="000B0658" w:rsidRDefault="00F24EB1" w:rsidP="00F24EB1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0B0658">
        <w:rPr>
          <w:rFonts w:ascii="Arial" w:eastAsia="Times New Roman" w:hAnsi="Arial" w:cs="Arial"/>
          <w:sz w:val="24"/>
          <w:szCs w:val="24"/>
          <w:lang w:eastAsia="pt-BR"/>
        </w:rPr>
        <w:t xml:space="preserve">2.2. </w:t>
      </w:r>
      <w:r w:rsidRPr="000B065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 w:rsidRPr="000B065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</w:t>
      </w:r>
      <w:r w:rsidRPr="000B065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/1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</w:t>
      </w:r>
      <w:r w:rsidRPr="000B065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/2023 </w:t>
      </w:r>
      <w:r w:rsidRPr="000B0658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até 0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1</w:t>
      </w:r>
      <w:r w:rsidRPr="000B065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06</w:t>
      </w:r>
      <w:r w:rsidRPr="000B065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0B065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2736B1B2" w14:textId="77777777" w:rsidR="00F24EB1" w:rsidRPr="000B0658" w:rsidRDefault="00F24EB1" w:rsidP="00F24EB1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784BC9D6" w14:textId="2B1BF553" w:rsidR="00F24EB1" w:rsidRPr="000B0658" w:rsidRDefault="00F24EB1" w:rsidP="00F24EB1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0B0658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</w:t>
      </w:r>
      <w:r>
        <w:rPr>
          <w:rFonts w:ascii="Arial" w:eastAsia="Calibri" w:hAnsi="Arial" w:cs="Arial"/>
          <w:sz w:val="24"/>
          <w:szCs w:val="24"/>
          <w:lang w:eastAsia="pt-BR"/>
        </w:rPr>
        <w:t>83</w:t>
      </w:r>
      <w:r w:rsidRPr="000B0658">
        <w:rPr>
          <w:rFonts w:ascii="Arial" w:eastAsia="Calibri" w:hAnsi="Arial" w:cs="Arial"/>
          <w:sz w:val="24"/>
          <w:szCs w:val="24"/>
          <w:lang w:eastAsia="pt-BR"/>
        </w:rPr>
        <w:t>/2022, em todas as suas cláusulas e condições, do qual o presente fica fazendo parte integrante e inseparável. E, por estarem contratados, assinam o presente em 03 (três) vias de igual teor.</w:t>
      </w:r>
    </w:p>
    <w:p w14:paraId="0E8AFE39" w14:textId="77777777" w:rsidR="00F24EB1" w:rsidRPr="000B0658" w:rsidRDefault="00F24EB1" w:rsidP="00F24EB1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5477E58" w14:textId="3700B529" w:rsidR="00F24EB1" w:rsidRPr="000B0658" w:rsidRDefault="00F24EB1" w:rsidP="00F24EB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0B065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30</w:t>
      </w:r>
      <w:r w:rsidRPr="000B065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novembro</w:t>
      </w:r>
      <w:r w:rsidRPr="000B0658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22C69AD6" w14:textId="77777777" w:rsidR="00F24EB1" w:rsidRPr="000B0658" w:rsidRDefault="00F24EB1" w:rsidP="00F24EB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82EC54E" w14:textId="77777777" w:rsidR="00F24EB1" w:rsidRPr="000B0658" w:rsidRDefault="00F24EB1" w:rsidP="00F24EB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55418B3" w14:textId="77777777" w:rsidR="00F24EB1" w:rsidRPr="000B0658" w:rsidRDefault="00F24EB1" w:rsidP="00F24EB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644834A" w14:textId="2749D20B" w:rsidR="00F24EB1" w:rsidRPr="000B0658" w:rsidRDefault="00F24EB1" w:rsidP="00F24EB1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0B065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F24EB1">
        <w:rPr>
          <w:rFonts w:ascii="Arial" w:hAnsi="Arial" w:cs="Arial"/>
          <w:b/>
          <w:sz w:val="24"/>
          <w:szCs w:val="24"/>
        </w:rPr>
        <w:t>Antônio Carlos de Souza</w:t>
      </w:r>
    </w:p>
    <w:p w14:paraId="7D6D75E3" w14:textId="194016F9" w:rsidR="00F24EB1" w:rsidRPr="000B0658" w:rsidRDefault="00F24EB1" w:rsidP="00F24EB1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B065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Prefeita Municipal</w:t>
      </w:r>
      <w:r w:rsidRPr="000B065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0B0658">
        <w:rPr>
          <w:rFonts w:ascii="Arial" w:eastAsia="Times New Roman" w:hAnsi="Arial" w:cs="Arial"/>
          <w:sz w:val="24"/>
          <w:szCs w:val="24"/>
          <w:lang w:eastAsia="pt-BR"/>
        </w:rPr>
        <w:t>Representante Legal</w:t>
      </w:r>
    </w:p>
    <w:p w14:paraId="6B5074A8" w14:textId="5742E54A" w:rsidR="00F24EB1" w:rsidRPr="000B0658" w:rsidRDefault="00F24EB1" w:rsidP="00F24EB1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B065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Contratante            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0B0658">
        <w:rPr>
          <w:rFonts w:ascii="Arial" w:eastAsia="Times New Roman" w:hAnsi="Arial" w:cs="Arial"/>
          <w:sz w:val="24"/>
          <w:szCs w:val="24"/>
          <w:lang w:eastAsia="pt-BR"/>
        </w:rPr>
        <w:t>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08984027" w14:textId="77777777" w:rsidR="00F24EB1" w:rsidRPr="000B0658" w:rsidRDefault="00F24EB1" w:rsidP="00F24EB1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3E1DA07" w14:textId="77777777" w:rsidR="00F24EB1" w:rsidRPr="000B0658" w:rsidRDefault="00F24EB1" w:rsidP="00F24EB1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A7631C9" w14:textId="77777777" w:rsidR="00F24EB1" w:rsidRPr="000B0658" w:rsidRDefault="00F24EB1" w:rsidP="00F24EB1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360AD6F" w14:textId="77777777" w:rsidR="00F24EB1" w:rsidRPr="000B0658" w:rsidRDefault="00F24EB1" w:rsidP="00F24EB1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B0658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6EEA44C0" w14:textId="77777777" w:rsidR="00F24EB1" w:rsidRPr="000B0658" w:rsidRDefault="00F24EB1" w:rsidP="00F24EB1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C5C7A41" w14:textId="77777777" w:rsidR="00F24EB1" w:rsidRPr="000B0658" w:rsidRDefault="00F24EB1" w:rsidP="00F24EB1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B0658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72CAD6DE" w14:textId="77777777" w:rsidR="00F24EB1" w:rsidRPr="000B0658" w:rsidRDefault="00F24EB1" w:rsidP="00F24EB1"/>
    <w:p w14:paraId="492F4D36" w14:textId="77777777" w:rsidR="00687D1D" w:rsidRDefault="00687D1D"/>
    <w:sectPr w:rsidR="00687D1D" w:rsidSect="001E5646">
      <w:headerReference w:type="default" r:id="rId5"/>
      <w:footerReference w:type="default" r:id="rId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1301846"/>
      <w:docPartObj>
        <w:docPartGallery w:val="Page Numbers (Bottom of Page)"/>
        <w:docPartUnique/>
      </w:docPartObj>
    </w:sdtPr>
    <w:sdtContent>
      <w:p w14:paraId="01FC7644" w14:textId="77777777" w:rsidR="00363307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D51B97D" w14:textId="77777777" w:rsidR="00363307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D5E837" w14:textId="77777777"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5CC14AE" wp14:editId="71421746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433A7852" w14:textId="77777777" w:rsidR="00C850B7" w:rsidRPr="00C850B7" w:rsidRDefault="00000000" w:rsidP="00C850B7"/>
  <w:p w14:paraId="3526C2AC" w14:textId="77777777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2B071501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49BD9D02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0A3D20CF" w14:textId="77777777"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EB1"/>
    <w:rsid w:val="00687D1D"/>
    <w:rsid w:val="00F24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EF594"/>
  <w15:chartTrackingRefBased/>
  <w15:docId w15:val="{E6810782-502E-4B67-8E4C-1FAAEC5A0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4EB1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24EB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F24EB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F24E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4EB1"/>
  </w:style>
  <w:style w:type="character" w:styleId="Hyperlink">
    <w:name w:val="Hyperlink"/>
    <w:basedOn w:val="Fontepargpadro"/>
    <w:uiPriority w:val="99"/>
    <w:unhideWhenUsed/>
    <w:rsid w:val="00F24EB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licitavc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368</Words>
  <Characters>1993</Characters>
  <Application>Microsoft Office Word</Application>
  <DocSecurity>0</DocSecurity>
  <Lines>16</Lines>
  <Paragraphs>4</Paragraphs>
  <ScaleCrop>false</ScaleCrop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2023-12-07T16:59:00Z</dcterms:created>
  <dcterms:modified xsi:type="dcterms:W3CDTF">2023-12-07T17:06:00Z</dcterms:modified>
</cp:coreProperties>
</file>