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A817B1" w14:textId="257B6F67" w:rsidR="00257881" w:rsidRPr="00C264E6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0751/2025</w:t>
      </w:r>
    </w:p>
    <w:p w14:paraId="3FA19706" w14:textId="7285F048" w:rsidR="00257881" w:rsidRPr="00C264E6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ADESÃO ARP Nº 0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5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FMS</w:t>
      </w:r>
    </w:p>
    <w:p w14:paraId="352BA416" w14:textId="4D98CFAA" w:rsidR="00257881" w:rsidRPr="00C264E6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ADESÃO À ARP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001/2024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, 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01/2024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PROCESSO LICITATÓRIO Nº 07/2024, CONSÓRCIO INTERMUNICIPAL DE SAÚDE DA MICRO</w:t>
      </w:r>
      <w:r w:rsidR="009669AD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R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REGIÃO NORTE DO RIO DOCE - CONSONORTE</w:t>
      </w:r>
    </w:p>
    <w:p w14:paraId="6642B0D6" w14:textId="49069846" w:rsidR="00257881" w:rsidRPr="00C264E6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02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5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FMS</w:t>
      </w:r>
    </w:p>
    <w:p w14:paraId="27870192" w14:textId="77777777" w:rsidR="00257881" w:rsidRPr="00C264E6" w:rsidRDefault="00257881" w:rsidP="00257881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0154133D" w14:textId="2E509B32" w:rsidR="00257881" w:rsidRPr="00C264E6" w:rsidRDefault="00257881" w:rsidP="00257881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QUE ENTRE SI CELEBRAM O FUNDO MUNICIPAL DE SAÚDE/MUNICÍPIO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LOCASIL LOCAÇÃO E SERVIÇOS LTDA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, QUE ABAIXO MELHOR SE DECLARAM:</w:t>
      </w:r>
    </w:p>
    <w:p w14:paraId="1172AC6E" w14:textId="77777777" w:rsidR="00257881" w:rsidRPr="00C264E6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774DC450" w14:textId="07727901" w:rsidR="00257881" w:rsidRPr="00C264E6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257881">
        <w:rPr>
          <w:rFonts w:ascii="Arial" w:hAnsi="Arial" w:cs="Arial"/>
          <w:sz w:val="23"/>
          <w:szCs w:val="23"/>
        </w:rPr>
        <w:t xml:space="preserve">O </w:t>
      </w:r>
      <w:r w:rsidRPr="00257881">
        <w:rPr>
          <w:rFonts w:ascii="Arial" w:hAnsi="Arial" w:cs="Arial"/>
          <w:b/>
          <w:bCs/>
          <w:sz w:val="23"/>
          <w:szCs w:val="23"/>
        </w:rPr>
        <w:t>FUNDO MUNICIPAL DE SAÚDE</w:t>
      </w:r>
      <w:r w:rsidRPr="00257881">
        <w:rPr>
          <w:rFonts w:ascii="Arial" w:hAnsi="Arial" w:cs="Arial"/>
          <w:sz w:val="23"/>
          <w:szCs w:val="23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sua Secretária, a Sra. </w:t>
      </w:r>
      <w:r w:rsidRPr="00257881">
        <w:rPr>
          <w:rFonts w:ascii="Arial" w:hAnsi="Arial" w:cs="Arial"/>
          <w:b/>
          <w:bCs/>
          <w:sz w:val="23"/>
          <w:szCs w:val="23"/>
        </w:rPr>
        <w:t>Marta Martins Sossai</w:t>
      </w:r>
      <w:r w:rsidRPr="00257881">
        <w:rPr>
          <w:rFonts w:ascii="Arial" w:hAnsi="Arial" w:cs="Arial"/>
          <w:sz w:val="23"/>
          <w:szCs w:val="23"/>
        </w:rPr>
        <w:t xml:space="preserve">, brasileira, viúva, portadora do CPF nº 827.057.637-91 e RG nº 719.514 SSP ES, residente e domiciliada na Rua Astolpho Mota, nº 20, Centro, São Domingos do Norte/ES, CEP 29745-000 e pela Prefeita Municipal a Sra. </w:t>
      </w:r>
      <w:r w:rsidRPr="00257881">
        <w:rPr>
          <w:rFonts w:ascii="Arial" w:hAnsi="Arial" w:cs="Arial"/>
          <w:b/>
          <w:bCs/>
          <w:sz w:val="23"/>
          <w:szCs w:val="23"/>
        </w:rPr>
        <w:t>Ana Izabel Malacarne de Oliveira</w:t>
      </w:r>
      <w:r w:rsidRPr="00257881">
        <w:rPr>
          <w:rFonts w:ascii="Arial" w:hAnsi="Arial" w:cs="Arial"/>
          <w:sz w:val="23"/>
          <w:szCs w:val="23"/>
        </w:rPr>
        <w:t xml:space="preserve">, brasileira, casada, portadora do CPF nº 775.711.857-34, residente na Rua Goiânia, s/nº, Centro, São Domingos do Norte/ES, CEP 29745-000, aqui denominado </w:t>
      </w:r>
      <w:r w:rsidRPr="00257881">
        <w:rPr>
          <w:rFonts w:ascii="Arial" w:hAnsi="Arial" w:cs="Arial"/>
          <w:b/>
          <w:bCs/>
          <w:sz w:val="23"/>
          <w:szCs w:val="23"/>
        </w:rPr>
        <w:t>CONTRATANTE</w:t>
      </w:r>
      <w:r w:rsidRPr="00C264E6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LOCASIL LOCAÇÃO E SERVIÇOS LTDA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sz w:val="23"/>
          <w:szCs w:val="23"/>
          <w:lang w:eastAsia="zh-CN"/>
        </w:rPr>
        <w:t>28.571.660/0001-41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Rua 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Placidino Ângelo de Freitas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, nº 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235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, Bairro 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Aparecida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, 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São Gabriel da Palha</w:t>
      </w:r>
      <w:r>
        <w:rPr>
          <w:rFonts w:ascii="Arial" w:eastAsia="Times New Roman" w:hAnsi="Arial" w:cs="Arial"/>
          <w:sz w:val="23"/>
          <w:szCs w:val="23"/>
          <w:lang w:eastAsia="zh-CN"/>
        </w:rPr>
        <w:t>/ES, CEP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 29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780</w:t>
      </w:r>
      <w:r>
        <w:rPr>
          <w:rFonts w:ascii="Arial" w:eastAsia="Times New Roman" w:hAnsi="Arial" w:cs="Arial"/>
          <w:sz w:val="23"/>
          <w:szCs w:val="23"/>
          <w:lang w:eastAsia="zh-CN"/>
        </w:rPr>
        <w:t>-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000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>, e-mail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 xml:space="preserve">: </w:t>
      </w:r>
      <w:hyperlink r:id="rId6" w:history="1">
        <w:r w:rsidR="00F00858" w:rsidRPr="00025C86">
          <w:rPr>
            <w:rStyle w:val="Hyperlink"/>
            <w:rFonts w:ascii="Arial" w:eastAsia="Times New Roman" w:hAnsi="Arial" w:cs="Arial"/>
            <w:sz w:val="23"/>
            <w:szCs w:val="23"/>
            <w:lang w:eastAsia="zh-CN"/>
          </w:rPr>
          <w:t>locasillocadora@gmail.com</w:t>
        </w:r>
      </w:hyperlink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, tel.: (027) 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 xml:space="preserve">3727-0104 e 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>(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>27) 99</w:t>
      </w:r>
      <w:r w:rsidR="00F00858">
        <w:rPr>
          <w:rFonts w:ascii="Arial" w:eastAsia="Times New Roman" w:hAnsi="Arial" w:cs="Arial"/>
          <w:sz w:val="23"/>
          <w:szCs w:val="23"/>
          <w:lang w:eastAsia="zh-CN"/>
        </w:rPr>
        <w:t>743-3809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>, representada neste ato pel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 Sr. </w:t>
      </w:r>
      <w:r w:rsidR="00F00858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João Henrique Juliatti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brasileiro, </w:t>
      </w:r>
      <w:r w:rsidR="00F4536C">
        <w:rPr>
          <w:rFonts w:ascii="Arial" w:eastAsia="Times New Roman" w:hAnsi="Arial" w:cs="Arial"/>
          <w:sz w:val="23"/>
          <w:szCs w:val="23"/>
          <w:lang w:eastAsia="zh-CN"/>
        </w:rPr>
        <w:t>solteiro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, empresário, 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portador do  CPF  n° </w:t>
      </w:r>
      <w:r w:rsidR="00F4536C">
        <w:rPr>
          <w:rFonts w:ascii="Arial" w:eastAsia="Times New Roman" w:hAnsi="Arial" w:cs="Arial"/>
          <w:sz w:val="23"/>
          <w:szCs w:val="23"/>
          <w:lang w:eastAsia="zh-CN"/>
        </w:rPr>
        <w:t>160.312.517-52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 e </w:t>
      </w:r>
      <w:r w:rsidR="00F4536C">
        <w:rPr>
          <w:rFonts w:ascii="Arial" w:eastAsia="Times New Roman" w:hAnsi="Arial" w:cs="Arial"/>
          <w:sz w:val="23"/>
          <w:szCs w:val="23"/>
          <w:lang w:eastAsia="zh-CN"/>
        </w:rPr>
        <w:t>RG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 nº </w:t>
      </w:r>
      <w:r w:rsidR="00F4536C">
        <w:rPr>
          <w:rFonts w:ascii="Arial" w:eastAsia="Times New Roman" w:hAnsi="Arial" w:cs="Arial"/>
          <w:sz w:val="23"/>
          <w:szCs w:val="23"/>
          <w:lang w:eastAsia="zh-CN"/>
        </w:rPr>
        <w:t>3.558.349 ES</w:t>
      </w:r>
      <w:r w:rsidRPr="00C264E6">
        <w:rPr>
          <w:rFonts w:ascii="Arial" w:eastAsia="Times New Roman" w:hAnsi="Arial" w:cs="Arial"/>
          <w:sz w:val="23"/>
          <w:szCs w:val="23"/>
          <w:lang w:eastAsia="zh-CN"/>
        </w:rPr>
        <w:t xml:space="preserve">, designada abreviadamente de </w:t>
      </w:r>
      <w:r w:rsidRPr="00C264E6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CONTRATADA</w:t>
      </w:r>
      <w:r w:rsidRPr="00C264E6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tendo em vista o que consta no Processo Administrativo nº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0751/2025</w:t>
      </w:r>
      <w:r w:rsidRPr="00C264E6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tendo entre si justo e acordado celebrar o presente Instrumento de Contrato, devidamente autorizado, que se regerá pelas normas da Lei Federal nº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14.133/2021 e </w:t>
      </w:r>
      <w:r w:rsidRPr="00C264E6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alterações posteriores, decorrente da Adesão ARP nº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01/2025</w:t>
      </w:r>
      <w:r w:rsidRPr="00C264E6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FMS</w:t>
      </w:r>
      <w:r w:rsidRPr="00C264E6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Adesão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à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ARP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º 001/2024, Pregão Eletrônico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º 01/2024, Processo Licitatório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º 07/2024, Consórcio Intermunicipal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e Saúde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 </w:t>
      </w:r>
      <w:r w:rsidR="009669AD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Microrregião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Norte </w:t>
      </w:r>
      <w:r w:rsid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</w:t>
      </w:r>
      <w:r w:rsidR="00F4536C" w:rsidRPr="00F4536C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 Rio Doce - CONSONORTE</w:t>
      </w:r>
      <w:r w:rsidRPr="00C264E6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pelas condições que estipulam a seguir:</w:t>
      </w:r>
    </w:p>
    <w:p w14:paraId="7D7119EC" w14:textId="77777777" w:rsidR="00257881" w:rsidRPr="00C264E6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76FC67B2" w14:textId="77777777" w:rsidR="00257881" w:rsidRPr="00C264E6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C264E6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PRIMEIRA: DO OBJETO</w:t>
      </w:r>
    </w:p>
    <w:p w14:paraId="76B6CFA8" w14:textId="3F30A0A4" w:rsidR="00257881" w:rsidRDefault="00257881" w:rsidP="00FB273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C264E6">
        <w:rPr>
          <w:rFonts w:ascii="Arial" w:eastAsia="Arial MT" w:hAnsi="Arial" w:cs="Arial"/>
          <w:sz w:val="23"/>
          <w:szCs w:val="23"/>
          <w:lang w:val="pt-PT"/>
        </w:rPr>
        <w:t xml:space="preserve">1.1. Este Contrato tem por objeto a </w:t>
      </w:r>
      <w:r w:rsidR="00FB2730" w:rsidRPr="00FB2730">
        <w:rPr>
          <w:rFonts w:ascii="Arial" w:eastAsia="Arial MT" w:hAnsi="Arial" w:cs="Arial"/>
          <w:sz w:val="23"/>
          <w:szCs w:val="23"/>
          <w:lang w:val="pt-PT"/>
        </w:rPr>
        <w:t>contratação de empresa especializada para prestação de</w:t>
      </w:r>
      <w:r w:rsidR="00FB2730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="00FB2730" w:rsidRPr="00FB2730">
        <w:rPr>
          <w:rFonts w:ascii="Arial" w:eastAsia="Arial MT" w:hAnsi="Arial" w:cs="Arial"/>
          <w:sz w:val="23"/>
          <w:szCs w:val="23"/>
          <w:lang w:val="pt-PT"/>
        </w:rPr>
        <w:t>serviços de locação de veículos automotores incluindo manutenção mecânica, elétrica e</w:t>
      </w:r>
      <w:r w:rsidR="00FB2730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="00FB2730" w:rsidRPr="00FB2730">
        <w:rPr>
          <w:rFonts w:ascii="Arial" w:eastAsia="Arial MT" w:hAnsi="Arial" w:cs="Arial"/>
          <w:sz w:val="23"/>
          <w:szCs w:val="23"/>
          <w:lang w:val="pt-PT"/>
        </w:rPr>
        <w:t>substituição de pneus, inclusive seguro total, sem motorista, para atender eventuais</w:t>
      </w:r>
      <w:r w:rsidR="00FB2730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="00FB2730" w:rsidRPr="00FB2730">
        <w:rPr>
          <w:rFonts w:ascii="Arial" w:eastAsia="Arial MT" w:hAnsi="Arial" w:cs="Arial"/>
          <w:sz w:val="23"/>
          <w:szCs w:val="23"/>
          <w:lang w:val="pt-PT"/>
        </w:rPr>
        <w:t>necessidades d</w:t>
      </w:r>
      <w:r w:rsidR="00FB2730">
        <w:rPr>
          <w:rFonts w:ascii="Arial" w:eastAsia="Arial MT" w:hAnsi="Arial" w:cs="Arial"/>
          <w:sz w:val="23"/>
          <w:szCs w:val="23"/>
          <w:lang w:val="pt-PT"/>
        </w:rPr>
        <w:t>o Fundo Municipal de Saúde</w:t>
      </w:r>
      <w:r w:rsidR="00FB2730" w:rsidRPr="00FB2730">
        <w:rPr>
          <w:rFonts w:ascii="Arial" w:eastAsia="Arial MT" w:hAnsi="Arial" w:cs="Arial"/>
          <w:sz w:val="23"/>
          <w:szCs w:val="23"/>
          <w:lang w:val="pt-PT"/>
        </w:rPr>
        <w:t>.</w:t>
      </w:r>
    </w:p>
    <w:p w14:paraId="69F76A9E" w14:textId="3EF2255D" w:rsidR="00FB2730" w:rsidRDefault="00FB2730" w:rsidP="00FB2730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1.2. </w:t>
      </w:r>
      <w:r w:rsidRPr="00FB2730">
        <w:rPr>
          <w:rFonts w:ascii="Arial" w:hAnsi="Arial" w:cs="Arial"/>
          <w:sz w:val="23"/>
          <w:szCs w:val="23"/>
        </w:rPr>
        <w:t>Objeto da contratação: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0"/>
        <w:gridCol w:w="3229"/>
        <w:gridCol w:w="1561"/>
        <w:gridCol w:w="1065"/>
        <w:gridCol w:w="898"/>
        <w:gridCol w:w="1174"/>
        <w:gridCol w:w="1294"/>
      </w:tblGrid>
      <w:tr w:rsidR="009F690B" w14:paraId="36EF92B9" w14:textId="77777777" w:rsidTr="00096579">
        <w:tc>
          <w:tcPr>
            <w:tcW w:w="9911" w:type="dxa"/>
            <w:gridSpan w:val="7"/>
          </w:tcPr>
          <w:p w14:paraId="477036B5" w14:textId="2362B1D1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LOCASIL LOCAÇÃO E SERVIÇOS LTDA – CNPJ Nº 28.571.660/0001-41</w:t>
            </w:r>
          </w:p>
        </w:tc>
      </w:tr>
      <w:tr w:rsidR="009F690B" w14:paraId="63B0ED26" w14:textId="77777777" w:rsidTr="009F690B">
        <w:tc>
          <w:tcPr>
            <w:tcW w:w="690" w:type="dxa"/>
          </w:tcPr>
          <w:p w14:paraId="1FDC9C4D" w14:textId="5B9A9572" w:rsidR="009F690B" w:rsidRPr="00F10F4F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3"/>
                <w:szCs w:val="23"/>
                <w:lang w:val="pt-PT"/>
              </w:rPr>
            </w:pPr>
            <w:r w:rsidRPr="00F10F4F">
              <w:rPr>
                <w:rFonts w:ascii="Arial" w:eastAsia="Arial MT" w:hAnsi="Arial" w:cs="Arial"/>
                <w:b/>
                <w:bCs/>
                <w:sz w:val="23"/>
                <w:szCs w:val="23"/>
                <w:lang w:val="pt-PT"/>
              </w:rPr>
              <w:t>Item</w:t>
            </w:r>
          </w:p>
        </w:tc>
        <w:tc>
          <w:tcPr>
            <w:tcW w:w="3258" w:type="dxa"/>
          </w:tcPr>
          <w:p w14:paraId="6D64E852" w14:textId="3D4E5C92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Especificação</w:t>
            </w:r>
          </w:p>
        </w:tc>
        <w:tc>
          <w:tcPr>
            <w:tcW w:w="1528" w:type="dxa"/>
          </w:tcPr>
          <w:p w14:paraId="44CAE6A7" w14:textId="5824D4CD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Marca</w:t>
            </w:r>
            <w:r w:rsidR="001F3608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/modelo</w:t>
            </w:r>
          </w:p>
        </w:tc>
        <w:tc>
          <w:tcPr>
            <w:tcW w:w="1066" w:type="dxa"/>
          </w:tcPr>
          <w:p w14:paraId="53319463" w14:textId="37D6C185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Unidade</w:t>
            </w:r>
          </w:p>
        </w:tc>
        <w:tc>
          <w:tcPr>
            <w:tcW w:w="899" w:type="dxa"/>
          </w:tcPr>
          <w:p w14:paraId="30168AE2" w14:textId="1A26905F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Quant.</w:t>
            </w:r>
          </w:p>
        </w:tc>
        <w:tc>
          <w:tcPr>
            <w:tcW w:w="1175" w:type="dxa"/>
          </w:tcPr>
          <w:p w14:paraId="6BDACFAC" w14:textId="4DF05836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Unitário (R$)</w:t>
            </w:r>
          </w:p>
        </w:tc>
        <w:tc>
          <w:tcPr>
            <w:tcW w:w="1295" w:type="dxa"/>
          </w:tcPr>
          <w:p w14:paraId="445DF5F1" w14:textId="5D083682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Total (R$)</w:t>
            </w:r>
          </w:p>
        </w:tc>
      </w:tr>
      <w:tr w:rsidR="009F690B" w14:paraId="658A774A" w14:textId="77777777" w:rsidTr="009F690B">
        <w:tc>
          <w:tcPr>
            <w:tcW w:w="690" w:type="dxa"/>
          </w:tcPr>
          <w:p w14:paraId="1586B967" w14:textId="293AF3A6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01</w:t>
            </w:r>
          </w:p>
        </w:tc>
        <w:tc>
          <w:tcPr>
            <w:tcW w:w="3258" w:type="dxa"/>
          </w:tcPr>
          <w:p w14:paraId="6C835BCA" w14:textId="21647CC6" w:rsidR="009F690B" w:rsidRPr="009F690B" w:rsidRDefault="009F690B" w:rsidP="00FB2730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hAnsi="Arial" w:cs="Arial"/>
                <w:sz w:val="20"/>
                <w:szCs w:val="20"/>
              </w:rPr>
              <w:t xml:space="preserve">Locação de veículo tipo sedan, flex, com capacidade para 05 passageiros, 04 portas, com ar condicionado e direção hidráulica, câmbio manual, motor com potência mínima de 107 CV, ano </w:t>
            </w:r>
            <w:r w:rsidRPr="009F690B">
              <w:rPr>
                <w:rFonts w:ascii="Arial" w:hAnsi="Arial" w:cs="Arial"/>
                <w:sz w:val="20"/>
                <w:szCs w:val="20"/>
              </w:rPr>
              <w:lastRenderedPageBreak/>
              <w:t>de fabricação no mínimo 2022 em diante, sem limite de quilometragem. Combustível e motorista por conta da Contratante. Todos os equipamentos obrigatórios exigidos por lei. Manutenção preventiva e corretiva e cobertura de seguro total do veículo locado, e danos materiais a terceiros, por conta da contratada.</w:t>
            </w:r>
          </w:p>
        </w:tc>
        <w:tc>
          <w:tcPr>
            <w:tcW w:w="1528" w:type="dxa"/>
          </w:tcPr>
          <w:p w14:paraId="02A94719" w14:textId="10E4C56E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lastRenderedPageBreak/>
              <w:t>Fiat/Cronos</w:t>
            </w:r>
          </w:p>
        </w:tc>
        <w:tc>
          <w:tcPr>
            <w:tcW w:w="1066" w:type="dxa"/>
          </w:tcPr>
          <w:p w14:paraId="06653724" w14:textId="36FF7E9E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Mês</w:t>
            </w:r>
          </w:p>
        </w:tc>
        <w:tc>
          <w:tcPr>
            <w:tcW w:w="899" w:type="dxa"/>
          </w:tcPr>
          <w:p w14:paraId="74012323" w14:textId="0F6FA8C6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12</w:t>
            </w:r>
          </w:p>
        </w:tc>
        <w:tc>
          <w:tcPr>
            <w:tcW w:w="1175" w:type="dxa"/>
          </w:tcPr>
          <w:p w14:paraId="6AADE55B" w14:textId="1DCDA6DB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3.679,00</w:t>
            </w:r>
          </w:p>
        </w:tc>
        <w:tc>
          <w:tcPr>
            <w:tcW w:w="1295" w:type="dxa"/>
          </w:tcPr>
          <w:p w14:paraId="2C44C6C6" w14:textId="4823F779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44.148,00</w:t>
            </w:r>
          </w:p>
        </w:tc>
      </w:tr>
      <w:tr w:rsidR="009F690B" w14:paraId="1F6636F4" w14:textId="77777777" w:rsidTr="009F690B">
        <w:tc>
          <w:tcPr>
            <w:tcW w:w="690" w:type="dxa"/>
          </w:tcPr>
          <w:p w14:paraId="0C0F382A" w14:textId="5B944E10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02</w:t>
            </w:r>
          </w:p>
        </w:tc>
        <w:tc>
          <w:tcPr>
            <w:tcW w:w="3258" w:type="dxa"/>
          </w:tcPr>
          <w:p w14:paraId="73259748" w14:textId="51EA974A" w:rsidR="009F690B" w:rsidRPr="009F690B" w:rsidRDefault="009F690B" w:rsidP="00F10F4F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Locação de veículo tipo Minivan, flex, com capacidade para 07 passageiros, 04 portas, com ar condicionado e direção hidráulica, câmbio automático, motor com potência mínima de 106</w:t>
            </w:r>
          </w:p>
          <w:p w14:paraId="3EEA5469" w14:textId="0C9CF793" w:rsidR="009F690B" w:rsidRPr="009F690B" w:rsidRDefault="009F690B" w:rsidP="009F690B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CV, ano de fabricação no mínimo 2022. Sem limite de quilometragem. Combustível e motorista por conta da Contratante. Todos os equipamentos obrigatórios exigidos por lei. Manutenção preventiva e corretiva e cobertura de seguro total do veículo locado, e danos materiais a terceiros, por conta da contratada.</w:t>
            </w:r>
          </w:p>
        </w:tc>
        <w:tc>
          <w:tcPr>
            <w:tcW w:w="1528" w:type="dxa"/>
          </w:tcPr>
          <w:p w14:paraId="69BD4FBC" w14:textId="23D8785B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hAnsi="Arial" w:cs="Arial"/>
                <w:sz w:val="20"/>
                <w:szCs w:val="20"/>
              </w:rPr>
              <w:t>Chevrolet/Spin 7L</w:t>
            </w:r>
          </w:p>
        </w:tc>
        <w:tc>
          <w:tcPr>
            <w:tcW w:w="1066" w:type="dxa"/>
          </w:tcPr>
          <w:p w14:paraId="3EB51FFA" w14:textId="33193970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Mês</w:t>
            </w:r>
          </w:p>
        </w:tc>
        <w:tc>
          <w:tcPr>
            <w:tcW w:w="899" w:type="dxa"/>
          </w:tcPr>
          <w:p w14:paraId="45989FDF" w14:textId="284B1E18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12</w:t>
            </w:r>
          </w:p>
        </w:tc>
        <w:tc>
          <w:tcPr>
            <w:tcW w:w="1175" w:type="dxa"/>
          </w:tcPr>
          <w:p w14:paraId="0B3A16FD" w14:textId="3AB449F8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11.944,00</w:t>
            </w:r>
          </w:p>
        </w:tc>
        <w:tc>
          <w:tcPr>
            <w:tcW w:w="1295" w:type="dxa"/>
          </w:tcPr>
          <w:p w14:paraId="4E90ADBE" w14:textId="45A31AD6" w:rsidR="009F690B" w:rsidRPr="009F690B" w:rsidRDefault="009F690B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9F690B">
              <w:rPr>
                <w:rFonts w:ascii="Arial" w:eastAsia="Arial MT" w:hAnsi="Arial" w:cs="Arial"/>
                <w:sz w:val="20"/>
                <w:szCs w:val="20"/>
                <w:lang w:val="pt-PT"/>
              </w:rPr>
              <w:t>143.328,00</w:t>
            </w:r>
          </w:p>
        </w:tc>
      </w:tr>
      <w:tr w:rsidR="00F23F23" w14:paraId="056B8C61" w14:textId="77777777" w:rsidTr="006D4347">
        <w:tc>
          <w:tcPr>
            <w:tcW w:w="7441" w:type="dxa"/>
            <w:gridSpan w:val="5"/>
          </w:tcPr>
          <w:p w14:paraId="387FF273" w14:textId="04286F34" w:rsidR="00F23F23" w:rsidRPr="001F3608" w:rsidRDefault="00F23F23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F3608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TOTAL (R$)</w:t>
            </w:r>
          </w:p>
        </w:tc>
        <w:tc>
          <w:tcPr>
            <w:tcW w:w="1175" w:type="dxa"/>
          </w:tcPr>
          <w:p w14:paraId="1F84F19B" w14:textId="6570FAA4" w:rsidR="00F23F23" w:rsidRPr="001F3608" w:rsidRDefault="00F23F23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F3608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15.623,00</w:t>
            </w:r>
          </w:p>
        </w:tc>
        <w:tc>
          <w:tcPr>
            <w:tcW w:w="1295" w:type="dxa"/>
          </w:tcPr>
          <w:p w14:paraId="4A359A41" w14:textId="2AEA56A8" w:rsidR="00F23F23" w:rsidRPr="001F3608" w:rsidRDefault="00F23F23" w:rsidP="00F10F4F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1F3608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187.476,00</w:t>
            </w:r>
          </w:p>
        </w:tc>
      </w:tr>
    </w:tbl>
    <w:p w14:paraId="6BACE98F" w14:textId="768A245A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1.3. Nos serviços solicitados deverão ser atendidas as seguintes premissas:</w:t>
      </w:r>
    </w:p>
    <w:p w14:paraId="5CC51B65" w14:textId="2BAE7474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a) O(s) veículo(s), objeto deste Contrato, deverá(ão) estar em perfeito estado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conservação, limpeza e utilização, principalmente no que tange a lanternagem, motor 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mecânica.</w:t>
      </w:r>
    </w:p>
    <w:p w14:paraId="3A2C005E" w14:textId="36F5E0A4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b) O(s) veículo(s) deverá(rão) estar legalmente licenciado(s) e coberto(s) por Apólice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compreensiva de Seguros, inclusive quanto à Responsabilidade Civil a terceiros 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Acidentes Pessoais de Passageiros, bem como de toda e qualquer exigência legal (não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cabendo a Secretaria ou Órgão requisitante, em caso de sinistro, o ônus da franquia,referente à Apólice de Seguro).</w:t>
      </w:r>
    </w:p>
    <w:p w14:paraId="4516EA71" w14:textId="77777777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c) O combustível e o motorista serão por conta do Município.</w:t>
      </w:r>
    </w:p>
    <w:p w14:paraId="226D279D" w14:textId="528FBC35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d) A Manutenção do(s) veículo(s) será por conta da Contratada, inclusive substituição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de peças, pneus e acessórios, oficina, etc., fazendo parte de seus custos.</w:t>
      </w:r>
    </w:p>
    <w:p w14:paraId="0E3EC5F2" w14:textId="3D77D91B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e) Deverão regularmente ser efetuadas manutenções preventivas e revisões do(s)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veículo(s).</w:t>
      </w:r>
    </w:p>
    <w:p w14:paraId="14797871" w14:textId="6732681B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f) Nos casos de falha mecânica, eventos fortuitos, manutenção preventiva e revisão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periódica a Contratada fica obrigada a realizar os devidos serviços/reparos em até 06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(seis) dias úteis após recolher o veículo para manutenção. Passado esse período e 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veículo não estiver sido devolvido para a CONTRATANTE por dificuldades na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execução dos reparos, a CONTRATADA deverá substituir imediatamente o(s)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veículos(s) que der problema/defeito por outro(a) nas mesmas características 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condições contratadas.</w:t>
      </w:r>
    </w:p>
    <w:p w14:paraId="51A57AF1" w14:textId="43BF095F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g) O(s) veículo(s) locado(s) não poderá(ão) ser solicitado(s) para revisão ou manutenção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preventiva sem comunicação prévia de 48 (quarenta e oito) horas, por escrito a(s)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Secretaria(s) ou Órgão(s) requisitante(s).</w:t>
      </w:r>
    </w:p>
    <w:p w14:paraId="7E58DEA6" w14:textId="789AAEC1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h) O(s) veículo(s), para ser(em) contratado(s), deverá(ão) ser aceito(s) pela Secretaria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ou Órgão requisitante que, através de sua área de manutenção, procederá a uma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inspeção técnica.</w:t>
      </w:r>
    </w:p>
    <w:p w14:paraId="0AA0A607" w14:textId="64815A6B" w:rsidR="009F690B" w:rsidRPr="009F690B" w:rsidRDefault="009F690B" w:rsidP="009F690B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t>i) Todos os veículos deverão estar, segundo suas características, em perfeito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funcionamento.</w:t>
      </w:r>
    </w:p>
    <w:p w14:paraId="0A109293" w14:textId="4CC41536" w:rsidR="009F690B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F690B">
        <w:rPr>
          <w:rFonts w:ascii="Arial" w:eastAsia="Arial MT" w:hAnsi="Arial" w:cs="Arial"/>
          <w:sz w:val="23"/>
          <w:szCs w:val="23"/>
          <w:lang w:val="pt-PT"/>
        </w:rPr>
        <w:lastRenderedPageBreak/>
        <w:t>j) A(s) Secretaria(s) ou Órgão(s) requisitante(s) poderá(ão), às suas custas, identificar os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F690B">
        <w:rPr>
          <w:rFonts w:ascii="Arial" w:eastAsia="Arial MT" w:hAnsi="Arial" w:cs="Arial"/>
          <w:sz w:val="23"/>
          <w:szCs w:val="23"/>
          <w:lang w:val="pt-PT"/>
        </w:rPr>
        <w:t>veículos com o logotipo do Município, utilizando adesivos.</w:t>
      </w:r>
    </w:p>
    <w:p w14:paraId="31F79436" w14:textId="77777777" w:rsidR="009F690B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k) Nenhum veículo poderá ser substituído sem autorização prévia da(s) Secretaria(s) ou Órgão(s) requisitante(s). </w:t>
      </w:r>
    </w:p>
    <w:p w14:paraId="4D3013D3" w14:textId="77777777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l) Os veículos mobilizados deverão ser acompanhados de sua documentação original, com vistoria e IPVA em dia, bem como da chave reserva de ignição/porta e declaração expressa com firma reconhecida do seu responsável, para a utilização destes pela(s) Secretaria(s) ou Órgão(s) requisitante(s) em todo o território nacional, que ficarão sob a guarda da Secretaria/Órgão solicitante. </w:t>
      </w:r>
    </w:p>
    <w:p w14:paraId="5B3906CC" w14:textId="77777777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m) No dia em que cada veículo for posto à disposição dos serviços, a Secretaria ou Órgão requisitante vistoriará o veículo, cabendo a seu único e exclusivo critério a aceitação do mesmo. Em caso negativo, a Contratada, terá o prazo máximo de 48 (quarenta e oito) horas para reposição do veículo, após aviso. </w:t>
      </w:r>
    </w:p>
    <w:p w14:paraId="1EFE7199" w14:textId="77777777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n) A Contratada arcará com as despesas relativas ao emplacamento e licenciamento dos veículos durante o período de locação e deverá manter atualizada a respectiva documentação (Certificado de Registro e Licenciamento de Veículos), devendo o documento de porte obrigatório ser encaminhado para o Contratante dentro dos prazos legalmente estabelecidos, quando da sua primeira emissão ou durante a troca de exercício. </w:t>
      </w:r>
    </w:p>
    <w:p w14:paraId="421F8455" w14:textId="158B2FBF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>o) Durante o período em que os veículos estiverem alocados aos serviços da Secretaria ou Ó</w:t>
      </w:r>
      <w:r w:rsidR="00B82FAC">
        <w:rPr>
          <w:rFonts w:ascii="Arial" w:hAnsi="Arial" w:cs="Arial"/>
          <w:sz w:val="23"/>
          <w:szCs w:val="23"/>
        </w:rPr>
        <w:t>r</w:t>
      </w:r>
      <w:r w:rsidRPr="009F690B">
        <w:rPr>
          <w:rFonts w:ascii="Arial" w:hAnsi="Arial" w:cs="Arial"/>
          <w:sz w:val="23"/>
          <w:szCs w:val="23"/>
        </w:rPr>
        <w:t xml:space="preserve">gão requisitante, é vedado à Contratada utilizar-se dos mesmos em qualquer horário, quer ao seu serviço, quer a serviço de terceiros, ainda que não remunerado. </w:t>
      </w:r>
    </w:p>
    <w:p w14:paraId="6B71A06F" w14:textId="77777777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p) Os veículos que serão colocados à disposição das Secretarias ou Órgãos requisitantes somente serão recebidos após ser realizada vistoria pelo servidor designado, com o objetivo de manter a qualidade dos serviços contratados, quando será verificada, as condições gerais do veículo. A vistoria não eximirá a Contratada por eventual dano ou prejuízo agregado ao veículo durante a prestação do serviço, nem retirará da Contratada a responsabilidade própria do transporte, tais como a segurança dos transportados, dos respectivos bens e terceiros conexos. </w:t>
      </w:r>
    </w:p>
    <w:p w14:paraId="79EE6AB8" w14:textId="77777777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1.4. São anexos a este instrumento e vinculam esta contratação, independentemente de transcrição: </w:t>
      </w:r>
    </w:p>
    <w:p w14:paraId="56E5D57D" w14:textId="77777777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1.4.1. o Termo de Referência; </w:t>
      </w:r>
    </w:p>
    <w:p w14:paraId="7BFAC90B" w14:textId="77777777" w:rsidR="00B82FAC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 xml:space="preserve">1.4.2. o Edital de Licitação; </w:t>
      </w:r>
    </w:p>
    <w:p w14:paraId="453CBE6A" w14:textId="4A3C078F" w:rsidR="009F690B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009F690B">
        <w:rPr>
          <w:rFonts w:ascii="Arial" w:hAnsi="Arial" w:cs="Arial"/>
          <w:sz w:val="23"/>
          <w:szCs w:val="23"/>
        </w:rPr>
        <w:t>1.4.3. a proposta do Contratado;</w:t>
      </w:r>
    </w:p>
    <w:p w14:paraId="59E5BF0B" w14:textId="6AB47DF5" w:rsidR="00B82FAC" w:rsidRPr="00B82FAC" w:rsidRDefault="00B82FAC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B82FAC">
        <w:rPr>
          <w:rFonts w:ascii="Arial" w:hAnsi="Arial" w:cs="Arial"/>
          <w:sz w:val="23"/>
          <w:szCs w:val="23"/>
        </w:rPr>
        <w:t>1.4.4. eventuais anexos dos documentos supracitados.</w:t>
      </w:r>
    </w:p>
    <w:p w14:paraId="2EC78253" w14:textId="77777777" w:rsidR="009F690B" w:rsidRPr="00C264E6" w:rsidRDefault="009F690B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3C013D61" w14:textId="1A2E4DD6" w:rsidR="00257881" w:rsidRPr="00C264E6" w:rsidRDefault="00257881" w:rsidP="00257881">
      <w:pPr>
        <w:widowControl w:val="0"/>
        <w:autoSpaceDE w:val="0"/>
        <w:autoSpaceDN w:val="0"/>
        <w:spacing w:after="0" w:line="240" w:lineRule="auto"/>
        <w:ind w:right="469"/>
        <w:jc w:val="both"/>
        <w:outlineLvl w:val="0"/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  <w:lang w:val="pt-PT"/>
        </w:rPr>
      </w:pPr>
      <w:r w:rsidRPr="00C264E6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CLÁUSULA</w:t>
      </w:r>
      <w:r w:rsidRPr="00C264E6">
        <w:rPr>
          <w:rFonts w:ascii="Arial" w:eastAsia="Arial" w:hAnsi="Arial" w:cs="Arial"/>
          <w:b/>
          <w:bCs/>
          <w:color w:val="000000" w:themeColor="text1"/>
          <w:spacing w:val="-4"/>
          <w:sz w:val="23"/>
          <w:szCs w:val="23"/>
          <w:u w:val="single"/>
          <w:lang w:val="pt-PT"/>
        </w:rPr>
        <w:t xml:space="preserve"> SEGUNDA</w:t>
      </w:r>
      <w:r w:rsidRPr="00C264E6">
        <w:rPr>
          <w:rFonts w:ascii="Arial" w:eastAsia="Arial" w:hAnsi="Arial" w:cs="Arial"/>
          <w:b/>
          <w:bCs/>
          <w:color w:val="000000" w:themeColor="text1"/>
          <w:spacing w:val="-2"/>
          <w:sz w:val="23"/>
          <w:szCs w:val="23"/>
          <w:u w:val="single"/>
          <w:lang w:val="pt-PT"/>
        </w:rPr>
        <w:t xml:space="preserve">: </w:t>
      </w:r>
      <w:r w:rsidRPr="00C264E6">
        <w:rPr>
          <w:rFonts w:ascii="Arial" w:eastAsia="Arial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DO</w:t>
      </w:r>
      <w:r w:rsidRPr="00C264E6">
        <w:rPr>
          <w:rFonts w:ascii="Arial" w:eastAsia="Arial" w:hAnsi="Arial" w:cs="Arial"/>
          <w:b/>
          <w:bCs/>
          <w:color w:val="000000" w:themeColor="text1"/>
          <w:spacing w:val="-3"/>
          <w:sz w:val="23"/>
          <w:szCs w:val="23"/>
          <w:u w:val="single"/>
          <w:lang w:val="pt-PT"/>
        </w:rPr>
        <w:t xml:space="preserve"> </w:t>
      </w:r>
      <w:r w:rsidRPr="00C264E6">
        <w:rPr>
          <w:rFonts w:ascii="Arial" w:eastAsia="Arial" w:hAnsi="Arial" w:cs="Arial"/>
          <w:b/>
          <w:bCs/>
          <w:color w:val="000000" w:themeColor="text1"/>
          <w:spacing w:val="-2"/>
          <w:sz w:val="23"/>
          <w:szCs w:val="23"/>
          <w:u w:val="single"/>
          <w:lang w:val="pt-PT"/>
        </w:rPr>
        <w:t>PRAZO DE VIGÊNCIA</w:t>
      </w:r>
      <w:r w:rsidR="00B82FAC">
        <w:rPr>
          <w:rFonts w:ascii="Arial" w:eastAsia="Arial" w:hAnsi="Arial" w:cs="Arial"/>
          <w:b/>
          <w:bCs/>
          <w:color w:val="000000" w:themeColor="text1"/>
          <w:spacing w:val="-2"/>
          <w:sz w:val="23"/>
          <w:szCs w:val="23"/>
          <w:u w:val="single"/>
          <w:lang w:val="pt-PT"/>
        </w:rPr>
        <w:t xml:space="preserve"> E PRORROGAÇÃO</w:t>
      </w:r>
    </w:p>
    <w:p w14:paraId="78CE441A" w14:textId="26D21504" w:rsidR="00B82FAC" w:rsidRPr="00B82FAC" w:rsidRDefault="00B82FAC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B82FAC">
        <w:rPr>
          <w:rFonts w:ascii="Arial" w:eastAsia="Arial MT" w:hAnsi="Arial" w:cs="Arial"/>
          <w:sz w:val="23"/>
          <w:szCs w:val="23"/>
          <w:lang w:val="pt-PT"/>
        </w:rPr>
        <w:t>2.1. O prazo de vigência da contratação é de 12 (doze) meses contados do(a) data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B82FAC">
        <w:rPr>
          <w:rFonts w:ascii="Arial" w:eastAsia="Arial MT" w:hAnsi="Arial" w:cs="Arial"/>
          <w:sz w:val="23"/>
          <w:szCs w:val="23"/>
          <w:lang w:val="pt-PT"/>
        </w:rPr>
        <w:t>sua assinatura, na forma do artigo 105 da Lei n° 14.133, de 2021.</w:t>
      </w:r>
    </w:p>
    <w:p w14:paraId="48EF54C4" w14:textId="391EC8F1" w:rsidR="00257881" w:rsidRDefault="00B82FAC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B82FAC">
        <w:rPr>
          <w:rFonts w:ascii="Arial" w:eastAsia="Arial MT" w:hAnsi="Arial" w:cs="Arial"/>
          <w:sz w:val="23"/>
          <w:szCs w:val="23"/>
          <w:lang w:val="pt-PT"/>
        </w:rPr>
        <w:t>2.1.1. Por se tratar de fornecimento contínuo, o contrato porderá ser prorrogado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B82FAC">
        <w:rPr>
          <w:rFonts w:ascii="Arial" w:eastAsia="Arial MT" w:hAnsi="Arial" w:cs="Arial"/>
          <w:sz w:val="23"/>
          <w:szCs w:val="23"/>
          <w:lang w:val="pt-PT"/>
        </w:rPr>
        <w:t>sucessivamente respeitada a vigência máxima decenal, nos termos do art. 107 da Lei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nº </w:t>
      </w:r>
      <w:r w:rsidRPr="00B82FAC">
        <w:rPr>
          <w:rFonts w:ascii="Arial" w:eastAsia="Arial MT" w:hAnsi="Arial" w:cs="Arial"/>
          <w:sz w:val="23"/>
          <w:szCs w:val="23"/>
          <w:lang w:val="pt-PT"/>
        </w:rPr>
        <w:t>14.133/2021.</w:t>
      </w:r>
    </w:p>
    <w:p w14:paraId="0F4A079A" w14:textId="77777777" w:rsidR="00B82FAC" w:rsidRDefault="00B82FAC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272793F6" w14:textId="20E8CFB1" w:rsidR="00B82FAC" w:rsidRPr="00B82FAC" w:rsidRDefault="00B82FAC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b/>
          <w:bCs/>
          <w:sz w:val="23"/>
          <w:szCs w:val="23"/>
          <w:u w:val="single"/>
        </w:rPr>
      </w:pPr>
      <w:r w:rsidRPr="00B82FAC">
        <w:rPr>
          <w:rFonts w:ascii="Arial" w:hAnsi="Arial" w:cs="Arial"/>
          <w:b/>
          <w:bCs/>
          <w:sz w:val="23"/>
          <w:szCs w:val="23"/>
          <w:u w:val="single"/>
        </w:rPr>
        <w:t>CLÁUSULA TERCEIRA: DOS MODELOS DE EXECUÇÃO E GESTÃO CONTRATUAIS</w:t>
      </w:r>
    </w:p>
    <w:p w14:paraId="1E6846EF" w14:textId="5CF2BD79" w:rsidR="00B82FAC" w:rsidRDefault="00B82FAC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3.1. O agendamento para entrega dos veículos deverá ocorrer entre a CONTRATADA o o Gestor </w:t>
      </w:r>
      <w:r w:rsidR="00EB623A">
        <w:rPr>
          <w:rFonts w:ascii="Arial" w:eastAsia="Arial MT" w:hAnsi="Arial" w:cs="Arial"/>
          <w:sz w:val="23"/>
          <w:szCs w:val="23"/>
          <w:lang w:val="pt-PT"/>
        </w:rPr>
        <w:t>do FMS, acompanhado do Fiscal nomeado para o Contrato.</w:t>
      </w:r>
    </w:p>
    <w:p w14:paraId="46A4E00B" w14:textId="7B2F027D" w:rsidR="00EB623A" w:rsidRDefault="00EB623A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3.2. A entrega deverá ocorrer preferencialmente em horário comercial;</w:t>
      </w:r>
    </w:p>
    <w:p w14:paraId="13A232E0" w14:textId="4D294A69" w:rsidR="00EB623A" w:rsidRDefault="00EB623A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3.3. A comunicação entre as partes ocorrerá, preferencialmente, por escrito, via e-mail</w:t>
      </w:r>
      <w:r w:rsidR="00F70CE7">
        <w:rPr>
          <w:rFonts w:ascii="Arial" w:eastAsia="Arial MT" w:hAnsi="Arial" w:cs="Arial"/>
          <w:sz w:val="23"/>
          <w:szCs w:val="23"/>
          <w:lang w:val="pt-PT"/>
        </w:rPr>
        <w:t xml:space="preserve"> ou por telefone</w:t>
      </w:r>
      <w:r>
        <w:rPr>
          <w:rFonts w:ascii="Arial" w:eastAsia="Arial MT" w:hAnsi="Arial" w:cs="Arial"/>
          <w:sz w:val="23"/>
          <w:szCs w:val="23"/>
          <w:lang w:val="pt-PT"/>
        </w:rPr>
        <w:t>.</w:t>
      </w:r>
    </w:p>
    <w:p w14:paraId="5F1F80DD" w14:textId="34F3FA81" w:rsidR="00EB623A" w:rsidRDefault="00EB623A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3.4. O regime de execução do objeto do presente instrumento é o de empreitada por preço unitário (mensal).</w:t>
      </w:r>
    </w:p>
    <w:p w14:paraId="737DA5B3" w14:textId="0F0C0BEC" w:rsidR="00EB623A" w:rsidRDefault="00EB623A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lastRenderedPageBreak/>
        <w:t>3.5. O prazo de entrega será imediato, contado do recebimento da Nota de Empenho, sendo que existe a possibilidade de prorrogação de prazo, desde que requerida, justificada e deferida.</w:t>
      </w:r>
    </w:p>
    <w:p w14:paraId="07B8D863" w14:textId="6FAF4120" w:rsidR="00EB623A" w:rsidRDefault="00EB623A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3.6. A área de frotas deverá fazer vistorias nos veículos e emitir o aceite, o relatório será parte integrante desde contrato.</w:t>
      </w:r>
    </w:p>
    <w:p w14:paraId="274B1F8A" w14:textId="7D57BE35" w:rsidR="00EB623A" w:rsidRDefault="00EB623A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3.7. A emissão do atestado de uso será feito por ser servidor público que tiver conhecimento do mesmo ou por fiscal do contrato ao final de cada mês.</w:t>
      </w:r>
    </w:p>
    <w:p w14:paraId="139B727E" w14:textId="0C4BA4BF" w:rsidR="00F70CE7" w:rsidRDefault="00F70CE7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3.8. No laudo de vistoria, constará o relatório fotográfico, apontando a situação em que se encontram os veículos, quando do início da locação, a fim que sejam resguardados os direitos e obrigações das partes contratantes.</w:t>
      </w:r>
    </w:p>
    <w:p w14:paraId="039255DA" w14:textId="77777777" w:rsidR="00F70CE7" w:rsidRDefault="00F70CE7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54234A6B" w14:textId="6CBA68D5" w:rsidR="00F70CE7" w:rsidRPr="00C264E6" w:rsidRDefault="00F70CE7" w:rsidP="00F70CE7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 xml:space="preserve">CLÁUSULA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QUARTA</w:t>
      </w:r>
      <w:r w:rsidRPr="00C264E6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 xml:space="preserve">: DA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SUBCONTRATAÇÃO</w:t>
      </w:r>
    </w:p>
    <w:p w14:paraId="77DF7F4B" w14:textId="023EE7C5" w:rsidR="00F70CE7" w:rsidRDefault="00F70CE7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4.1. Não será admitida subcontratação.</w:t>
      </w:r>
    </w:p>
    <w:p w14:paraId="17E03EEE" w14:textId="77777777" w:rsidR="00F70CE7" w:rsidRDefault="00F70CE7" w:rsidP="00B82FA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01CF4CC4" w14:textId="6BF12F83" w:rsidR="00F70CE7" w:rsidRPr="00C264E6" w:rsidRDefault="00F70CE7" w:rsidP="00F70CE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</w:pPr>
      <w:r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CLÁUSULA</w:t>
      </w:r>
      <w:r w:rsidRPr="00C264E6">
        <w:rPr>
          <w:rFonts w:ascii="Arial" w:eastAsia="Arial MT" w:hAnsi="Arial" w:cs="Arial"/>
          <w:b/>
          <w:bCs/>
          <w:color w:val="000000" w:themeColor="text1"/>
          <w:spacing w:val="-4"/>
          <w:sz w:val="23"/>
          <w:szCs w:val="23"/>
          <w:u w:val="single"/>
          <w:lang w:val="pt-PT"/>
        </w:rPr>
        <w:t xml:space="preserve"> </w:t>
      </w:r>
      <w:r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QU</w:t>
      </w:r>
      <w:r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INTA</w:t>
      </w:r>
      <w:r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:</w:t>
      </w:r>
      <w:r w:rsidRPr="00C264E6">
        <w:rPr>
          <w:rFonts w:ascii="Arial" w:eastAsia="Arial MT" w:hAnsi="Arial" w:cs="Arial"/>
          <w:b/>
          <w:bCs/>
          <w:color w:val="000000" w:themeColor="text1"/>
          <w:spacing w:val="-3"/>
          <w:sz w:val="23"/>
          <w:szCs w:val="23"/>
          <w:u w:val="single"/>
          <w:lang w:val="pt-PT"/>
        </w:rPr>
        <w:t xml:space="preserve"> </w:t>
      </w:r>
      <w:r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DO</w:t>
      </w:r>
      <w:r w:rsidRPr="00C264E6">
        <w:rPr>
          <w:rFonts w:ascii="Arial" w:eastAsia="Arial MT" w:hAnsi="Arial" w:cs="Arial"/>
          <w:b/>
          <w:bCs/>
          <w:color w:val="000000" w:themeColor="text1"/>
          <w:spacing w:val="-4"/>
          <w:sz w:val="23"/>
          <w:szCs w:val="23"/>
          <w:u w:val="single"/>
          <w:lang w:val="pt-PT"/>
        </w:rPr>
        <w:t xml:space="preserve"> </w:t>
      </w:r>
      <w:r w:rsidRPr="00C264E6">
        <w:rPr>
          <w:rFonts w:ascii="Arial" w:eastAsia="Arial MT" w:hAnsi="Arial" w:cs="Arial"/>
          <w:b/>
          <w:bCs/>
          <w:color w:val="000000" w:themeColor="text1"/>
          <w:spacing w:val="-2"/>
          <w:sz w:val="23"/>
          <w:szCs w:val="23"/>
          <w:u w:val="single"/>
          <w:lang w:val="pt-PT"/>
        </w:rPr>
        <w:t>VALOR</w:t>
      </w:r>
    </w:p>
    <w:p w14:paraId="08C0B354" w14:textId="5580833E" w:rsidR="00F70CE7" w:rsidRPr="00C264E6" w:rsidRDefault="00F23F23" w:rsidP="00F70CE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</w:pP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5</w:t>
      </w:r>
      <w:r w:rsidR="00F70CE7" w:rsidRPr="00C264E6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.1. O valor total global do presente contrato é de </w:t>
      </w:r>
      <w:r w:rsidR="00F70CE7"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  <w:t xml:space="preserve">R$ </w:t>
      </w:r>
      <w:r w:rsidRPr="00F23F23"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  <w:t xml:space="preserve">187.476,00 </w:t>
      </w:r>
      <w:r w:rsidR="00F70CE7"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  <w:t>(</w:t>
      </w:r>
      <w:r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  <w:t>cento e oitenta e sete mil e quatrocentos e setenta e seis reais</w:t>
      </w:r>
      <w:r w:rsidR="00F70CE7"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  <w:t>)</w:t>
      </w:r>
      <w:r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  <w:t xml:space="preserve">, </w:t>
      </w: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compreendendo o valor de </w:t>
      </w:r>
      <w:r w:rsidRPr="00F23F23"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  <w:t>R$ 15.623,00 (quinze mil, seiscentos e vinte e três reais)</w:t>
      </w: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 mensal</w:t>
      </w:r>
      <w:r w:rsidR="00F70CE7" w:rsidRPr="00C264E6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.</w:t>
      </w:r>
    </w:p>
    <w:p w14:paraId="6272232E" w14:textId="77777777" w:rsidR="00F23F23" w:rsidRDefault="00F23F23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</w:pP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5</w:t>
      </w:r>
      <w:r w:rsidR="00F70CE7" w:rsidRPr="00C264E6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.2. </w:t>
      </w:r>
      <w:r w:rsidRPr="00F23F23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No valor acima estão incluídas todas as despesas ordinárias diretas e indiretas</w:t>
      </w: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 </w:t>
      </w:r>
      <w:r w:rsidRPr="00F23F23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decorrentes da execução do objeto, inclusive tributos e/ou impostos, encargos sociais,</w:t>
      </w: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 </w:t>
      </w:r>
      <w:r w:rsidRPr="00F23F23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trabalhistas, previdenciários, fiscais e comerciais incidentes, taxa de administração,</w:t>
      </w: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 </w:t>
      </w:r>
      <w:r w:rsidRPr="00F23F23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frete, seguro e outros necessários ao cumprimento integral do objeto da contratação.</w:t>
      </w:r>
    </w:p>
    <w:p w14:paraId="16B29B8F" w14:textId="77777777" w:rsidR="00F23F23" w:rsidRDefault="00F23F23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5D0675D1" w14:textId="606073CD" w:rsidR="00F23F23" w:rsidRPr="00C264E6" w:rsidRDefault="00F23F23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</w:pPr>
      <w:r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CLÁUSULA</w:t>
      </w:r>
      <w:r w:rsidRPr="00C264E6">
        <w:rPr>
          <w:rFonts w:ascii="Arial" w:eastAsia="Arial MT" w:hAnsi="Arial" w:cs="Arial"/>
          <w:b/>
          <w:bCs/>
          <w:color w:val="000000" w:themeColor="text1"/>
          <w:spacing w:val="-4"/>
          <w:sz w:val="23"/>
          <w:szCs w:val="23"/>
          <w:u w:val="single"/>
          <w:lang w:val="pt-PT"/>
        </w:rPr>
        <w:t xml:space="preserve"> </w:t>
      </w:r>
      <w:r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SEXTA</w:t>
      </w:r>
      <w:r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:</w:t>
      </w:r>
      <w:r w:rsidRPr="00C264E6">
        <w:rPr>
          <w:rFonts w:ascii="Arial" w:eastAsia="Arial MT" w:hAnsi="Arial" w:cs="Arial"/>
          <w:b/>
          <w:bCs/>
          <w:color w:val="000000" w:themeColor="text1"/>
          <w:spacing w:val="-3"/>
          <w:sz w:val="23"/>
          <w:szCs w:val="23"/>
          <w:u w:val="single"/>
          <w:lang w:val="pt-PT"/>
        </w:rPr>
        <w:t xml:space="preserve"> </w:t>
      </w:r>
      <w:r w:rsidRPr="00C264E6">
        <w:rPr>
          <w:rFonts w:ascii="Arial" w:eastAsia="Arial MT" w:hAnsi="Arial" w:cs="Arial"/>
          <w:b/>
          <w:bCs/>
          <w:color w:val="000000" w:themeColor="text1"/>
          <w:sz w:val="23"/>
          <w:szCs w:val="23"/>
          <w:u w:val="single"/>
          <w:lang w:val="pt-PT"/>
        </w:rPr>
        <w:t>DO</w:t>
      </w:r>
      <w:r w:rsidRPr="00C264E6">
        <w:rPr>
          <w:rFonts w:ascii="Arial" w:eastAsia="Arial MT" w:hAnsi="Arial" w:cs="Arial"/>
          <w:b/>
          <w:bCs/>
          <w:color w:val="000000" w:themeColor="text1"/>
          <w:spacing w:val="-4"/>
          <w:sz w:val="23"/>
          <w:szCs w:val="23"/>
          <w:u w:val="single"/>
          <w:lang w:val="pt-PT"/>
        </w:rPr>
        <w:t xml:space="preserve"> </w:t>
      </w:r>
      <w:r>
        <w:rPr>
          <w:rFonts w:ascii="Arial" w:eastAsia="Arial MT" w:hAnsi="Arial" w:cs="Arial"/>
          <w:b/>
          <w:bCs/>
          <w:color w:val="000000" w:themeColor="text1"/>
          <w:spacing w:val="-2"/>
          <w:sz w:val="23"/>
          <w:szCs w:val="23"/>
          <w:u w:val="single"/>
          <w:lang w:val="pt-PT"/>
        </w:rPr>
        <w:t>PAGAMENTO</w:t>
      </w:r>
    </w:p>
    <w:p w14:paraId="7A6E9C4A" w14:textId="75973DCE" w:rsidR="00F23F23" w:rsidRDefault="00F23F23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</w:pPr>
      <w:r w:rsidRPr="00F23F23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 xml:space="preserve">6.1. O </w:t>
      </w: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aluguel deverá ser pago a CONTRATADA, mensalmente, a</w:t>
      </w:r>
      <w:r w:rsidR="00536246"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té o vigésimo dia do mês subsequente ao de utilização dos veículos, desde que apresentada oportunamente a conta respectiva e concluído o processo próprio para solução de débitos de responsabilidade da CONTRATANTE, o mesmo será realizado, mediante ordem bancária creditada em conta corrente a ser informada pela CONTRATADA.</w:t>
      </w:r>
    </w:p>
    <w:p w14:paraId="79DAD0A8" w14:textId="7CC7E5C2" w:rsidR="00536246" w:rsidRDefault="00536246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</w:pPr>
      <w:r>
        <w:rPr>
          <w:rFonts w:ascii="Arial" w:eastAsia="Arial MT" w:hAnsi="Arial" w:cs="Arial"/>
          <w:color w:val="000000" w:themeColor="text1"/>
          <w:sz w:val="23"/>
          <w:szCs w:val="23"/>
          <w:lang w:val="pt-PT"/>
        </w:rPr>
        <w:t>6.2. A realização dos pagamentos mensais está condicionada ao adimplemento da prestação, através da oposição de atesto certificando o funcionamento do objeto.</w:t>
      </w:r>
    </w:p>
    <w:p w14:paraId="1CB84312" w14:textId="77777777" w:rsidR="00536246" w:rsidRPr="00536246" w:rsidRDefault="00536246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color w:val="000000" w:themeColor="text1"/>
          <w:sz w:val="23"/>
          <w:szCs w:val="23"/>
          <w:lang w:val="pt-PT"/>
        </w:rPr>
      </w:pPr>
    </w:p>
    <w:p w14:paraId="792FDCDC" w14:textId="49A5984E" w:rsidR="00536246" w:rsidRPr="00536246" w:rsidRDefault="00536246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b/>
          <w:bCs/>
          <w:u w:val="single"/>
        </w:rPr>
      </w:pPr>
      <w:r w:rsidRPr="00536246">
        <w:rPr>
          <w:rFonts w:ascii="Arial" w:hAnsi="Arial" w:cs="Arial"/>
          <w:b/>
          <w:bCs/>
          <w:u w:val="single"/>
        </w:rPr>
        <w:t>CLÁUSULA SÉTIMA</w:t>
      </w:r>
      <w:r>
        <w:rPr>
          <w:rFonts w:ascii="Arial" w:hAnsi="Arial" w:cs="Arial"/>
          <w:b/>
          <w:bCs/>
          <w:u w:val="single"/>
        </w:rPr>
        <w:t>:</w:t>
      </w:r>
      <w:r w:rsidRPr="00536246"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 xml:space="preserve">DO </w:t>
      </w:r>
      <w:r w:rsidRPr="00536246">
        <w:rPr>
          <w:rFonts w:ascii="Arial" w:hAnsi="Arial" w:cs="Arial"/>
          <w:b/>
          <w:bCs/>
          <w:u w:val="single"/>
        </w:rPr>
        <w:t xml:space="preserve">REAJUSTE </w:t>
      </w:r>
    </w:p>
    <w:p w14:paraId="4F03908F" w14:textId="4995216B" w:rsidR="00536246" w:rsidRDefault="00536246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</w:rPr>
      </w:pPr>
      <w:r w:rsidRPr="00536246">
        <w:rPr>
          <w:rFonts w:ascii="Arial" w:hAnsi="Arial" w:cs="Arial"/>
        </w:rPr>
        <w:t>7.1. Durante o prazo de vigência, os preços contratados poderão ser reajustados monetariamente com base no IPCA, observado o interregno mínimo de 12 meses, contados da apresentação da proposta, conforme disposto na Lei 14.133/2021.</w:t>
      </w:r>
    </w:p>
    <w:p w14:paraId="2C5C1F68" w14:textId="77777777" w:rsidR="000101BA" w:rsidRDefault="000101BA" w:rsidP="00F23F23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</w:rPr>
      </w:pPr>
    </w:p>
    <w:p w14:paraId="54C62FB3" w14:textId="6A8AC6A1" w:rsidR="000101BA" w:rsidRPr="00201099" w:rsidRDefault="000101BA" w:rsidP="000101B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</w:pPr>
      <w:r w:rsidRPr="00201099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CLÁUSULA OITAVA: DAS OBRIGAÇÕES DA CONTRATANTE </w:t>
      </w:r>
    </w:p>
    <w:p w14:paraId="0EE04A6F" w14:textId="062DA740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8.1. A CONTRATADA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>deverá servir-se dos veículos para o fim previamente convencionado, compatível com a natureza deste e com o fim a que se destina, devendo conservá-lo como se seu fosse;</w:t>
      </w:r>
    </w:p>
    <w:p w14:paraId="4D943E05" w14:textId="4FEE4D4E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8.2.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Designar Servidor responsável pelo acompanhamento e fiscalização do Contrato, que deverá ser o elemento de ligação entre as partes e de responder em nome do órgão pela relação técnica e administrativa entre as partes; </w:t>
      </w:r>
    </w:p>
    <w:p w14:paraId="4B1C1A69" w14:textId="4502899F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8.3.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Acompanhar, fiscalizar, conferir e avaliar os serviços prestados; </w:t>
      </w:r>
    </w:p>
    <w:p w14:paraId="102E0AC2" w14:textId="7B3AB818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8.4.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Aplicar a </w:t>
      </w:r>
      <w:r>
        <w:rPr>
          <w:rFonts w:ascii="Arial" w:eastAsia="Arial MT" w:hAnsi="Arial" w:cs="Arial"/>
          <w:sz w:val="23"/>
          <w:szCs w:val="23"/>
          <w:lang w:val="pt-PT"/>
        </w:rPr>
        <w:t>CONTRATADA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 as penalidades regulamentares e contratuais cabíveis; </w:t>
      </w:r>
    </w:p>
    <w:p w14:paraId="515F7B6F" w14:textId="5A007B00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8.5.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Efetuar os pagamentos nas condições pactuadas; </w:t>
      </w:r>
    </w:p>
    <w:p w14:paraId="570F2BB0" w14:textId="19A7BEF3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8.6.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Notificar a CONTRATADA, por escrito, ocorrências de eventuais imperfeições na execução dos serviços, fixando o prazo para sua correção. </w:t>
      </w:r>
    </w:p>
    <w:p w14:paraId="7C0BDB05" w14:textId="2100A7A6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8.7. A CONTRATANTE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>deverá comunicar a</w:t>
      </w:r>
      <w:r w:rsidR="00173D7E">
        <w:rPr>
          <w:rFonts w:ascii="Arial" w:eastAsia="Arial MT" w:hAnsi="Arial" w:cs="Arial"/>
          <w:sz w:val="23"/>
          <w:szCs w:val="23"/>
          <w:lang w:val="pt-PT"/>
        </w:rPr>
        <w:t xml:space="preserve"> CONTRATADA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qualquer dano ou defeito cuja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lastRenderedPageBreak/>
        <w:t>reparação a este incumba, bem como as eventuais turbações de terceiros</w:t>
      </w:r>
      <w:r>
        <w:rPr>
          <w:rFonts w:ascii="Arial" w:eastAsia="Arial MT" w:hAnsi="Arial" w:cs="Arial"/>
          <w:sz w:val="23"/>
          <w:szCs w:val="23"/>
          <w:lang w:val="pt-PT"/>
        </w:rPr>
        <w:t>.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 xml:space="preserve"> </w:t>
      </w:r>
    </w:p>
    <w:p w14:paraId="05E614D8" w14:textId="29A16DDE" w:rsidR="00FB11A3" w:rsidRPr="00FB11A3" w:rsidRDefault="00FB11A3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8.8. </w:t>
      </w:r>
      <w:r w:rsidRPr="00FB11A3">
        <w:rPr>
          <w:rFonts w:ascii="Arial" w:eastAsia="Arial MT" w:hAnsi="Arial" w:cs="Arial"/>
          <w:sz w:val="23"/>
          <w:szCs w:val="23"/>
          <w:lang w:val="pt-PT"/>
        </w:rPr>
        <w:t>Realizar reparo dos danos verificados nos veículos, provocados por seus agentes, funcionários ou visitantes autorizados;</w:t>
      </w:r>
    </w:p>
    <w:p w14:paraId="66BA55A5" w14:textId="2F63167D" w:rsidR="00FB11A3" w:rsidRPr="00FB11A3" w:rsidRDefault="00173D7E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8.9. 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 xml:space="preserve">Entregar imediatamente a </w:t>
      </w:r>
      <w:r>
        <w:rPr>
          <w:rFonts w:ascii="Arial" w:eastAsia="Arial MT" w:hAnsi="Arial" w:cs="Arial"/>
          <w:sz w:val="23"/>
          <w:szCs w:val="23"/>
          <w:lang w:val="pt-PT"/>
        </w:rPr>
        <w:t>CONTRATADA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 xml:space="preserve"> os documentos de cobrança de tributos e encargos, cujo pagamento não seja de seu encargo, bem como qualquer intimação, multa ou exigência de autoridade pública, ainda que direcionada ao </w:t>
      </w:r>
      <w:r w:rsidR="00AD4C92">
        <w:rPr>
          <w:rFonts w:ascii="Arial" w:eastAsia="Arial MT" w:hAnsi="Arial" w:cs="Arial"/>
          <w:sz w:val="23"/>
          <w:szCs w:val="23"/>
          <w:lang w:val="pt-PT"/>
        </w:rPr>
        <w:t>CONTRATANTE;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 xml:space="preserve"> </w:t>
      </w:r>
    </w:p>
    <w:p w14:paraId="300A0A52" w14:textId="5A6892B7" w:rsidR="00FB11A3" w:rsidRPr="00FB11A3" w:rsidRDefault="00AD4C92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8.10. 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>Não modificar a forma externa ou interna do veículo, sem o consentimento prévio e por escrito d</w:t>
      </w:r>
      <w:r>
        <w:rPr>
          <w:rFonts w:ascii="Arial" w:eastAsia="Arial MT" w:hAnsi="Arial" w:cs="Arial"/>
          <w:sz w:val="23"/>
          <w:szCs w:val="23"/>
          <w:lang w:val="pt-PT"/>
        </w:rPr>
        <w:t>a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>
        <w:rPr>
          <w:rFonts w:ascii="Arial" w:eastAsia="Arial MT" w:hAnsi="Arial" w:cs="Arial"/>
          <w:sz w:val="23"/>
          <w:szCs w:val="23"/>
          <w:lang w:val="pt-PT"/>
        </w:rPr>
        <w:t>CONTRATADA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>, salvo em questões de identificação da instituição;</w:t>
      </w:r>
    </w:p>
    <w:p w14:paraId="0DEB5B02" w14:textId="005064FC" w:rsidR="000101BA" w:rsidRDefault="00AD4C92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8.11. 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 xml:space="preserve">O </w:t>
      </w:r>
      <w:r>
        <w:rPr>
          <w:rFonts w:ascii="Arial" w:eastAsia="Arial MT" w:hAnsi="Arial" w:cs="Arial"/>
          <w:sz w:val="23"/>
          <w:szCs w:val="23"/>
          <w:lang w:val="pt-PT"/>
        </w:rPr>
        <w:t>CONTRATANTE</w:t>
      </w:r>
      <w:r w:rsidR="00FB11A3" w:rsidRPr="00FB11A3">
        <w:rPr>
          <w:rFonts w:ascii="Arial" w:eastAsia="Arial MT" w:hAnsi="Arial" w:cs="Arial"/>
          <w:sz w:val="23"/>
          <w:szCs w:val="23"/>
          <w:lang w:val="pt-PT"/>
        </w:rPr>
        <w:t xml:space="preserve"> deverá restituir os veículos, finda a locação, nas condições em que o recebeu, salvos desgastes e deteriorações decorrente do uso, norma e aquelas decorrentes de caso fortuito ou força maior.</w:t>
      </w:r>
    </w:p>
    <w:p w14:paraId="65FA7EC2" w14:textId="3AB745EC" w:rsidR="00C65736" w:rsidRDefault="00C65736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8.12. </w:t>
      </w:r>
      <w:r w:rsidRPr="00C65736">
        <w:rPr>
          <w:rFonts w:ascii="Arial" w:hAnsi="Arial" w:cs="Arial"/>
          <w:sz w:val="23"/>
          <w:szCs w:val="23"/>
        </w:rPr>
        <w:t>exigir o cumprimento de todas as obrigações assumidas pelo Contratado, de acordo com o Contrato e seus anexos;</w:t>
      </w:r>
    </w:p>
    <w:p w14:paraId="038E65E0" w14:textId="33A49E98" w:rsid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8.13. n</w:t>
      </w:r>
      <w:r w:rsidRPr="00C65736">
        <w:rPr>
          <w:rFonts w:ascii="Arial" w:hAnsi="Arial" w:cs="Arial"/>
          <w:sz w:val="23"/>
          <w:szCs w:val="23"/>
        </w:rPr>
        <w:t>otificar o Contratado, por escrito, sobre vícios, defeitos ou incorreções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verificadas no objeto fornecido, para que seja por ele substituído, reparado ou corrigido,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no total ou em parte, às suas expensas;</w:t>
      </w:r>
    </w:p>
    <w:p w14:paraId="34826204" w14:textId="17E6A3B0" w:rsid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8.14. </w:t>
      </w:r>
      <w:r w:rsidRPr="00C65736">
        <w:rPr>
          <w:rFonts w:ascii="Arial" w:hAnsi="Arial" w:cs="Arial"/>
          <w:sz w:val="23"/>
          <w:szCs w:val="23"/>
        </w:rPr>
        <w:t>efetuar o pagamento ao Contratado do valor correspondente à execução do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objeto, no prazo, forma e condições estabelecidos no presente Contrato e no Termo de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Referência;</w:t>
      </w:r>
    </w:p>
    <w:p w14:paraId="392511A6" w14:textId="77777777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8.15. </w:t>
      </w:r>
      <w:r w:rsidRPr="00C65736">
        <w:rPr>
          <w:rFonts w:ascii="Arial" w:hAnsi="Arial" w:cs="Arial"/>
          <w:sz w:val="23"/>
          <w:szCs w:val="23"/>
        </w:rPr>
        <w:t>aplicar ao Contratado as sanções previstas na lei e neste Contrato;</w:t>
      </w:r>
    </w:p>
    <w:p w14:paraId="7A5DFB61" w14:textId="0B714FB4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8.16</w:t>
      </w:r>
      <w:r w:rsidRPr="00C65736">
        <w:rPr>
          <w:rFonts w:ascii="Arial" w:hAnsi="Arial" w:cs="Arial"/>
          <w:sz w:val="23"/>
          <w:szCs w:val="23"/>
        </w:rPr>
        <w:t>. cientificar o órgão de representação judicial para adoção das medidas cabíveis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quando do descumprimento de obrigações pelo Contratado;</w:t>
      </w:r>
    </w:p>
    <w:p w14:paraId="020C4435" w14:textId="6826E8F1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8.17</w:t>
      </w:r>
      <w:r w:rsidRPr="00C65736">
        <w:rPr>
          <w:rFonts w:ascii="Arial" w:hAnsi="Arial" w:cs="Arial"/>
          <w:sz w:val="23"/>
          <w:szCs w:val="23"/>
        </w:rPr>
        <w:t>. explicitamente emitir decisão sobre todas as solicitações e reclamações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relacionadas à execução do presente Contrato, ressalvados os requerimentos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manifestamente impertinentes, meramente protelatórios ou de nenhum interesse para a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boa execução do ajuste;</w:t>
      </w:r>
    </w:p>
    <w:p w14:paraId="65F2E555" w14:textId="675FC619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8.18</w:t>
      </w:r>
      <w:r w:rsidRPr="00C65736">
        <w:rPr>
          <w:rFonts w:ascii="Arial" w:hAnsi="Arial" w:cs="Arial"/>
          <w:sz w:val="23"/>
          <w:szCs w:val="23"/>
        </w:rPr>
        <w:t>. A Administração terá o prazo de 10 (dez) dias, a contar da data do protocolo do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requerimento para decidir, admitida a prorrogação motivada, por igual período.</w:t>
      </w:r>
    </w:p>
    <w:p w14:paraId="3254E012" w14:textId="357FC16E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8.19.</w:t>
      </w:r>
      <w:r w:rsidRPr="00C65736">
        <w:rPr>
          <w:rFonts w:ascii="Arial" w:hAnsi="Arial" w:cs="Arial"/>
          <w:sz w:val="23"/>
          <w:szCs w:val="23"/>
        </w:rPr>
        <w:t xml:space="preserve"> responder eventuais pedidos de reestabelecimento do equilíbrio econômico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financeiro feitos pelo Contratado no prazo máximo de 10 (dez) dias.</w:t>
      </w:r>
    </w:p>
    <w:p w14:paraId="4CA9F9B9" w14:textId="77777777" w:rsid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8.20. </w:t>
      </w:r>
      <w:r w:rsidRPr="00C65736">
        <w:rPr>
          <w:rFonts w:ascii="Arial" w:hAnsi="Arial" w:cs="Arial"/>
          <w:sz w:val="23"/>
          <w:szCs w:val="23"/>
        </w:rPr>
        <w:t xml:space="preserve"> A Administração não responderá por quaisquer compromissos assumidos pelo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Contratado com terceiros, ainda que vinculados à execução do Contrato, bem como por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qualquer dano causado a terceiros em decorrência de ato do Contratado, de seus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empregados, prepostos ou subordinados.</w:t>
      </w:r>
    </w:p>
    <w:p w14:paraId="422C7337" w14:textId="6860559B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8.21. </w:t>
      </w:r>
      <w:r w:rsidRPr="00C65736">
        <w:rPr>
          <w:rFonts w:ascii="Arial" w:hAnsi="Arial" w:cs="Arial"/>
          <w:sz w:val="23"/>
          <w:szCs w:val="23"/>
        </w:rPr>
        <w:t>rejeitar, no todo ou em parte, o objeto entregue pela Contratada fora das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especificações do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contrato;</w:t>
      </w:r>
    </w:p>
    <w:p w14:paraId="443482D7" w14:textId="0B86305B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8.22</w:t>
      </w:r>
      <w:r w:rsidRPr="00C65736">
        <w:rPr>
          <w:rFonts w:ascii="Arial" w:hAnsi="Arial" w:cs="Arial"/>
          <w:sz w:val="23"/>
          <w:szCs w:val="23"/>
        </w:rPr>
        <w:t>. observar para que durante a vigência do Contrato sejam cumpridas as obrigações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assumidas pela Contratada, bem como sejam mantidas todas as condições de habilitação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e qualificação exigidas na licitação;</w:t>
      </w:r>
    </w:p>
    <w:p w14:paraId="7ADCEDFD" w14:textId="57531126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8.23</w:t>
      </w:r>
      <w:r w:rsidRPr="00C65736">
        <w:rPr>
          <w:rFonts w:ascii="Arial" w:hAnsi="Arial" w:cs="Arial"/>
          <w:sz w:val="23"/>
          <w:szCs w:val="23"/>
        </w:rPr>
        <w:t>. se responsabilizar pelo pagamento de multas de trânsito dos veículos, bem como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as multas NIC por não indicação de seus condutores nas infrações de trânsito;</w:t>
      </w:r>
    </w:p>
    <w:p w14:paraId="3BB79516" w14:textId="0671D01B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8.24</w:t>
      </w:r>
      <w:r w:rsidRPr="00C65736">
        <w:rPr>
          <w:rFonts w:ascii="Arial" w:hAnsi="Arial" w:cs="Arial"/>
          <w:sz w:val="23"/>
          <w:szCs w:val="23"/>
        </w:rPr>
        <w:t>. arcar com as avarias de mal uso cometidas pelos seus condutores nos veículos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locados, como por exemplo: rasgo em pneus, amassados na lataria do veículo, avarias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 xml:space="preserve">nos </w:t>
      </w:r>
      <w:r w:rsidRPr="00C65736">
        <w:rPr>
          <w:rFonts w:ascii="Arial" w:hAnsi="Arial" w:cs="Arial"/>
          <w:sz w:val="23"/>
          <w:szCs w:val="23"/>
        </w:rPr>
        <w:t>para-choques</w:t>
      </w:r>
      <w:r w:rsidRPr="00C65736">
        <w:rPr>
          <w:rFonts w:ascii="Arial" w:hAnsi="Arial" w:cs="Arial"/>
          <w:sz w:val="23"/>
          <w:szCs w:val="23"/>
        </w:rPr>
        <w:t xml:space="preserve">, retrovisores, </w:t>
      </w:r>
      <w:r w:rsidRPr="00C65736">
        <w:rPr>
          <w:rFonts w:ascii="Arial" w:hAnsi="Arial" w:cs="Arial"/>
          <w:sz w:val="23"/>
          <w:szCs w:val="23"/>
        </w:rPr>
        <w:t>faróis</w:t>
      </w:r>
      <w:r w:rsidRPr="00C65736">
        <w:rPr>
          <w:rFonts w:ascii="Arial" w:hAnsi="Arial" w:cs="Arial"/>
          <w:sz w:val="23"/>
          <w:szCs w:val="23"/>
        </w:rPr>
        <w:t>, vidros, entre outras partes do veículo;</w:t>
      </w:r>
    </w:p>
    <w:p w14:paraId="0CDF506D" w14:textId="3232A9C1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8.25</w:t>
      </w:r>
      <w:r w:rsidRPr="00C65736">
        <w:rPr>
          <w:rFonts w:ascii="Arial" w:hAnsi="Arial" w:cs="Arial"/>
          <w:sz w:val="23"/>
          <w:szCs w:val="23"/>
        </w:rPr>
        <w:t>. aplicar as sanções administrativas, quando se fizerem necessárias;</w:t>
      </w:r>
    </w:p>
    <w:p w14:paraId="6D8E5D1D" w14:textId="1DEE7F3A" w:rsidR="00C65736" w:rsidRP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8.26</w:t>
      </w:r>
      <w:r w:rsidRPr="00C65736">
        <w:rPr>
          <w:rFonts w:ascii="Arial" w:hAnsi="Arial" w:cs="Arial"/>
          <w:sz w:val="23"/>
          <w:szCs w:val="23"/>
        </w:rPr>
        <w:t>. prestar à CONTRATADA informações e esclarecimentos que venham a ser</w:t>
      </w:r>
      <w:r>
        <w:rPr>
          <w:rFonts w:ascii="Arial" w:hAnsi="Arial" w:cs="Arial"/>
          <w:sz w:val="23"/>
          <w:szCs w:val="23"/>
        </w:rPr>
        <w:t xml:space="preserve"> </w:t>
      </w:r>
      <w:r w:rsidRPr="00C65736">
        <w:rPr>
          <w:rFonts w:ascii="Arial" w:hAnsi="Arial" w:cs="Arial"/>
          <w:sz w:val="23"/>
          <w:szCs w:val="23"/>
        </w:rPr>
        <w:t>solicitados;</w:t>
      </w:r>
    </w:p>
    <w:p w14:paraId="6F33F7A8" w14:textId="390E7E9C" w:rsidR="00C65736" w:rsidRDefault="00C65736" w:rsidP="00C65736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hAnsi="Arial" w:cs="Arial"/>
          <w:sz w:val="23"/>
          <w:szCs w:val="23"/>
        </w:rPr>
        <w:t>8.27</w:t>
      </w:r>
      <w:r w:rsidRPr="00C65736">
        <w:rPr>
          <w:rFonts w:ascii="Arial" w:hAnsi="Arial" w:cs="Arial"/>
          <w:sz w:val="23"/>
          <w:szCs w:val="23"/>
        </w:rPr>
        <w:t>. demais condições constantes no Termo de Referência e edital de licitação.</w:t>
      </w:r>
    </w:p>
    <w:p w14:paraId="7AEDD486" w14:textId="77777777" w:rsidR="00AD4C92" w:rsidRDefault="00AD4C92" w:rsidP="00FB11A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01EC9852" w14:textId="3A44A984" w:rsidR="00AD4C92" w:rsidRPr="00201099" w:rsidRDefault="00AD4C92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</w:pPr>
      <w:r w:rsidRPr="00201099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CLÁUSULA </w:t>
      </w:r>
      <w:r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NONA</w:t>
      </w:r>
      <w:r w:rsidRPr="00201099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: DAS OBRIGAÇÕES DA CONTRAT</w:t>
      </w:r>
      <w:r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ADA</w:t>
      </w:r>
      <w:r w:rsidRPr="00201099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 </w:t>
      </w:r>
    </w:p>
    <w:p w14:paraId="5D588A71" w14:textId="4DD3C941" w:rsidR="00AD4C92" w:rsidRPr="00AD4C92" w:rsidRDefault="00AD4C92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9.1. </w:t>
      </w:r>
      <w:r w:rsidRPr="00AD4C92">
        <w:rPr>
          <w:rFonts w:ascii="Arial" w:eastAsia="Arial MT" w:hAnsi="Arial" w:cs="Arial"/>
          <w:sz w:val="23"/>
          <w:szCs w:val="23"/>
          <w:lang w:val="pt-PT"/>
        </w:rPr>
        <w:t xml:space="preserve">Entregar os veículos nas condições contratadas; </w:t>
      </w:r>
    </w:p>
    <w:p w14:paraId="28C409E9" w14:textId="38CD48E1" w:rsidR="00AD4C92" w:rsidRPr="00AD4C92" w:rsidRDefault="00AD4C92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lastRenderedPageBreak/>
        <w:t xml:space="preserve">9.2. </w:t>
      </w:r>
      <w:r w:rsidRPr="00AD4C92">
        <w:rPr>
          <w:rFonts w:ascii="Arial" w:eastAsia="Arial MT" w:hAnsi="Arial" w:cs="Arial"/>
          <w:sz w:val="23"/>
          <w:szCs w:val="23"/>
          <w:lang w:val="pt-PT"/>
        </w:rPr>
        <w:t xml:space="preserve">Garantir, durante o tempo da locação, o uso pacífico do bem, resguardando o </w:t>
      </w:r>
      <w:r>
        <w:rPr>
          <w:rFonts w:ascii="Arial" w:eastAsia="Arial MT" w:hAnsi="Arial" w:cs="Arial"/>
          <w:sz w:val="23"/>
          <w:szCs w:val="23"/>
          <w:lang w:val="pt-PT"/>
        </w:rPr>
        <w:t>CONTRATANTE</w:t>
      </w:r>
      <w:r w:rsidRPr="00AD4C92">
        <w:rPr>
          <w:rFonts w:ascii="Arial" w:eastAsia="Arial MT" w:hAnsi="Arial" w:cs="Arial"/>
          <w:sz w:val="23"/>
          <w:szCs w:val="23"/>
          <w:lang w:val="pt-PT"/>
        </w:rPr>
        <w:t xml:space="preserve"> dos embaraços e turbações de terceiros, que tenham ou pretendam ter direito sobre coisa alugada. </w:t>
      </w:r>
    </w:p>
    <w:p w14:paraId="03BD08F7" w14:textId="41AF4729" w:rsidR="00AD4C92" w:rsidRPr="00AD4C92" w:rsidRDefault="00AD4C92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9.3. </w:t>
      </w:r>
      <w:r w:rsidRPr="00AD4C92">
        <w:rPr>
          <w:rFonts w:ascii="Arial" w:eastAsia="Arial MT" w:hAnsi="Arial" w:cs="Arial"/>
          <w:sz w:val="23"/>
          <w:szCs w:val="23"/>
          <w:lang w:val="pt-PT"/>
        </w:rPr>
        <w:t xml:space="preserve">Responder pelos vícios ou defeitos anteriores a locação; </w:t>
      </w:r>
    </w:p>
    <w:p w14:paraId="50D8A5FF" w14:textId="583F2235" w:rsidR="00AD4C92" w:rsidRPr="00AD4C92" w:rsidRDefault="00C65736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9.4. 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>Incorrer nas despesas relacionadas a manutenção preventiva e corretiva 30 (trinta) dias, a contar do recebimento da comunicação expedida pel</w:t>
      </w:r>
      <w:r>
        <w:rPr>
          <w:rFonts w:ascii="Arial" w:eastAsia="Arial MT" w:hAnsi="Arial" w:cs="Arial"/>
          <w:sz w:val="23"/>
          <w:szCs w:val="23"/>
          <w:lang w:val="pt-PT"/>
        </w:rPr>
        <w:t>o FMS.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 </w:t>
      </w:r>
    </w:p>
    <w:p w14:paraId="2265199B" w14:textId="7E877486" w:rsidR="00AD4C92" w:rsidRPr="00AD4C92" w:rsidRDefault="00C65736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9.5. 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Responder pelos danos diretamente causados </w:t>
      </w:r>
      <w:r>
        <w:rPr>
          <w:rFonts w:ascii="Arial" w:eastAsia="Arial MT" w:hAnsi="Arial" w:cs="Arial"/>
          <w:sz w:val="23"/>
          <w:szCs w:val="23"/>
          <w:lang w:val="pt-PT"/>
        </w:rPr>
        <w:t>ao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>
        <w:rPr>
          <w:rFonts w:ascii="Arial" w:eastAsia="Arial MT" w:hAnsi="Arial" w:cs="Arial"/>
          <w:sz w:val="23"/>
          <w:szCs w:val="23"/>
          <w:lang w:val="pt-PT"/>
        </w:rPr>
        <w:t>FMS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 ou a terceiro, decorrentes de sua culpa ou dolo na execução do contrato, não excluindo ou reduzindo essa responsabilidade da fiscalização ou acompanhamento pel</w:t>
      </w:r>
      <w:r>
        <w:rPr>
          <w:rFonts w:ascii="Arial" w:eastAsia="Arial MT" w:hAnsi="Arial" w:cs="Arial"/>
          <w:sz w:val="23"/>
          <w:szCs w:val="23"/>
          <w:lang w:val="pt-PT"/>
        </w:rPr>
        <w:t>o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>
        <w:rPr>
          <w:rFonts w:ascii="Arial" w:eastAsia="Arial MT" w:hAnsi="Arial" w:cs="Arial"/>
          <w:sz w:val="23"/>
          <w:szCs w:val="23"/>
          <w:lang w:val="pt-PT"/>
        </w:rPr>
        <w:t>CONTRATANTE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. </w:t>
      </w:r>
    </w:p>
    <w:p w14:paraId="1B940D5A" w14:textId="5D40248E" w:rsidR="00AD4C92" w:rsidRPr="00AD4C92" w:rsidRDefault="00C65736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9.6. 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Fornecer ao </w:t>
      </w:r>
      <w:r>
        <w:rPr>
          <w:rFonts w:ascii="Arial" w:eastAsia="Arial MT" w:hAnsi="Arial" w:cs="Arial"/>
          <w:sz w:val="23"/>
          <w:szCs w:val="23"/>
          <w:lang w:val="pt-PT"/>
        </w:rPr>
        <w:t>CONTRATANTE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 descrição minuciosa do estado do veículo, quando de sua vistoria para entrega, com expressa referência aos eventuais defeitos existentes; </w:t>
      </w:r>
    </w:p>
    <w:p w14:paraId="19D0F876" w14:textId="3C36CB73" w:rsidR="00AD4C92" w:rsidRDefault="00C65736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9.7. 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Caso não tenha interesse na prorrogação, </w:t>
      </w:r>
      <w:r>
        <w:rPr>
          <w:rFonts w:ascii="Arial" w:eastAsia="Arial MT" w:hAnsi="Arial" w:cs="Arial"/>
          <w:sz w:val="23"/>
          <w:szCs w:val="23"/>
          <w:lang w:val="pt-PT"/>
        </w:rPr>
        <w:t>A CONTRATADA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 deverá enviar comunicação escrita ao </w:t>
      </w:r>
      <w:r>
        <w:rPr>
          <w:rFonts w:ascii="Arial" w:eastAsia="Arial MT" w:hAnsi="Arial" w:cs="Arial"/>
          <w:sz w:val="23"/>
          <w:szCs w:val="23"/>
          <w:lang w:val="pt-PT"/>
        </w:rPr>
        <w:t>CONTRATANTE</w:t>
      </w:r>
      <w:r w:rsidR="00AD4C92" w:rsidRPr="00AD4C92">
        <w:rPr>
          <w:rFonts w:ascii="Arial" w:eastAsia="Arial MT" w:hAnsi="Arial" w:cs="Arial"/>
          <w:sz w:val="23"/>
          <w:szCs w:val="23"/>
          <w:lang w:val="pt-PT"/>
        </w:rPr>
        <w:t xml:space="preserve">, com antecedência mínima de 60 (sessenta) dias da data do término da vigência do contrato, sob pena de aplicação das sanções cabíveis por descumprimento de dever contratual; </w:t>
      </w:r>
    </w:p>
    <w:p w14:paraId="2EF3D3CA" w14:textId="0B7D349E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9.8.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O Contratado deve cumprir todas as obrigações constantes deste Contrato e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seus anexos, assumindo como exclusivamente seus os riscos e as despesas decorrentes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da boa e perfeita execução do objeto, observando, ainda, as obrigações a seguir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dispostas:</w:t>
      </w:r>
    </w:p>
    <w:p w14:paraId="5B10B9DB" w14:textId="649D755C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.1. responsabilizar-se pelos vícios e danos decorrentes do objeto, de acordo com os</w:t>
      </w:r>
    </w:p>
    <w:p w14:paraId="2BB6FFB8" w14:textId="77777777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artigos 12, 13 e 17 a 27, do Código de Defesa do Consumidor;</w:t>
      </w:r>
    </w:p>
    <w:p w14:paraId="2EBC425A" w14:textId="72C6E6B3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.2. comunicar ao CONTRATANTE, no prazo máximo de 24 (vinte e quatro) horas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que antecede a data da entrega, os motivos que impossibilitem o cumprimento do prazo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previsto, com a devida comprovação;</w:t>
      </w:r>
    </w:p>
    <w:p w14:paraId="44C1DA54" w14:textId="6D8DD795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.3. atender às determinações regulares emitidas pelo fiscal do contrato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autoridade superior (inciso II do art. 137 da Lei n.º 14.133, de 2021);</w:t>
      </w:r>
    </w:p>
    <w:p w14:paraId="42C1C31D" w14:textId="55EDF62F" w:rsid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.4. reparar, corrigir, remover, reconstruir ou substituir, às suas expensas, no total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em parte, no prazo fixado pelo fiscal do contrato, os bens nos quais se verificarem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vícios, defeitos ou incorreções resultantes da execução ou dos materiais empregados;</w:t>
      </w:r>
    </w:p>
    <w:p w14:paraId="6F1BBC32" w14:textId="1CC06DE5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 xml:space="preserve">9.8.5.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responsabilizar-se pelos vícios e danos decorrentes da execução do objeto, bem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como por todo e qualquer dano causado à Administração ou terceiros, não reduzindo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essa responsabilidade a fiscalização ou o acompanhamento da execução contratual pelo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Contratante, que ficará autorizado a descontar dos pagamentos devidos ou da garantia,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caso exigida, o valor correspondente aos danos sofridos;</w:t>
      </w:r>
    </w:p>
    <w:p w14:paraId="6C425266" w14:textId="0B558D2B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.6. o Contratado deverá entregar ao responsável pela fiscalização do contrato, junto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com a Nota Fiscal para fins de pagamento, os seguintes documentos: prova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regularidade relativa à Seguridade Social; certidão conjunta relativa aos tributos federais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e à Dívida Ativa da União; certidões que comprovem a regularidade perante a Fazenda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Estadual ou Distrital do domicílio ou sede do CONTRATADO; certidão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Regularidade do FGTS (CRF); e certidão Negativa de Débitos Trabalhistas (CNDT);</w:t>
      </w:r>
    </w:p>
    <w:p w14:paraId="2E2D4347" w14:textId="630823AB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.7. comunicar ao Fiscal do contrato, no prazo de 24 (vinte e quatro) horas, qualquer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ocorrência anormal ou acidente que se verifique no local da execução do objeto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contratual;</w:t>
      </w:r>
    </w:p>
    <w:p w14:paraId="0E38C1A3" w14:textId="757DCD66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.8. paralisar, por determinação do CONTRATANTE, qualquer atividade que não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esteja sendo executada de acordo com a boa técnica ou que ponha em risco a segurança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de pessoas ou bens de terceiros;</w:t>
      </w:r>
    </w:p>
    <w:p w14:paraId="71EED29B" w14:textId="3B200883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.9. manter durante toda a vigência do contrato, em compatibilidade com 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obrigações assumidas, todas as condições exigidas para habilitação na licitação, ou para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qualificação, na contratação direta;</w:t>
      </w:r>
    </w:p>
    <w:p w14:paraId="3986D371" w14:textId="402A6150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.10. cumprir, durante todo o período de execução do contrato, a reserva de cargos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 xml:space="preserve">prevista em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lastRenderedPageBreak/>
        <w:t>lei para pessoa com deficiência, para reabilitado da Previdência Social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para aprendiz, bem como as reservas de cargos previstas na legislação (art. 116 da Lei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n.º 14.133, de 2021);</w:t>
      </w:r>
    </w:p>
    <w:p w14:paraId="029BD233" w14:textId="4A70894A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.11. comprovar a reserva de cargos a que se refere a cláusula acima, no prazo fixado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pelo fiscal do contrato, com a indicação dos empregados que preencheram as referidas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vagas (parágrafo único do art. 116 da Lei n.º 14.133, de 2021);</w:t>
      </w:r>
    </w:p>
    <w:p w14:paraId="3CC8A7AE" w14:textId="0C55DAD1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.12. guardar sigilo sobre todas as informações obtidas em decorrência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cumprimento do contrato;</w:t>
      </w:r>
    </w:p>
    <w:p w14:paraId="66F5307C" w14:textId="14A38736" w:rsidR="0095685E" w:rsidRDefault="00A936EC" w:rsidP="00AD4C9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.13. arcar com o ônus decorrente de eventual equívoco no dimensionamento dos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quantitativos de sua proposta, inclusive quanto aos custos variáveis decorrentes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fatores futuros e incertos, devendo complementá-los, caso o previsto inicialmente em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sua proposta não seja satisfatório para o atendimento do objeto da contratação, exceto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quando ocorrer algum dos eventos arrolados na alínea "d" do inciso II do art. 124 da Lei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n.º 14.133, de 2021;</w:t>
      </w:r>
    </w:p>
    <w:p w14:paraId="0B5D77CC" w14:textId="6864BE0C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.14. cumprir, além dos postulados legais vigentes de âmbito federal, estadual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municipal, as normas de segurança do Contratante;</w:t>
      </w:r>
    </w:p>
    <w:p w14:paraId="1A710206" w14:textId="555EF955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.15. entregar o objeto acompanhado do manual do usuário, com uma versão em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português, e da relação da rede de assistência técnica autorizada;</w:t>
      </w:r>
    </w:p>
    <w:p w14:paraId="702475DF" w14:textId="014D5651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.16. apresentar ficha técnica do produto, ou laudo técnico, ou certificação ou outro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documento que venha a ser solicitado pelo Contratante para comprovação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atendimento às cláusulas de sustentabilidade contidas no Termo de Referência;</w:t>
      </w:r>
    </w:p>
    <w:p w14:paraId="18432A15" w14:textId="231704B5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.17. não permitir a utilização de qualquer trabalho do menor de 16 (dezesseis) anos,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exceto na condição de aprendiz para os maiores de 14 (quatorze) anos, nem permitir 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utilização do trabalho do menor de 18 (dezoito) anos em trabalho noturno, perigoso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insalubre.</w:t>
      </w:r>
    </w:p>
    <w:p w14:paraId="41D81737" w14:textId="71AEFA4C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.18. Atender a todas as solicitações de contratação efetuadas durante a vigência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Contrato ou Ata de Registro de Preços, limitada ao quantitativo de cada item;</w:t>
      </w:r>
    </w:p>
    <w:p w14:paraId="005E791E" w14:textId="19AD344F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.19. Prestar os serviços, de acordo com as especificações constantes no Edital, em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consonância com a proposta apresentada e com a qualidade e especificações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determinadas pelalegislação em vigor;</w:t>
      </w:r>
    </w:p>
    <w:p w14:paraId="4F8A5110" w14:textId="0D3EF809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.20. Responsabilizar-se pela boa execução e eficiência no fornecimento do produto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e/ou prestação dos serviços objeto do edital;</w:t>
      </w:r>
    </w:p>
    <w:p w14:paraId="3222B869" w14:textId="0FB8CAEB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 w:rsidR="00A522CA"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.21. Possuir seguro com proteção a terceiros (Responsabilidade Civil Facultativa de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Veículos RCF-V) de cada veículo disponibilizado, com cobertura a danos materiais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causados a terceiros no valor mínimo de R$ 150.000,00 (cento e cinquenta mil reais).</w:t>
      </w:r>
    </w:p>
    <w:p w14:paraId="761B78C4" w14:textId="619D2187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 w:rsidR="00A522CA"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.22. Providenciar a imediata correção das deficiências apontadas pelo contratante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quando da entrega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do produto;</w:t>
      </w:r>
    </w:p>
    <w:p w14:paraId="035BFECC" w14:textId="4CAADA27" w:rsidR="00A936EC" w:rsidRPr="00A936EC" w:rsidRDefault="00A936EC" w:rsidP="00A936E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 w:rsidR="00A522CA"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.23. Apresentar, sempre que solicitado documentos que comprovem a procedência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do produto fornecido, assim como amostra para análise pela Administração, sem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qualquer ônus adicional;</w:t>
      </w:r>
    </w:p>
    <w:p w14:paraId="6A54E80E" w14:textId="6D9F6927" w:rsidR="00A522CA" w:rsidRPr="00A522CA" w:rsidRDefault="00A936EC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936EC">
        <w:rPr>
          <w:rFonts w:ascii="Arial" w:eastAsia="Arial MT" w:hAnsi="Arial" w:cs="Arial"/>
          <w:sz w:val="23"/>
          <w:szCs w:val="23"/>
          <w:lang w:val="pt-PT"/>
        </w:rPr>
        <w:t>9.</w:t>
      </w:r>
      <w:r w:rsidR="00A522CA">
        <w:rPr>
          <w:rFonts w:ascii="Arial" w:eastAsia="Arial MT" w:hAnsi="Arial" w:cs="Arial"/>
          <w:sz w:val="23"/>
          <w:szCs w:val="23"/>
          <w:lang w:val="pt-PT"/>
        </w:rPr>
        <w:t>8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.24. Responsabilizar-se por quaisquer danos ou prejuízos físicos ou materiais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936EC">
        <w:rPr>
          <w:rFonts w:ascii="Arial" w:eastAsia="Arial MT" w:hAnsi="Arial" w:cs="Arial"/>
          <w:sz w:val="23"/>
          <w:szCs w:val="23"/>
          <w:lang w:val="pt-PT"/>
        </w:rPr>
        <w:t>causados à Administração ou a terceiros, pelos seus prepostos, advindos de imperícia,</w:t>
      </w:r>
      <w:r w:rsidR="00A522CA">
        <w:t xml:space="preserve"> </w:t>
      </w:r>
      <w:r w:rsidR="00A522CA" w:rsidRPr="00A522CA">
        <w:rPr>
          <w:rFonts w:ascii="Arial" w:eastAsia="Arial MT" w:hAnsi="Arial" w:cs="Arial"/>
          <w:sz w:val="23"/>
          <w:szCs w:val="23"/>
          <w:lang w:val="pt-PT"/>
        </w:rPr>
        <w:t>negligência, imprudência ou desrespeito às normas de segurança, quando da execução</w:t>
      </w:r>
      <w:r w:rsidR="00A522CA"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="00A522CA" w:rsidRPr="00A522CA">
        <w:rPr>
          <w:rFonts w:ascii="Arial" w:eastAsia="Arial MT" w:hAnsi="Arial" w:cs="Arial"/>
          <w:sz w:val="23"/>
          <w:szCs w:val="23"/>
          <w:lang w:val="pt-PT"/>
        </w:rPr>
        <w:t>do fornecimento;</w:t>
      </w:r>
    </w:p>
    <w:p w14:paraId="2D9EB041" w14:textId="2ECAD3A0" w:rsidR="00A522CA" w:rsidRP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522CA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.25. Responsabilizar-se por todas e quaisquer despesas, inclusive, despesa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natureza previdenciária, fiscal, trabalhista ou civil, bem como emolumentos, ônus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encargos de qualquerespécie e origem, pertinentes à execução do objeto contratado;</w:t>
      </w:r>
    </w:p>
    <w:p w14:paraId="141945F4" w14:textId="5EAB9C40" w:rsidR="00A522CA" w:rsidRP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522CA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.26. Mesmo não sendo a fabricante da matéria prima empregada na fabricação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seus produtos, a empresa vencedora, responderá inteira e solidariamente pela qualidade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e autenticidade destes, obrigando-se a substituir, as suas expensas, no todo ou em parte,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o objeto desta licitação, em quese verificarem vícios, defeitos, incorreções, resultantes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da fabricação ou transporte, constatado visualmente ou em laboratório, correndo estes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custos por sua conta;</w:t>
      </w:r>
    </w:p>
    <w:p w14:paraId="24019B3A" w14:textId="0DA9AD4E" w:rsidR="00A522CA" w:rsidRP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522CA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.27. Manter endereço eletrônico (e-mail) válido para fins de comunicação com 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 xml:space="preserve">contratante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lastRenderedPageBreak/>
        <w:t>por todo o período de contratação; comunicando, imediatamente, 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Contratante em caso de alteração;</w:t>
      </w:r>
    </w:p>
    <w:p w14:paraId="2F1550CC" w14:textId="21A94063" w:rsidR="00A936EC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522CA">
        <w:rPr>
          <w:rFonts w:ascii="Arial" w:eastAsia="Arial MT" w:hAnsi="Arial" w:cs="Arial"/>
          <w:sz w:val="23"/>
          <w:szCs w:val="23"/>
          <w:lang w:val="pt-PT"/>
        </w:rPr>
        <w:t>9.</w:t>
      </w:r>
      <w:r>
        <w:rPr>
          <w:rFonts w:ascii="Arial" w:eastAsia="Arial MT" w:hAnsi="Arial" w:cs="Arial"/>
          <w:sz w:val="23"/>
          <w:szCs w:val="23"/>
          <w:lang w:val="pt-PT"/>
        </w:rPr>
        <w:t>8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.28. Demais obrigações constantes no Termo de Referência e Edital de Licitação.</w:t>
      </w:r>
    </w:p>
    <w:p w14:paraId="2DD6D75E" w14:textId="77777777" w:rsid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53E42B9B" w14:textId="4BAFEEC4" w:rsidR="00A522CA" w:rsidRP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</w:pPr>
      <w:r w:rsidRPr="00A522C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CLÁUSULA </w:t>
      </w:r>
      <w:r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DÉCIMA</w:t>
      </w:r>
      <w:r w:rsidRPr="00A522C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: DA GARANTIA DE EXECUÇÃO</w:t>
      </w:r>
    </w:p>
    <w:p w14:paraId="7741192F" w14:textId="06916FC1" w:rsid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>
        <w:rPr>
          <w:rFonts w:ascii="Arial" w:eastAsia="Arial MT" w:hAnsi="Arial" w:cs="Arial"/>
          <w:sz w:val="23"/>
          <w:szCs w:val="23"/>
          <w:lang w:val="pt-PT"/>
        </w:rPr>
        <w:t>10</w:t>
      </w:r>
      <w:r w:rsidRPr="00A522CA">
        <w:rPr>
          <w:rFonts w:ascii="Arial" w:eastAsia="Arial MT" w:hAnsi="Arial" w:cs="Arial"/>
          <w:sz w:val="23"/>
          <w:szCs w:val="23"/>
          <w:lang w:val="pt-PT"/>
        </w:rPr>
        <w:t>.1. Não haverá exigência de garantia contratual da execução.</w:t>
      </w:r>
    </w:p>
    <w:p w14:paraId="7EBA5FA1" w14:textId="77777777" w:rsid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30EAE152" w14:textId="47241F83" w:rsidR="00A522CA" w:rsidRPr="00A522CA" w:rsidRDefault="00A522CA" w:rsidP="00A522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</w:pPr>
      <w:r w:rsidRPr="00A522C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CLÁUSULA </w:t>
      </w:r>
      <w:r w:rsidR="00A71AF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DÉCIMA PRIMEIRA</w:t>
      </w:r>
      <w:r w:rsidRPr="00A522C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: DAS INFRAÇÕES E SANÇÕES</w:t>
      </w:r>
      <w:r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 </w:t>
      </w:r>
      <w:r w:rsidRPr="00A522C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ADMINISTRATIVAS</w:t>
      </w:r>
    </w:p>
    <w:p w14:paraId="6FBA2352" w14:textId="71377A1D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11.1. Comete infração administrativa, nos termos da Lei n.º 14.133, de 2021, 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Contratado que:</w:t>
      </w:r>
    </w:p>
    <w:p w14:paraId="52E9F214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a) der causa à inexecução parcial do Contrato;</w:t>
      </w:r>
    </w:p>
    <w:p w14:paraId="73F8DBAE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b) der causa à inexecução parcial do Contrato que cause grave dano à</w:t>
      </w:r>
    </w:p>
    <w:p w14:paraId="2D108A10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Administração ou ao funcionamento dos serviços públicos ou ao interesse coletivo;</w:t>
      </w:r>
    </w:p>
    <w:p w14:paraId="6E8D585C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c) der causa à inexecução total do Contrato;</w:t>
      </w:r>
    </w:p>
    <w:p w14:paraId="386C39B4" w14:textId="5E921B2C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d) ensejar o retardamento da execução ou da entrega do objeto da contratação sem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motivo justificado;</w:t>
      </w:r>
    </w:p>
    <w:p w14:paraId="1B0FBB11" w14:textId="17A8B054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e) apresentar documentação falsa ou prestar declaração falsa durante a execução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Contrato;</w:t>
      </w:r>
    </w:p>
    <w:p w14:paraId="4F79CCE3" w14:textId="4588389E" w:rsidR="00A936EC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f) praticar ato fraudulento na execução do Contrato;</w:t>
      </w:r>
    </w:p>
    <w:p w14:paraId="7305C047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g) comportar-se de modo inidôneo ou cometer fraude de qualquer natureza;</w:t>
      </w:r>
    </w:p>
    <w:p w14:paraId="3EAE6412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h) praticar ato lesivo previsto no art. 5º da Lei n.º 12.846, de 1º de agosto de 2013.</w:t>
      </w:r>
    </w:p>
    <w:p w14:paraId="511BBCFB" w14:textId="36A43ABF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11.2. Serão aplicadas ao Contratado que incorrer nas infrações acima descritas 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seguintes sanções:</w:t>
      </w:r>
    </w:p>
    <w:p w14:paraId="74F60EFB" w14:textId="56490BD3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i) advertência, quando o Contratado der causa à inexecução parcial do Contrato,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sempre que não se justificar a imposição de penalidade mais grave (art. 156, §2º, da Lei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n.º 14.133, de 2021);</w:t>
      </w:r>
    </w:p>
    <w:p w14:paraId="3B207556" w14:textId="7095274F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ii) impedimento de licitar e contratar, quando praticadas as condutas descritas nas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alíneas “b”, “c” e “d” do subitem acima deste Contrato, sempre que não se justificar 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imposição de penalidade mais grave (art. 156, § 4º, da Lei n.º 14.133, de 2021);</w:t>
      </w:r>
    </w:p>
    <w:p w14:paraId="709F7596" w14:textId="7DB1BC10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iii) declaração de inidoneidade para licitar e contratar, quando praticadas 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condutas descritas nas alíneas “e”, “f”, “g” e “h” do subitem acima deste Contrato, bem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como nas alíneas “b”, “c” e “d”, que justifiquem a imposição de penalidade mais grave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(art. 156, §5º, da Lei n.º 14.133, de 2021).</w:t>
      </w:r>
    </w:p>
    <w:p w14:paraId="306EE24C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iv) multa:</w:t>
      </w:r>
    </w:p>
    <w:p w14:paraId="0CCFB4DE" w14:textId="645BBE32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(1) moratória de 0,3% (zero vírgula três por cento) por dia de atraso injustificado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sobre o valor da parcela inadimplida, até o limite de 30 (trinta) dias;</w:t>
      </w:r>
    </w:p>
    <w:p w14:paraId="0247B562" w14:textId="44330B78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(2) compensatória, para as infrações descritas nas alíneas “e” a “h” do subitem 11.1,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de 3% (três por cento) a 5% (cinco por cento) do valor do Contrato.</w:t>
      </w:r>
    </w:p>
    <w:p w14:paraId="4D324774" w14:textId="790D58E6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(3) compensatória, para a inexecução total do contrato prevista na alínea “c”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subitem 11.1, de 5% (cinco por cento) a 10% (dez por cento) do valor do Contrato.</w:t>
      </w:r>
    </w:p>
    <w:p w14:paraId="26617685" w14:textId="1308C84C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(4) para infração descrita na alínea “b” do subitem 11.1, a multa será de 3% (três por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cento) a 10% (dez por cento) do valor do Contrato.</w:t>
      </w:r>
    </w:p>
    <w:p w14:paraId="72B9D06F" w14:textId="3ADBDD94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(5) para infrações descritas na alínea “d” do subitem 11.1, a multa será de 3% (três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por cento) a 5% (cinco por cento) do valor do Contrato.</w:t>
      </w:r>
    </w:p>
    <w:p w14:paraId="4E2B8DCA" w14:textId="1280C0B6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(6) para a infração descrita na alínea “a” do subitem 11.1, a multa será de de 3%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(três por cento) a 10% (dez por cento) do valor do Contrato.</w:t>
      </w:r>
    </w:p>
    <w:p w14:paraId="4069EC73" w14:textId="622AABAA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11.3. A aplicação das sanções previstas neste Contrato não exclui, em hipótese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alguma, a obrigação de reparação integral do dano causado ao Contratante (art. 156,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§9º, da Lei n.º 14.133, de 2021)</w:t>
      </w:r>
      <w:r>
        <w:rPr>
          <w:rFonts w:ascii="Arial" w:eastAsia="Arial MT" w:hAnsi="Arial" w:cs="Arial"/>
          <w:sz w:val="23"/>
          <w:szCs w:val="23"/>
          <w:lang w:val="pt-PT"/>
        </w:rPr>
        <w:t>.</w:t>
      </w:r>
    </w:p>
    <w:p w14:paraId="218957B9" w14:textId="5471231A" w:rsid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11.4. Todas as sanções previstas neste Contrato poderão ser aplicadas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cumulativamente com a multa (art. 156, §7º, da Lei n.º 14.133, de 2021).</w:t>
      </w:r>
    </w:p>
    <w:p w14:paraId="5EEA6C67" w14:textId="77777777" w:rsid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03902F52" w14:textId="67348D58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lastRenderedPageBreak/>
        <w:t>11.5. Antes da aplicação da multa será facultada a defesa do interessado no prazo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15 (quinze) dias úteis, contado da data de sua intimação (art. 157, da Lei n.º 14.133,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2021)</w:t>
      </w:r>
      <w:r>
        <w:rPr>
          <w:rFonts w:ascii="Arial" w:eastAsia="Arial MT" w:hAnsi="Arial" w:cs="Arial"/>
          <w:sz w:val="23"/>
          <w:szCs w:val="23"/>
          <w:lang w:val="pt-PT"/>
        </w:rPr>
        <w:t>.</w:t>
      </w:r>
    </w:p>
    <w:p w14:paraId="15B964F4" w14:textId="533E519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11.6. Se a multa aplicada e as indenizações cabíveis forem superiores ao valor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pagamento eventualmente devido pelo Contratante ao Contratado, além da perda desse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valor, a diferença será descontada da garantia prestada ou será cobrada judicialmente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(art. 156, §8º, da Lei n.º 14.133, de 2021).</w:t>
      </w:r>
    </w:p>
    <w:p w14:paraId="7CA72CE8" w14:textId="2ACAC86B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11.6.1. Previamente ao encaminhamento à cobrança judicial, a multa poderá ser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recolhida administrativamente no prazo máximo de 10 (dez) dias, a contar da data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recebimento da comunicação enviada pela autoridade competente.</w:t>
      </w:r>
    </w:p>
    <w:p w14:paraId="7DC18838" w14:textId="3987871B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11.7. A aplicação das sanções realizar-se-á em processo administrativo que assegure 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contraditório e a ampla defesa ao Contratado, observando-se o procedimento previsto no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caput e parágrafos do art. 158 da Lei n.º 14.133, de 2021, para as penalidades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impedimento de licitar e contratar e de declaração de inidoneidade para licitar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contratar.</w:t>
      </w:r>
    </w:p>
    <w:p w14:paraId="3490EED1" w14:textId="64E7E726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11.8. Na aplicação das sanções serão considerados (art. 156, §1º, da Lei n.º 14.133,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2021):</w:t>
      </w:r>
    </w:p>
    <w:p w14:paraId="372687EA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a) a natureza e a gravidade da infração cometida;</w:t>
      </w:r>
    </w:p>
    <w:p w14:paraId="5C38FA7E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b) as peculiaridades do caso concreto;</w:t>
      </w:r>
    </w:p>
    <w:p w14:paraId="10EE8F7D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c) as circunstâncias agravantes ou atenuantes;</w:t>
      </w:r>
    </w:p>
    <w:p w14:paraId="2B036E7A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d) os danos que dela provierem para o Contratante;</w:t>
      </w:r>
    </w:p>
    <w:p w14:paraId="70537CBC" w14:textId="7BC716BA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e) a implantação ou o aperfeiçoamento de programa de integridade, conforme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normas e orientações dos órgãos de controle.</w:t>
      </w:r>
    </w:p>
    <w:p w14:paraId="7B35BD1B" w14:textId="7F0BE901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11.9. Os atos previstos como infrações administrativas na Lei n.º 14.133, de 2021, ou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em outras leis de licitações e contratos da Administração Pública que também sejam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tipificados como atos lesivos na Lei n.º 12.846, de 2013, serão apurados e julgados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conjuntamente, nos mesmos autos, observados o rito procedimental e autoridade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competente definidos na referida Lei (art. 159).</w:t>
      </w:r>
    </w:p>
    <w:p w14:paraId="5A9438F3" w14:textId="32FE723C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11.10. A personalidade jurídica do Contratado poderá ser desconsiderada sempre que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utilizada com abuso do direito para facilitar, encobrir ou dissimular a prática dos atos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ilícitos previstos neste Contrato ou para provocar confusão patrimonial, e, nesse caso,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todos os efeitos das sanções aplicadas à pessoa jurídica serão estendidos aos seus</w:t>
      </w:r>
      <w:r w:rsidRPr="00A71AFA"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administradores e sócios com poderes de administração, à pessoa jurídica sucessora ou à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empresa do mesmo ramo com relação de coligação ou controle, de fato ou de direito,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com o Contratado, observados, em todos os casos, o contraditório, a ampla defesa e 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obrigatoriedade de análise jurídica prévia (art. 160, da Lei n.º 14.133, de 2021)</w:t>
      </w:r>
    </w:p>
    <w:p w14:paraId="3956BAC0" w14:textId="01326312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11.11. As sanções de impedimento de licitar e contratar e declaração de inidoneidade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para licitar ou contratar são passíveis de reabilitação na forma do art. 163 da Lei n.º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14.133/21.</w:t>
      </w:r>
    </w:p>
    <w:p w14:paraId="54607C74" w14:textId="249CAD66" w:rsid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11.12. Os débitos do Contratado para com a Administração contratante, resultantes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multa administrativa e/ou indenizações, não inscritos em dívida ativa, poderão ser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compensados, total ou parcialmente, com os créditos devidos pelo referido órgão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decorrentes deste mesmo contrato ou de outros contratos administrativos que 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Contratado possua com o mesmo órgão ora contratante.</w:t>
      </w:r>
    </w:p>
    <w:p w14:paraId="558DEEA1" w14:textId="77777777" w:rsid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27CADE2E" w14:textId="77777777" w:rsidR="00A71AFA" w:rsidRPr="00A71AFA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</w:pPr>
      <w:r w:rsidRPr="00A71AF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CLÁUSULA DÉCIMA SEGUNDA</w:t>
      </w:r>
      <w:r w:rsidRPr="00A71AF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:</w:t>
      </w:r>
      <w:r w:rsidRPr="00A71AFA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 DA EXTINÇÃO CONTRATUAL</w:t>
      </w:r>
    </w:p>
    <w:p w14:paraId="5B023DB9" w14:textId="10A1E226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12.1. O contrato será extinto quando cumpridas as obrigações de ambas as partes,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ainda que isso ocorra antes do prazo estipulado para tanto.</w:t>
      </w:r>
    </w:p>
    <w:p w14:paraId="74171662" w14:textId="634E1C85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12.2. Se as obrigações não forem cumpridas no prazo estipulado, a vigência ficará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prorrogada até a conclusão do objeto, caso em que deverá a Administração providenciar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a readequação do cronograma fixado para o contrato.</w:t>
      </w:r>
    </w:p>
    <w:p w14:paraId="27EF337C" w14:textId="5F995B6D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12.2.1. Quando a não conclusão do contrato referida no item anterior decorrer de culpa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do contratado:</w:t>
      </w:r>
    </w:p>
    <w:p w14:paraId="203E78D2" w14:textId="7B0EC964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lastRenderedPageBreak/>
        <w:t>a) ficará ele constituído em mora, sendo-lhe aplicáveis as respectivas sanções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administrativas; e</w:t>
      </w:r>
    </w:p>
    <w:p w14:paraId="02724E67" w14:textId="1DA01A1E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b) poderá a Administração optar pela extinção do contrato e, nesse caso, adotará as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medidas admitidas em lei para a continuidade da execução contratual.</w:t>
      </w:r>
    </w:p>
    <w:p w14:paraId="333AD069" w14:textId="2DB31DD5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12.3. O Contrato poderá ser extinto antes de cumpridas as obrigações nele estipuladas,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ou antes do prazo nele fixado, por algum dos motivos previstos no artigo 137 da Lei n.º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14.133/21, bem como amigavelmente, assegurados o contraditório e a ampla defesa.</w:t>
      </w:r>
    </w:p>
    <w:p w14:paraId="725A1652" w14:textId="77777777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12.3.1. Nesta hipótese, aplicam-se também os artigos 138 e 139 da mesma Lei.</w:t>
      </w:r>
    </w:p>
    <w:p w14:paraId="23AC4B34" w14:textId="5CFE35EA" w:rsid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12.3.2. A alteração social ou a modificação da finalidade ou da estrutura da empresa não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ensejará a extinção se não restringir sua capacidade de concluir o Contrato.</w:t>
      </w:r>
    </w:p>
    <w:p w14:paraId="36D74D5B" w14:textId="589900FF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12.3.2.1.Se a operação implicar mudança da pessoa jurídica contratada, deverá ser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formalizado termo aditivo para alteração subjetiva.</w:t>
      </w:r>
    </w:p>
    <w:p w14:paraId="7CBF6F4D" w14:textId="77777777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12.4. O termo de extinção, sempre que possível, será precedido:</w:t>
      </w:r>
    </w:p>
    <w:p w14:paraId="571DD59B" w14:textId="77777777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12.4.1. balanço dos eventos contratuais já cumpridos ou parcialmente cumpridos;</w:t>
      </w:r>
    </w:p>
    <w:p w14:paraId="2E98863C" w14:textId="77777777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12.4.2. relação dos pagamentos já efetuados e ainda devidos;</w:t>
      </w:r>
    </w:p>
    <w:p w14:paraId="2C6266FE" w14:textId="77777777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12.4.3. indenizações e multas.</w:t>
      </w:r>
    </w:p>
    <w:p w14:paraId="30EE0CDA" w14:textId="6CBF106A" w:rsidR="00A71AFA" w:rsidRP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12.5. A extinção do Contrato não configura óbice para o reconhecimento do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desequilíbrio econômico-financeiro, hipótese em que será concedida indenização por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meio de termo indenizatório (art. 131, caput, da Lei n.º 14.133, de 2021).</w:t>
      </w:r>
    </w:p>
    <w:p w14:paraId="2C1C54D1" w14:textId="3E809299" w:rsid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A71AFA">
        <w:rPr>
          <w:rFonts w:ascii="Arial" w:eastAsia="Arial MT" w:hAnsi="Arial" w:cs="Arial"/>
          <w:sz w:val="23"/>
          <w:szCs w:val="23"/>
          <w:lang w:val="pt-PT"/>
        </w:rPr>
        <w:t>12.6. O Contrato poderá ser extinto caso se constate que o Contratado mantém vínculo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de natureza técnica, comercial, econômica, financeira, trabalhista ou civil com dirigente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do Contratante ou com agente público que tenha desempenhado função no processo de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licitação ou atue na fiscalização ou na gestão do Contrato, ou que deles seja cônjuge,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companheiro ou parente em linha reta, colateral ou por afinidade, até o terceiro grau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/>
        </w:rPr>
        <w:t>(art. 14, inciso IV, da Lei n.º 14.133, de 2021).</w:t>
      </w:r>
    </w:p>
    <w:p w14:paraId="34392E18" w14:textId="77777777" w:rsidR="00A71AFA" w:rsidRDefault="00A71AFA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2093B746" w14:textId="5CBCAFBE" w:rsidR="00257881" w:rsidRPr="00201099" w:rsidRDefault="00257881" w:rsidP="00A71AFA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</w:t>
      </w:r>
      <w:r w:rsidR="00A71AFA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DÉCIMA </w:t>
      </w: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 DA DOTAÇÃO ORÇAMENTÁRIA</w:t>
      </w:r>
    </w:p>
    <w:p w14:paraId="5DEACAA0" w14:textId="278C5B4B" w:rsidR="00257881" w:rsidRPr="00201099" w:rsidRDefault="00A71AFA" w:rsidP="00A71AF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bookmarkStart w:id="0" w:name="_Hlk138946673"/>
      <w:r>
        <w:rPr>
          <w:rFonts w:ascii="Arial" w:eastAsia="Arial MT" w:hAnsi="Arial" w:cs="Arial"/>
          <w:sz w:val="23"/>
          <w:szCs w:val="23"/>
          <w:lang w:val="pt-PT" w:eastAsia="zh-CN"/>
        </w:rPr>
        <w:t>1</w:t>
      </w:r>
      <w:r w:rsidR="00257881"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3.1. </w:t>
      </w:r>
      <w:r w:rsidRPr="00A71AFA">
        <w:rPr>
          <w:rFonts w:ascii="Arial" w:eastAsia="Arial MT" w:hAnsi="Arial" w:cs="Arial"/>
          <w:sz w:val="23"/>
          <w:szCs w:val="23"/>
          <w:lang w:val="pt-PT" w:eastAsia="zh-CN"/>
        </w:rPr>
        <w:t>As despesas decorrentes da presente contratação correrão à conta de recursos</w:t>
      </w:r>
      <w:r>
        <w:rPr>
          <w:rFonts w:ascii="Arial" w:eastAsia="Arial MT" w:hAnsi="Arial" w:cs="Arial"/>
          <w:sz w:val="23"/>
          <w:szCs w:val="23"/>
          <w:lang w:val="pt-PT" w:eastAsia="zh-CN"/>
        </w:rPr>
        <w:t xml:space="preserve"> </w:t>
      </w:r>
      <w:r w:rsidRPr="00A71AFA">
        <w:rPr>
          <w:rFonts w:ascii="Arial" w:eastAsia="Arial MT" w:hAnsi="Arial" w:cs="Arial"/>
          <w:sz w:val="23"/>
          <w:szCs w:val="23"/>
          <w:lang w:val="pt-PT" w:eastAsia="zh-CN"/>
        </w:rPr>
        <w:t>específicos consignados no Orçamento deste exercício, na seguinte dotação:</w:t>
      </w:r>
    </w:p>
    <w:p w14:paraId="136C3FEF" w14:textId="7777777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b/>
          <w:bCs/>
          <w:sz w:val="23"/>
          <w:szCs w:val="23"/>
          <w:lang w:val="pt-PT" w:eastAsia="zh-CN"/>
        </w:rPr>
        <w:t xml:space="preserve">Fundo Municipal de Saúde          </w:t>
      </w:r>
    </w:p>
    <w:p w14:paraId="3ADD6534" w14:textId="25FCF7B5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Ficha: 0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15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 - Fonte: 150</w:t>
      </w:r>
      <w:bookmarkEnd w:id="0"/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000150000;</w:t>
      </w:r>
    </w:p>
    <w:p w14:paraId="5A804A44" w14:textId="059D79EA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Ficha: 0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70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 - Fonte: </w:t>
      </w:r>
      <w:r w:rsidR="00A71AFA" w:rsidRPr="00A71AFA">
        <w:rPr>
          <w:rFonts w:ascii="Arial" w:eastAsia="Arial MT" w:hAnsi="Arial" w:cs="Arial"/>
          <w:sz w:val="23"/>
          <w:szCs w:val="23"/>
          <w:lang w:val="pt-PT" w:eastAsia="zh-CN"/>
        </w:rPr>
        <w:t>150000150000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;</w:t>
      </w:r>
    </w:p>
    <w:p w14:paraId="06ADEC65" w14:textId="0EC7B7D3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Ficha: 0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70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 - Fonte: 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1621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00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00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0000;</w:t>
      </w:r>
    </w:p>
    <w:p w14:paraId="5952A26D" w14:textId="0585086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Ficha: 07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 - Fonte: 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25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0000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15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000</w:t>
      </w:r>
      <w:r w:rsidR="00A71AFA">
        <w:rPr>
          <w:rFonts w:ascii="Arial" w:eastAsia="Arial MT" w:hAnsi="Arial" w:cs="Arial"/>
          <w:sz w:val="23"/>
          <w:szCs w:val="23"/>
          <w:lang w:val="pt-PT" w:eastAsia="zh-CN"/>
        </w:rPr>
        <w:t>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;</w:t>
      </w:r>
    </w:p>
    <w:p w14:paraId="522E113A" w14:textId="2CFA79BA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Ficha: 07</w:t>
      </w:r>
      <w:r w:rsidR="009B1348">
        <w:rPr>
          <w:rFonts w:ascii="Arial" w:eastAsia="Arial MT" w:hAnsi="Arial" w:cs="Arial"/>
          <w:sz w:val="23"/>
          <w:szCs w:val="23"/>
          <w:lang w:val="pt-PT" w:eastAsia="zh-CN"/>
        </w:rPr>
        <w:t>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 - Fonte: 160000000001;</w:t>
      </w:r>
    </w:p>
    <w:p w14:paraId="2DB6F010" w14:textId="7A6BE2BA" w:rsidR="00257881" w:rsidRDefault="00257881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Ficha: 07</w:t>
      </w:r>
      <w:r w:rsidR="009B1348">
        <w:rPr>
          <w:rFonts w:ascii="Arial" w:eastAsia="Arial MT" w:hAnsi="Arial" w:cs="Arial"/>
          <w:sz w:val="23"/>
          <w:szCs w:val="23"/>
          <w:lang w:val="pt-PT" w:eastAsia="zh-CN"/>
        </w:rPr>
        <w:t>0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 - Fonte: 160000000002.</w:t>
      </w:r>
    </w:p>
    <w:p w14:paraId="24875752" w14:textId="77777777" w:rsidR="009B1348" w:rsidRDefault="009B1348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</w:p>
    <w:p w14:paraId="073F10AC" w14:textId="4DD02B03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9B1348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QUARTA:</w:t>
      </w:r>
      <w:r w:rsidRPr="009B1348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OBRIGAÇÕES PERTINENTES À LGPD</w:t>
      </w:r>
    </w:p>
    <w:p w14:paraId="196F48FD" w14:textId="4749C671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.1. As partes deverão cumprir a Lei nº 13.709, de 14 de agosto de 2018 (LGPD), quanto a todos os dados pessoais a que tenham acesso em razão do certame ou do contrato administrativo que eventualmente venha a ser firmado, a partir da apresentação da proposta no procedimento de contratação, independentemente de declaração ou de aceitação expressa.</w:t>
      </w:r>
    </w:p>
    <w:p w14:paraId="5D4FE138" w14:textId="09A5E7B2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.2. Os dados obtidos somente poderão ser utilizados para as finalidades que justificaram seu acesso e de acordo com a boa-fé e com os princípios do art. 6º da LGPD.</w:t>
      </w:r>
    </w:p>
    <w:p w14:paraId="5C801897" w14:textId="32C40DA0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.3. É vedado o compartilhamento com terceiros dos dados obtidos fora das hipóteses permitidas em Lei.</w:t>
      </w:r>
    </w:p>
    <w:p w14:paraId="393C48F3" w14:textId="381CF95F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.4. A Administração deverá ser informada no prazo de 5 (cinco) dias úteis sobre todos os contratos de suboperação firmados ou que venham a ser celebrados pelo Contratado.</w:t>
      </w:r>
    </w:p>
    <w:p w14:paraId="58C761ED" w14:textId="3C96A3F4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lastRenderedPageBreak/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.5. Terminado o tratamento dos dados nos termos do art. 15 da LGPD, é dever do contratado eliminá-los, com exceção das hipóteses do art. 16 da LGPD, incluindo aquelas em que houver necessidade de guarda de documentação para fins de comprovação do cumprimento de obrigações legais ou contratuais e somente enquanto não prescritas essas obrigações.</w:t>
      </w:r>
    </w:p>
    <w:p w14:paraId="74049E28" w14:textId="365D8983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.6. É dever do contratado orientar e treinar seus empregados sobre os deveres, requisitos e responsabilidades decorrentes da LGPD.</w:t>
      </w:r>
    </w:p>
    <w:p w14:paraId="7034554C" w14:textId="3D4007F1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.7. O Contratado deverá exigir de suboperadores o cumprimento dos deveres da presente cláusula, permanecendo integralmente responsável por garantir sua observância.</w:t>
      </w:r>
    </w:p>
    <w:p w14:paraId="22B92CB0" w14:textId="578136AB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.8. O Contratante poderá realizar diligência para aferir o cumprimento dessa cláusula, devendo o Contratado atender prontamente eventuais pedidos de comprovação formulados.</w:t>
      </w:r>
    </w:p>
    <w:p w14:paraId="34F41AF4" w14:textId="14DCE2BA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.9. O Contratado deverá prestar, no prazo fixado pelo Contratante, prorrogável justificadamente, quaisquer informações acerca dos dados pessoais para cumprimento da LGPD, inclusive quanto a eventual descarte realizado.</w:t>
      </w:r>
    </w:p>
    <w:p w14:paraId="13BAD344" w14:textId="12CE210D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.10. Bancos de dados formados a partir de contratos administrativos, notadamente aqueles que se proponham a armazenar dados pessoais, devem ser mantidos em ambiente virtual controlado, com registro individual rastreável de tratamentos realizados (LGPD, art. 37), com cada acesso, data, horário e registro da finalidade, para efeito de responsabilização, em caso de eventuais omissões, desvios ou abusos.</w:t>
      </w:r>
    </w:p>
    <w:p w14:paraId="01479C44" w14:textId="2BAD3F4E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.11. Os referidos bancos de dados devem ser desenvolvidos em formato interoperável, a fim de garantir a reutilização desses dados pela Administração nas hipóteses previstas na LGPD.</w:t>
      </w:r>
    </w:p>
    <w:p w14:paraId="334297E6" w14:textId="4B2B6735" w:rsidR="009B1348" w:rsidRPr="009B1348" w:rsidRDefault="009B1348" w:rsidP="009B134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.12. O contrato está sujeito a ser alterado nos procedimentos pertinentes ao tratamento de dados pessoais, quando indicado pela autoridade competente, em especial a ANPD por meio de opiniões técnicas ou recomendações, editadas na forma da LGPD.</w:t>
      </w:r>
    </w:p>
    <w:p w14:paraId="2C28AF83" w14:textId="73A7E851" w:rsidR="009B1348" w:rsidRPr="009B1348" w:rsidRDefault="009B1348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9B1348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9B1348">
        <w:rPr>
          <w:rFonts w:ascii="Arial" w:eastAsia="Times New Roman" w:hAnsi="Arial" w:cs="Arial"/>
          <w:sz w:val="23"/>
          <w:szCs w:val="23"/>
          <w:lang w:eastAsia="zh-CN"/>
        </w:rPr>
        <w:t>.13. Os contratos e convênios de que trata o art. 26, §1º da LGPD deverão ser comunicados à autoridade nacional.</w:t>
      </w:r>
    </w:p>
    <w:p w14:paraId="5E246F80" w14:textId="7777777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36D66B99" w14:textId="2CAAA143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</w:pPr>
      <w:r w:rsidRPr="00201099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 xml:space="preserve">CLÁUSULA </w:t>
      </w:r>
      <w:r w:rsidR="009B1348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DÉCIMA QUINTA</w:t>
      </w:r>
      <w:r w:rsidRPr="00201099">
        <w:rPr>
          <w:rFonts w:ascii="Arial" w:eastAsia="Arial MT" w:hAnsi="Arial" w:cs="Arial"/>
          <w:b/>
          <w:bCs/>
          <w:sz w:val="23"/>
          <w:szCs w:val="23"/>
          <w:u w:val="single"/>
          <w:lang w:val="pt-PT"/>
        </w:rPr>
        <w:t>: DA ALTERAÇÃO</w:t>
      </w:r>
    </w:p>
    <w:p w14:paraId="5AEAAE36" w14:textId="7C5C6767" w:rsidR="00257881" w:rsidRDefault="009B1348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B1348">
        <w:rPr>
          <w:rFonts w:ascii="Arial" w:eastAsia="Arial MT" w:hAnsi="Arial" w:cs="Arial"/>
          <w:sz w:val="23"/>
          <w:szCs w:val="23"/>
          <w:lang w:val="pt-PT"/>
        </w:rPr>
        <w:t>15.1. Eventuais alterações contratuais reger-se-ão pela disciplina dos arts. 124 e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seguintes da Lei n.º 14.133, de 2021</w:t>
      </w:r>
      <w:r w:rsidR="00257881" w:rsidRPr="00201099">
        <w:rPr>
          <w:rFonts w:ascii="Arial" w:eastAsia="Arial MT" w:hAnsi="Arial" w:cs="Arial"/>
          <w:sz w:val="23"/>
          <w:szCs w:val="23"/>
          <w:lang w:val="pt-PT"/>
        </w:rPr>
        <w:t xml:space="preserve">. </w:t>
      </w:r>
    </w:p>
    <w:p w14:paraId="4FC34AB2" w14:textId="02D78483" w:rsidR="009B1348" w:rsidRPr="009B1348" w:rsidRDefault="009B1348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B1348">
        <w:rPr>
          <w:rFonts w:ascii="Arial" w:eastAsia="Arial MT" w:hAnsi="Arial" w:cs="Arial"/>
          <w:sz w:val="23"/>
          <w:szCs w:val="23"/>
          <w:lang w:val="pt-PT"/>
        </w:rPr>
        <w:t>15.2. O Contratado é obrigado a aceitar, nas mesmas condições contratuais, os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acréscimos ou supressões que se fizerem necessários, até o limite de 25% (vinte e cinco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por cento) do valor inicial atualizado do Contrato.</w:t>
      </w:r>
    </w:p>
    <w:p w14:paraId="20446F93" w14:textId="5E97FE0B" w:rsidR="009B1348" w:rsidRPr="009B1348" w:rsidRDefault="009B1348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B1348">
        <w:rPr>
          <w:rFonts w:ascii="Arial" w:eastAsia="Arial MT" w:hAnsi="Arial" w:cs="Arial"/>
          <w:sz w:val="23"/>
          <w:szCs w:val="23"/>
          <w:lang w:val="pt-PT"/>
        </w:rPr>
        <w:t>15.3. As alterações contratuais deverão ser promovidas mediante celebração de termo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aditivo, submetido à prévia aprovação da consultoria jurídica do contratante, salvo nos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casos de justificada necessidade de antecipação de seus efeitos, hipótese em que a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formalização do aditivo deverá ocorrer no prazo máximo de 1 (um) mês (art. 132 da Lei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n.º 14.133, de 2021).</w:t>
      </w:r>
    </w:p>
    <w:p w14:paraId="64458397" w14:textId="6A841E3C" w:rsidR="009B1348" w:rsidRPr="00201099" w:rsidRDefault="009B1348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  <w:r w:rsidRPr="009B1348">
        <w:rPr>
          <w:rFonts w:ascii="Arial" w:eastAsia="Arial MT" w:hAnsi="Arial" w:cs="Arial"/>
          <w:sz w:val="23"/>
          <w:szCs w:val="23"/>
          <w:lang w:val="pt-PT"/>
        </w:rPr>
        <w:t>15.4. Registros que não caracterizam alteração do Contrato podem ser realizados por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simples apostila, dispensada a celebração de termo aditivo, na forma do art. 136 da Lei</w:t>
      </w:r>
      <w:r>
        <w:rPr>
          <w:rFonts w:ascii="Arial" w:eastAsia="Arial MT" w:hAnsi="Arial" w:cs="Arial"/>
          <w:sz w:val="23"/>
          <w:szCs w:val="23"/>
          <w:lang w:val="pt-PT"/>
        </w:rPr>
        <w:t xml:space="preserve"> </w:t>
      </w:r>
      <w:r w:rsidRPr="009B1348">
        <w:rPr>
          <w:rFonts w:ascii="Arial" w:eastAsia="Arial MT" w:hAnsi="Arial" w:cs="Arial"/>
          <w:sz w:val="23"/>
          <w:szCs w:val="23"/>
          <w:lang w:val="pt-PT"/>
        </w:rPr>
        <w:t>n.º 14.133, de 2021</w:t>
      </w:r>
    </w:p>
    <w:p w14:paraId="257F4A7B" w14:textId="7777777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ind w:right="-2"/>
        <w:jc w:val="both"/>
        <w:outlineLvl w:val="0"/>
        <w:rPr>
          <w:rFonts w:ascii="Arial" w:eastAsia="Arial" w:hAnsi="Arial" w:cs="Arial"/>
          <w:b/>
          <w:bCs/>
          <w:sz w:val="23"/>
          <w:szCs w:val="23"/>
          <w:u w:val="single"/>
          <w:lang w:val="pt-PT"/>
        </w:rPr>
      </w:pPr>
    </w:p>
    <w:p w14:paraId="1F590D27" w14:textId="3FE92988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ind w:right="469"/>
        <w:jc w:val="both"/>
        <w:outlineLvl w:val="0"/>
        <w:rPr>
          <w:rFonts w:ascii="Arial" w:eastAsia="Arial" w:hAnsi="Arial" w:cs="Arial"/>
          <w:b/>
          <w:bCs/>
          <w:sz w:val="23"/>
          <w:szCs w:val="23"/>
          <w:u w:val="single"/>
          <w:lang w:val="pt-PT"/>
        </w:rPr>
      </w:pPr>
      <w:r w:rsidRPr="00201099">
        <w:rPr>
          <w:rFonts w:ascii="Arial" w:eastAsia="Arial" w:hAnsi="Arial" w:cs="Arial"/>
          <w:b/>
          <w:bCs/>
          <w:sz w:val="23"/>
          <w:szCs w:val="23"/>
          <w:u w:val="single"/>
          <w:lang w:val="pt-PT"/>
        </w:rPr>
        <w:t>CLÁUSULA</w:t>
      </w:r>
      <w:r w:rsidRPr="00201099">
        <w:rPr>
          <w:rFonts w:ascii="Arial" w:eastAsia="Arial" w:hAnsi="Arial" w:cs="Arial"/>
          <w:b/>
          <w:bCs/>
          <w:spacing w:val="-5"/>
          <w:sz w:val="23"/>
          <w:szCs w:val="23"/>
          <w:u w:val="single"/>
          <w:lang w:val="pt-PT"/>
        </w:rPr>
        <w:t xml:space="preserve"> </w:t>
      </w:r>
      <w:r w:rsidRPr="00201099">
        <w:rPr>
          <w:rFonts w:ascii="Arial" w:eastAsia="Arial" w:hAnsi="Arial" w:cs="Arial"/>
          <w:b/>
          <w:bCs/>
          <w:sz w:val="23"/>
          <w:szCs w:val="23"/>
          <w:u w:val="single"/>
          <w:lang w:val="pt-PT"/>
        </w:rPr>
        <w:t>DÉCIMA</w:t>
      </w:r>
      <w:r w:rsidR="004B2122">
        <w:rPr>
          <w:rFonts w:ascii="Arial" w:eastAsia="Arial" w:hAnsi="Arial" w:cs="Arial"/>
          <w:b/>
          <w:bCs/>
          <w:sz w:val="23"/>
          <w:szCs w:val="23"/>
          <w:u w:val="single"/>
          <w:lang w:val="pt-PT"/>
        </w:rPr>
        <w:t xml:space="preserve"> SEXTA</w:t>
      </w:r>
      <w:r w:rsidRPr="00201099">
        <w:rPr>
          <w:rFonts w:ascii="Arial" w:eastAsia="Arial" w:hAnsi="Arial" w:cs="Arial"/>
          <w:b/>
          <w:bCs/>
          <w:spacing w:val="-4"/>
          <w:sz w:val="23"/>
          <w:szCs w:val="23"/>
          <w:u w:val="single"/>
          <w:lang w:val="pt-PT"/>
        </w:rPr>
        <w:t>:</w:t>
      </w:r>
      <w:r w:rsidRPr="00201099">
        <w:rPr>
          <w:rFonts w:ascii="Arial" w:eastAsia="Arial" w:hAnsi="Arial" w:cs="Arial"/>
          <w:b/>
          <w:bCs/>
          <w:spacing w:val="-3"/>
          <w:sz w:val="23"/>
          <w:szCs w:val="23"/>
          <w:u w:val="single"/>
          <w:lang w:val="pt-PT"/>
        </w:rPr>
        <w:t xml:space="preserve"> </w:t>
      </w:r>
      <w:r w:rsidRPr="00201099">
        <w:rPr>
          <w:rFonts w:ascii="Arial" w:eastAsia="Arial" w:hAnsi="Arial" w:cs="Arial"/>
          <w:b/>
          <w:bCs/>
          <w:sz w:val="23"/>
          <w:szCs w:val="23"/>
          <w:u w:val="single"/>
          <w:lang w:val="pt-PT"/>
        </w:rPr>
        <w:t>DO ACOMPANHAMENTO E FISCALIZAÇÃO</w:t>
      </w:r>
    </w:p>
    <w:p w14:paraId="365A5B0C" w14:textId="4B6697E6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pt-BR"/>
        </w:rPr>
      </w:pPr>
      <w:r w:rsidRPr="00201099">
        <w:rPr>
          <w:rFonts w:ascii="Arial" w:eastAsia="Arial MT" w:hAnsi="Arial" w:cs="Arial"/>
          <w:sz w:val="23"/>
          <w:szCs w:val="23"/>
          <w:lang w:val="pt-PT"/>
        </w:rPr>
        <w:t>1</w:t>
      </w:r>
      <w:r w:rsidR="004B2122">
        <w:rPr>
          <w:rFonts w:ascii="Arial" w:eastAsia="Arial MT" w:hAnsi="Arial" w:cs="Arial"/>
          <w:sz w:val="23"/>
          <w:szCs w:val="23"/>
          <w:lang w:val="pt-PT"/>
        </w:rPr>
        <w:t>6</w:t>
      </w:r>
      <w:r w:rsidRPr="00201099">
        <w:rPr>
          <w:rFonts w:ascii="Arial" w:eastAsia="Arial MT" w:hAnsi="Arial" w:cs="Arial"/>
          <w:sz w:val="23"/>
          <w:szCs w:val="23"/>
          <w:lang w:val="pt-PT"/>
        </w:rPr>
        <w:t xml:space="preserve">.1. </w:t>
      </w:r>
      <w:r w:rsidRPr="00201099">
        <w:rPr>
          <w:rFonts w:ascii="Arial" w:eastAsia="Arial MT" w:hAnsi="Arial" w:cs="Arial"/>
          <w:sz w:val="23"/>
          <w:szCs w:val="23"/>
          <w:lang w:val="pt-PT" w:eastAsia="pt-BR"/>
        </w:rPr>
        <w:t xml:space="preserve">A execução do presente Contrato será acompanhada/fiscalizada pela Secretaria requerente, através do servidor </w:t>
      </w:r>
      <w:r w:rsidR="004B2122">
        <w:rPr>
          <w:rFonts w:ascii="Arial" w:eastAsia="Arial MT" w:hAnsi="Arial" w:cs="Arial"/>
          <w:b/>
          <w:bCs/>
          <w:sz w:val="23"/>
          <w:szCs w:val="23"/>
          <w:lang w:val="pt-PT" w:eastAsia="pt-BR"/>
        </w:rPr>
        <w:t>Vanderlei Barbosa</w:t>
      </w:r>
      <w:r w:rsidRPr="00201099">
        <w:rPr>
          <w:rFonts w:ascii="Arial" w:eastAsia="Arial MT" w:hAnsi="Arial" w:cs="Arial"/>
          <w:sz w:val="23"/>
          <w:szCs w:val="23"/>
          <w:lang w:val="pt-PT" w:eastAsia="pt-BR"/>
        </w:rPr>
        <w:t xml:space="preserve">, </w:t>
      </w:r>
      <w:r w:rsidR="004B2122" w:rsidRPr="004B2122">
        <w:rPr>
          <w:rFonts w:ascii="Arial" w:eastAsia="Arial MT" w:hAnsi="Arial" w:cs="Arial"/>
          <w:sz w:val="23"/>
          <w:szCs w:val="23"/>
          <w:lang w:val="pt-PT" w:eastAsia="pt-BR"/>
        </w:rPr>
        <w:t>de acordo com o estabelecido na Lei Federal nº 14.133/2021</w:t>
      </w:r>
      <w:r w:rsidRPr="00201099">
        <w:rPr>
          <w:rFonts w:ascii="Arial" w:eastAsia="Arial MT" w:hAnsi="Arial" w:cs="Arial"/>
          <w:sz w:val="23"/>
          <w:szCs w:val="23"/>
          <w:lang w:val="pt-PT" w:eastAsia="pt-BR"/>
        </w:rPr>
        <w:t>.</w:t>
      </w:r>
    </w:p>
    <w:p w14:paraId="4363B8F2" w14:textId="77777777" w:rsidR="00257881" w:rsidRPr="00201099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3BAF0BB" w14:textId="45AF0D4F" w:rsidR="00257881" w:rsidRPr="00201099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 w:rsidR="004B2122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SÉTIMA</w:t>
      </w: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DOS CASOS OMISSOS</w:t>
      </w:r>
    </w:p>
    <w:p w14:paraId="15B22774" w14:textId="43662341" w:rsidR="00257881" w:rsidRPr="00201099" w:rsidRDefault="00257881" w:rsidP="009B13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1</w:t>
      </w:r>
      <w:r w:rsidR="004B2122">
        <w:rPr>
          <w:rFonts w:ascii="Arial" w:eastAsia="Arial MT" w:hAnsi="Arial" w:cs="Arial"/>
          <w:sz w:val="23"/>
          <w:szCs w:val="23"/>
          <w:lang w:val="pt-PT" w:eastAsia="zh-CN"/>
        </w:rPr>
        <w:t>7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.1. </w:t>
      </w:r>
      <w:r w:rsidR="009B1348" w:rsidRPr="009B1348">
        <w:rPr>
          <w:rFonts w:ascii="Arial" w:eastAsia="Arial MT" w:hAnsi="Arial" w:cs="Arial"/>
          <w:sz w:val="23"/>
          <w:szCs w:val="23"/>
          <w:lang w:val="pt-PT" w:eastAsia="zh-CN"/>
        </w:rPr>
        <w:t>Os casos omissos serão decididos pelo Contratante, segundo as disposições</w:t>
      </w:r>
      <w:r w:rsidR="009B1348">
        <w:rPr>
          <w:rFonts w:ascii="Arial" w:eastAsia="Arial MT" w:hAnsi="Arial" w:cs="Arial"/>
          <w:sz w:val="23"/>
          <w:szCs w:val="23"/>
          <w:lang w:val="pt-PT" w:eastAsia="zh-CN"/>
        </w:rPr>
        <w:t xml:space="preserve"> </w:t>
      </w:r>
      <w:r w:rsidR="009B1348" w:rsidRPr="009B1348">
        <w:rPr>
          <w:rFonts w:ascii="Arial" w:eastAsia="Arial MT" w:hAnsi="Arial" w:cs="Arial"/>
          <w:sz w:val="23"/>
          <w:szCs w:val="23"/>
          <w:lang w:val="pt-PT" w:eastAsia="zh-CN"/>
        </w:rPr>
        <w:t>contidas na Lei n.º 14.133, de 2021, e demais normas aplicáveis e, subsidiariamente,</w:t>
      </w:r>
      <w:r w:rsidR="009B1348">
        <w:rPr>
          <w:rFonts w:ascii="Arial" w:eastAsia="Arial MT" w:hAnsi="Arial" w:cs="Arial"/>
          <w:sz w:val="23"/>
          <w:szCs w:val="23"/>
          <w:lang w:val="pt-PT" w:eastAsia="zh-CN"/>
        </w:rPr>
        <w:t xml:space="preserve"> </w:t>
      </w:r>
      <w:r w:rsidR="009B1348" w:rsidRPr="009B1348">
        <w:rPr>
          <w:rFonts w:ascii="Arial" w:eastAsia="Arial MT" w:hAnsi="Arial" w:cs="Arial"/>
          <w:sz w:val="23"/>
          <w:szCs w:val="23"/>
          <w:lang w:val="pt-PT" w:eastAsia="zh-CN"/>
        </w:rPr>
        <w:t xml:space="preserve">segundo as disposições </w:t>
      </w:r>
      <w:r w:rsidR="009B1348" w:rsidRPr="009B1348">
        <w:rPr>
          <w:rFonts w:ascii="Arial" w:eastAsia="Arial MT" w:hAnsi="Arial" w:cs="Arial"/>
          <w:sz w:val="23"/>
          <w:szCs w:val="23"/>
          <w:lang w:val="pt-PT" w:eastAsia="zh-CN"/>
        </w:rPr>
        <w:lastRenderedPageBreak/>
        <w:t>contidas na Lei n.º 8.078, de 1990 – Código de Defesa do</w:t>
      </w:r>
      <w:r w:rsidR="009B1348">
        <w:rPr>
          <w:rFonts w:ascii="Arial" w:eastAsia="Arial MT" w:hAnsi="Arial" w:cs="Arial"/>
          <w:sz w:val="23"/>
          <w:szCs w:val="23"/>
          <w:lang w:val="pt-PT" w:eastAsia="zh-CN"/>
        </w:rPr>
        <w:t xml:space="preserve"> </w:t>
      </w:r>
      <w:r w:rsidR="009B1348" w:rsidRPr="009B1348">
        <w:rPr>
          <w:rFonts w:ascii="Arial" w:eastAsia="Arial MT" w:hAnsi="Arial" w:cs="Arial"/>
          <w:sz w:val="23"/>
          <w:szCs w:val="23"/>
          <w:lang w:val="pt-PT" w:eastAsia="zh-CN"/>
        </w:rPr>
        <w:t>Consumidor – e normas e princípios gerais dos contratos</w:t>
      </w:r>
      <w:r w:rsidR="009B1348">
        <w:rPr>
          <w:rFonts w:ascii="Arial" w:eastAsia="Arial MT" w:hAnsi="Arial" w:cs="Arial"/>
          <w:sz w:val="23"/>
          <w:szCs w:val="23"/>
          <w:lang w:val="pt-PT" w:eastAsia="zh-CN"/>
        </w:rPr>
        <w:t>.</w:t>
      </w:r>
    </w:p>
    <w:p w14:paraId="6EA047BB" w14:textId="7777777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</w:p>
    <w:p w14:paraId="15ECD2CA" w14:textId="74D5E956" w:rsidR="00257881" w:rsidRPr="00201099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 w:rsidR="004B2122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OITAVA</w:t>
      </w: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395F3A9E" w14:textId="619B185C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1</w:t>
      </w:r>
      <w:r w:rsidR="004B2122">
        <w:rPr>
          <w:rFonts w:ascii="Arial" w:eastAsia="Arial MT" w:hAnsi="Arial" w:cs="Arial"/>
          <w:sz w:val="23"/>
          <w:szCs w:val="23"/>
          <w:lang w:val="pt-PT" w:eastAsia="zh-CN"/>
        </w:rPr>
        <w:t>8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 xml:space="preserve">.1. </w:t>
      </w:r>
      <w:r w:rsidR="004B2122" w:rsidRPr="004B2122">
        <w:rPr>
          <w:rFonts w:ascii="Arial" w:eastAsia="Arial MT" w:hAnsi="Arial" w:cs="Arial"/>
          <w:sz w:val="23"/>
          <w:szCs w:val="23"/>
          <w:lang w:val="pt-PT" w:eastAsia="zh-CN"/>
        </w:rPr>
        <w:t>Incumbirá ao Contratante providenciar a publicação deste instrumento nos termos e condições previstas na Lei nº 14.133, de 2021.</w:t>
      </w:r>
    </w:p>
    <w:p w14:paraId="155891D3" w14:textId="77777777" w:rsidR="00257881" w:rsidRPr="00201099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1DEF7A4" w14:textId="5745E8F9" w:rsidR="00257881" w:rsidRPr="00201099" w:rsidRDefault="00257881" w:rsidP="00257881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 w:rsidR="004B2122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NONA</w:t>
      </w:r>
      <w:r w:rsidRPr="00201099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DO FORO</w:t>
      </w:r>
    </w:p>
    <w:p w14:paraId="61CEF397" w14:textId="28F7DC70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1</w:t>
      </w:r>
      <w:r w:rsidR="004B2122">
        <w:rPr>
          <w:rFonts w:ascii="Arial" w:eastAsia="Arial MT" w:hAnsi="Arial" w:cs="Arial"/>
          <w:sz w:val="23"/>
          <w:szCs w:val="23"/>
          <w:lang w:val="pt-PT" w:eastAsia="zh-CN"/>
        </w:rPr>
        <w:t>9</w:t>
      </w: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.1. Fica eleito pelas partes, o foro da Comarca de São Domingos do Norte/ES, para dirimir qualquer dúvida oriunda do presente contrato, renunciando-se a qualquer outro, por mais privilegiado que seja.</w:t>
      </w:r>
    </w:p>
    <w:p w14:paraId="5B63DDB8" w14:textId="7777777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</w:p>
    <w:p w14:paraId="213DC1F9" w14:textId="7777777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  <w:r w:rsidRPr="00201099">
        <w:rPr>
          <w:rFonts w:ascii="Arial" w:eastAsia="Arial MT" w:hAnsi="Arial" w:cs="Arial"/>
          <w:sz w:val="23"/>
          <w:szCs w:val="23"/>
          <w:lang w:val="pt-PT" w:eastAsia="zh-CN"/>
        </w:rPr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59473709" w14:textId="77777777" w:rsidR="00257881" w:rsidRPr="00201099" w:rsidRDefault="00257881" w:rsidP="00257881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 w:eastAsia="zh-CN"/>
        </w:rPr>
      </w:pPr>
    </w:p>
    <w:p w14:paraId="1C173C59" w14:textId="0AF9BCE0" w:rsidR="00257881" w:rsidRPr="00201099" w:rsidRDefault="00257881" w:rsidP="00257881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 w:rsidR="005C2DB8">
        <w:rPr>
          <w:rFonts w:ascii="Arial" w:eastAsia="Times New Roman" w:hAnsi="Arial" w:cs="Arial"/>
          <w:sz w:val="23"/>
          <w:szCs w:val="23"/>
          <w:lang w:eastAsia="zh-CN"/>
        </w:rPr>
        <w:t>25</w:t>
      </w:r>
      <w:r w:rsidRPr="00201099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 w:rsidR="005C2DB8">
        <w:rPr>
          <w:rFonts w:ascii="Arial" w:eastAsia="Times New Roman" w:hAnsi="Arial" w:cs="Arial"/>
          <w:sz w:val="23"/>
          <w:szCs w:val="23"/>
          <w:lang w:eastAsia="zh-CN"/>
        </w:rPr>
        <w:t>fevereiro</w:t>
      </w:r>
      <w:r w:rsidRPr="00201099">
        <w:rPr>
          <w:rFonts w:ascii="Arial" w:eastAsia="Times New Roman" w:hAnsi="Arial" w:cs="Arial"/>
          <w:sz w:val="23"/>
          <w:szCs w:val="23"/>
          <w:lang w:eastAsia="zh-CN"/>
        </w:rPr>
        <w:t xml:space="preserve"> de 202</w:t>
      </w:r>
      <w:r w:rsidR="005C2DB8"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201099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4272E146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C390415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25E88AC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FAE0FAB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39BDD27" w14:textId="4EDC6614" w:rsidR="00257881" w:rsidRPr="00201099" w:rsidRDefault="00257881" w:rsidP="00257881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201099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201099">
        <w:rPr>
          <w:rFonts w:ascii="Arial" w:eastAsia="Times New Roman" w:hAnsi="Arial" w:cs="Arial"/>
          <w:sz w:val="23"/>
          <w:szCs w:val="23"/>
          <w:lang w:eastAsia="zh-CN"/>
        </w:rPr>
        <w:tab/>
        <w:t xml:space="preserve">             </w:t>
      </w:r>
      <w:r w:rsidR="004B2122">
        <w:rPr>
          <w:rFonts w:ascii="Arial" w:hAnsi="Arial" w:cs="Arial"/>
          <w:b/>
          <w:sz w:val="23"/>
          <w:szCs w:val="23"/>
        </w:rPr>
        <w:t>Marta Martins Sossai</w:t>
      </w:r>
    </w:p>
    <w:p w14:paraId="5D7FE653" w14:textId="08DE0BE7" w:rsidR="00257881" w:rsidRPr="00201099" w:rsidRDefault="00257881" w:rsidP="00257881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Secretári</w:t>
      </w:r>
      <w:r w:rsidR="004B2122"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201099">
        <w:rPr>
          <w:rFonts w:ascii="Arial" w:eastAsia="Times New Roman" w:hAnsi="Arial" w:cs="Arial"/>
          <w:sz w:val="23"/>
          <w:szCs w:val="23"/>
          <w:lang w:eastAsia="zh-CN"/>
        </w:rPr>
        <w:t xml:space="preserve"> Municipal de Saúde</w:t>
      </w:r>
    </w:p>
    <w:p w14:paraId="0EB3F118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CONTRATANTE</w:t>
      </w:r>
    </w:p>
    <w:p w14:paraId="2834F19F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12263AAE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FA5D77C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848ABAD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6EF00D0" w14:textId="5D7B2F02" w:rsidR="00257881" w:rsidRPr="00201099" w:rsidRDefault="005C2DB8" w:rsidP="00257881">
      <w:pPr>
        <w:tabs>
          <w:tab w:val="left" w:pos="-567"/>
        </w:tabs>
        <w:spacing w:after="0" w:line="276" w:lineRule="auto"/>
        <w:ind w:right="-852"/>
        <w:jc w:val="center"/>
        <w:rPr>
          <w:rFonts w:ascii="Arial" w:eastAsia="Calibri" w:hAnsi="Arial" w:cs="Arial"/>
          <w:b/>
          <w:sz w:val="23"/>
          <w:szCs w:val="23"/>
        </w:rPr>
      </w:pPr>
      <w:r w:rsidRPr="005C2DB8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João Henrique Juliatti</w:t>
      </w:r>
    </w:p>
    <w:p w14:paraId="69FEF3DE" w14:textId="77777777" w:rsidR="00257881" w:rsidRPr="00201099" w:rsidRDefault="00257881" w:rsidP="00257881">
      <w:pPr>
        <w:tabs>
          <w:tab w:val="left" w:pos="-567"/>
        </w:tabs>
        <w:spacing w:after="0" w:line="276" w:lineRule="auto"/>
        <w:ind w:right="-852"/>
        <w:jc w:val="center"/>
        <w:rPr>
          <w:rFonts w:ascii="Arial" w:eastAsia="Calibri" w:hAnsi="Arial" w:cs="Arial"/>
          <w:sz w:val="23"/>
          <w:szCs w:val="23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>Representante da Empresa</w:t>
      </w:r>
    </w:p>
    <w:p w14:paraId="74DE7059" w14:textId="77777777" w:rsidR="00257881" w:rsidRPr="00201099" w:rsidRDefault="00257881" w:rsidP="00257881">
      <w:pPr>
        <w:tabs>
          <w:tab w:val="left" w:pos="-567"/>
        </w:tabs>
        <w:spacing w:after="0" w:line="276" w:lineRule="auto"/>
        <w:ind w:right="-852"/>
        <w:rPr>
          <w:rFonts w:ascii="Arial" w:eastAsia="Calibri" w:hAnsi="Arial" w:cs="Arial"/>
          <w:sz w:val="23"/>
          <w:szCs w:val="23"/>
        </w:rPr>
      </w:pPr>
      <w:r w:rsidRPr="00201099">
        <w:rPr>
          <w:rFonts w:ascii="Arial" w:eastAsia="Calibri" w:hAnsi="Arial" w:cs="Arial"/>
          <w:sz w:val="23"/>
          <w:szCs w:val="23"/>
        </w:rPr>
        <w:t xml:space="preserve">                                                                       CONTRATADA</w:t>
      </w:r>
    </w:p>
    <w:p w14:paraId="14890B55" w14:textId="77777777" w:rsidR="00257881" w:rsidRPr="00201099" w:rsidRDefault="00257881" w:rsidP="00257881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8847F3D" w14:textId="77777777" w:rsidR="00257881" w:rsidRPr="00201099" w:rsidRDefault="00257881" w:rsidP="0025788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3E122C50" w14:textId="77777777" w:rsidR="00257881" w:rsidRPr="00201099" w:rsidRDefault="00257881" w:rsidP="0025788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A3ADB24" w14:textId="77777777" w:rsidR="00257881" w:rsidRPr="00201099" w:rsidRDefault="00257881" w:rsidP="0025788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EF5EB5E" w14:textId="77777777" w:rsidR="00257881" w:rsidRPr="00201099" w:rsidRDefault="00257881" w:rsidP="00257881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201099">
        <w:rPr>
          <w:rFonts w:ascii="Arial" w:eastAsia="Times New Roman" w:hAnsi="Arial" w:cs="Arial"/>
          <w:sz w:val="23"/>
          <w:szCs w:val="23"/>
          <w:lang w:eastAsia="zh-CN"/>
        </w:rPr>
        <w:t>1)___________________________________ 2) ___________________________________</w:t>
      </w:r>
    </w:p>
    <w:p w14:paraId="5B532F37" w14:textId="77777777" w:rsidR="00257881" w:rsidRPr="00201099" w:rsidRDefault="00257881" w:rsidP="00257881">
      <w:pPr>
        <w:rPr>
          <w:sz w:val="23"/>
          <w:szCs w:val="23"/>
        </w:rPr>
      </w:pPr>
    </w:p>
    <w:p w14:paraId="2147486B" w14:textId="77777777" w:rsidR="00257881" w:rsidRPr="00201099" w:rsidRDefault="00257881" w:rsidP="00257881"/>
    <w:p w14:paraId="22BB6B6F" w14:textId="77777777" w:rsidR="00CC7685" w:rsidRPr="00201099" w:rsidRDefault="00CC7685"/>
    <w:sectPr w:rsidR="00CC7685" w:rsidRPr="00201099" w:rsidSect="00257881">
      <w:headerReference w:type="default" r:id="rId7"/>
      <w:footerReference w:type="default" r:id="rId8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2B32C6" w14:textId="77777777" w:rsidR="00357317" w:rsidRDefault="00357317">
      <w:pPr>
        <w:spacing w:after="0" w:line="240" w:lineRule="auto"/>
      </w:pPr>
      <w:r>
        <w:separator/>
      </w:r>
    </w:p>
  </w:endnote>
  <w:endnote w:type="continuationSeparator" w:id="0">
    <w:p w14:paraId="0249CE23" w14:textId="77777777" w:rsidR="00357317" w:rsidRDefault="00357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11711353"/>
      <w:docPartObj>
        <w:docPartGallery w:val="Page Numbers (Bottom of Page)"/>
        <w:docPartUnique/>
      </w:docPartObj>
    </w:sdtPr>
    <w:sdtContent>
      <w:p w14:paraId="504674A3" w14:textId="77777777" w:rsidR="005E1F09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F56D01" w14:textId="77777777" w:rsidR="005E1F09" w:rsidRDefault="005E1F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E85C8" w14:textId="77777777" w:rsidR="00357317" w:rsidRDefault="00357317">
      <w:pPr>
        <w:spacing w:after="0" w:line="240" w:lineRule="auto"/>
      </w:pPr>
      <w:r>
        <w:separator/>
      </w:r>
    </w:p>
  </w:footnote>
  <w:footnote w:type="continuationSeparator" w:id="0">
    <w:p w14:paraId="425DFCD2" w14:textId="77777777" w:rsidR="00357317" w:rsidRDefault="003573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B1F8E1" w14:textId="77777777" w:rsidR="005E1F09" w:rsidRPr="009A0174" w:rsidRDefault="00000000" w:rsidP="009A01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9A01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027B206" wp14:editId="6DE56825">
          <wp:simplePos x="0" y="0"/>
          <wp:positionH relativeFrom="margin">
            <wp:posOffset>2854325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A59892" w14:textId="77777777" w:rsidR="005E1F09" w:rsidRPr="000410E2" w:rsidRDefault="00000000" w:rsidP="009A01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0410E2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4FDAE1CB" w14:textId="77777777" w:rsidR="005E1F09" w:rsidRPr="009A0174" w:rsidRDefault="00000000" w:rsidP="009A01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Rod. Gether Lopes de Farias, Bairro Emílio Calegari, São Domingos do Norte/ES, CEP 29745-000</w:t>
    </w:r>
  </w:p>
  <w:p w14:paraId="1B1510E6" w14:textId="77777777" w:rsidR="005E1F09" w:rsidRPr="009A0174" w:rsidRDefault="00000000" w:rsidP="009A01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12360D77" w14:textId="77777777" w:rsidR="005E1F09" w:rsidRPr="000410E2" w:rsidRDefault="00000000" w:rsidP="009A01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0410E2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3EAF53C4" w14:textId="77777777" w:rsidR="005E1F09" w:rsidRPr="009A0174" w:rsidRDefault="00000000" w:rsidP="009A01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881"/>
    <w:rsid w:val="000101BA"/>
    <w:rsid w:val="00173D7E"/>
    <w:rsid w:val="001F3608"/>
    <w:rsid w:val="00201099"/>
    <w:rsid w:val="00257881"/>
    <w:rsid w:val="00357317"/>
    <w:rsid w:val="004B2122"/>
    <w:rsid w:val="00536246"/>
    <w:rsid w:val="005C2DB8"/>
    <w:rsid w:val="005E1F09"/>
    <w:rsid w:val="0095685E"/>
    <w:rsid w:val="009669AD"/>
    <w:rsid w:val="009B1348"/>
    <w:rsid w:val="009F690B"/>
    <w:rsid w:val="00A522CA"/>
    <w:rsid w:val="00A71AFA"/>
    <w:rsid w:val="00A936EC"/>
    <w:rsid w:val="00AD4C92"/>
    <w:rsid w:val="00B82FAC"/>
    <w:rsid w:val="00C65736"/>
    <w:rsid w:val="00CC7685"/>
    <w:rsid w:val="00EB623A"/>
    <w:rsid w:val="00F00858"/>
    <w:rsid w:val="00F10F4F"/>
    <w:rsid w:val="00F23F23"/>
    <w:rsid w:val="00F4536C"/>
    <w:rsid w:val="00F70CE7"/>
    <w:rsid w:val="00FB11A3"/>
    <w:rsid w:val="00FB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B666E"/>
  <w15:chartTrackingRefBased/>
  <w15:docId w15:val="{1055D1B9-44E6-431B-9764-011536C26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F2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578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7881"/>
  </w:style>
  <w:style w:type="character" w:styleId="Hyperlink">
    <w:name w:val="Hyperlink"/>
    <w:basedOn w:val="Fontepargpadro"/>
    <w:uiPriority w:val="99"/>
    <w:unhideWhenUsed/>
    <w:rsid w:val="0025788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0085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FB2730"/>
    <w:pPr>
      <w:ind w:left="720"/>
      <w:contextualSpacing/>
    </w:pPr>
  </w:style>
  <w:style w:type="table" w:styleId="Tabelacomgrade">
    <w:name w:val="Table Grid"/>
    <w:basedOn w:val="Tabelanormal"/>
    <w:uiPriority w:val="39"/>
    <w:rsid w:val="00F10F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casillocadora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12</Pages>
  <Words>5916</Words>
  <Characters>31947</Characters>
  <Application>Microsoft Office Word</Application>
  <DocSecurity>0</DocSecurity>
  <Lines>266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2025-02-25T16:54:00Z</dcterms:created>
  <dcterms:modified xsi:type="dcterms:W3CDTF">2025-02-26T16:07:00Z</dcterms:modified>
</cp:coreProperties>
</file>