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F5B" w:rsidRDefault="003D6F5B" w:rsidP="006F4771">
      <w:pPr>
        <w:jc w:val="center"/>
        <w:rPr>
          <w:rFonts w:ascii="Arial" w:hAnsi="Arial" w:cs="Arial"/>
          <w:b/>
          <w:bCs/>
        </w:rPr>
      </w:pPr>
    </w:p>
    <w:p w:rsidR="00653DD5" w:rsidRDefault="003D6F5B" w:rsidP="006F477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PRIMEIRO TERMO DE ADITIVO</w:t>
      </w:r>
      <w:r w:rsidR="00653DD5" w:rsidRPr="007A1B0B">
        <w:rPr>
          <w:rFonts w:ascii="Arial" w:hAnsi="Arial" w:cs="Arial"/>
          <w:b/>
          <w:bCs/>
        </w:rPr>
        <w:t xml:space="preserve"> AO CONTRATO</w:t>
      </w:r>
      <w:r>
        <w:rPr>
          <w:rFonts w:ascii="Arial" w:hAnsi="Arial" w:cs="Arial"/>
          <w:b/>
          <w:bCs/>
        </w:rPr>
        <w:t xml:space="preserve"> 22</w:t>
      </w:r>
      <w:r w:rsidR="0047156C" w:rsidRPr="007A1B0B">
        <w:rPr>
          <w:rFonts w:ascii="Arial" w:hAnsi="Arial" w:cs="Arial"/>
          <w:b/>
          <w:bCs/>
        </w:rPr>
        <w:t>/201</w:t>
      </w:r>
      <w:r>
        <w:rPr>
          <w:rFonts w:ascii="Arial" w:hAnsi="Arial" w:cs="Arial"/>
          <w:b/>
          <w:bCs/>
        </w:rPr>
        <w:t>6</w:t>
      </w:r>
    </w:p>
    <w:p w:rsidR="00767858" w:rsidRPr="007A1B0B" w:rsidRDefault="00767858" w:rsidP="006F4771">
      <w:pPr>
        <w:jc w:val="center"/>
        <w:rPr>
          <w:rFonts w:ascii="Arial" w:hAnsi="Arial" w:cs="Arial"/>
          <w:b/>
          <w:bCs/>
        </w:rPr>
      </w:pPr>
    </w:p>
    <w:p w:rsidR="003D6F5B" w:rsidRPr="003D6F5B" w:rsidRDefault="003D6F5B" w:rsidP="003D6F5B">
      <w:pPr>
        <w:jc w:val="both"/>
        <w:rPr>
          <w:rFonts w:ascii="Arial" w:hAnsi="Arial" w:cs="Arial"/>
        </w:rPr>
      </w:pPr>
      <w:r w:rsidRPr="003D6F5B">
        <w:rPr>
          <w:rFonts w:ascii="Arial" w:hAnsi="Arial" w:cs="Arial"/>
          <w:b/>
        </w:rPr>
        <w:t xml:space="preserve">O </w:t>
      </w:r>
      <w:r w:rsidRPr="003D6F5B">
        <w:rPr>
          <w:rFonts w:ascii="Arial" w:hAnsi="Arial" w:cs="Arial"/>
          <w:b/>
          <w:bCs/>
        </w:rPr>
        <w:t>MUNICÍPIO DE SÃO DOMINGOS DO NORTE</w:t>
      </w:r>
      <w:r w:rsidRPr="003D6F5B">
        <w:rPr>
          <w:rFonts w:ascii="Arial" w:hAnsi="Arial" w:cs="Arial"/>
          <w:b/>
        </w:rPr>
        <w:t xml:space="preserve">, ESTADO DO ESPÍRITO SANTO, </w:t>
      </w:r>
      <w:r w:rsidRPr="003D6F5B">
        <w:rPr>
          <w:rFonts w:ascii="Arial" w:hAnsi="Arial" w:cs="Arial"/>
        </w:rPr>
        <w:t>pessoa jurídica de direito público interno inscrita no CNPJ sob o n˚. 36.350.312/0001-72, neste ato representado pelo Prefeito Municipal o</w:t>
      </w:r>
      <w:r w:rsidRPr="003D6F5B">
        <w:rPr>
          <w:rFonts w:ascii="Arial" w:hAnsi="Arial" w:cs="Arial"/>
          <w:b/>
          <w:bCs/>
        </w:rPr>
        <w:t xml:space="preserve"> Sr. Pedro Amarildo Dalmonte</w:t>
      </w:r>
      <w:r w:rsidRPr="003D6F5B">
        <w:rPr>
          <w:rFonts w:ascii="Arial" w:hAnsi="Arial" w:cs="Arial"/>
        </w:rPr>
        <w:t xml:space="preserve">, brasileiro, casado, funcionário público, portador do CPF </w:t>
      </w:r>
      <w:r w:rsidRPr="003D6F5B">
        <w:rPr>
          <w:rFonts w:ascii="Arial" w:hAnsi="Arial" w:cs="Arial"/>
          <w:bCs/>
        </w:rPr>
        <w:t>nº 997.702.707-25, residente e domiciliado na Rua Teresa Sian Lerback, nº 135, centro, São Domingos do Norte-ES,</w:t>
      </w:r>
      <w:r w:rsidRPr="003D6F5B">
        <w:rPr>
          <w:rFonts w:ascii="Arial" w:hAnsi="Arial" w:cs="Arial"/>
        </w:rPr>
        <w:t xml:space="preserve"> doravante denominado CONTRATANTE</w:t>
      </w:r>
      <w:r w:rsidR="000B59B7" w:rsidRPr="007A1B0B">
        <w:rPr>
          <w:rFonts w:ascii="Arial" w:hAnsi="Arial" w:cs="Arial"/>
        </w:rPr>
        <w:t xml:space="preserve">, </w:t>
      </w:r>
      <w:r w:rsidRPr="003D6F5B">
        <w:rPr>
          <w:rFonts w:ascii="Arial" w:hAnsi="Arial" w:cs="Arial"/>
        </w:rPr>
        <w:t>e do</w:t>
      </w:r>
      <w:r w:rsidRPr="003D6F5B">
        <w:rPr>
          <w:rFonts w:ascii="Arial" w:hAnsi="Arial" w:cs="Arial"/>
          <w:b/>
        </w:rPr>
        <w:t xml:space="preserve"> </w:t>
      </w:r>
      <w:r w:rsidRPr="003D6F5B">
        <w:rPr>
          <w:rFonts w:ascii="Arial" w:hAnsi="Arial" w:cs="Arial"/>
        </w:rPr>
        <w:t xml:space="preserve">outro lado à empresa </w:t>
      </w:r>
      <w:r w:rsidRPr="003D6F5B">
        <w:rPr>
          <w:rFonts w:ascii="Arial" w:hAnsi="Arial" w:cs="Arial"/>
          <w:b/>
        </w:rPr>
        <w:t>Cabal Brasil Ltda</w:t>
      </w:r>
      <w:r w:rsidRPr="003D6F5B">
        <w:rPr>
          <w:rFonts w:ascii="Arial" w:hAnsi="Arial" w:cs="Arial"/>
        </w:rPr>
        <w:t xml:space="preserve">, inscrita no CNPJ sob nº 03.766.873/0001-06 estabelecida em Brasilia, Distrito Federal, no SCS, Quadra 6, Bloco “A”, n° 50 – Edifício Sofia – Salas 101, 102, 103, 104, 105, 106, 107, 108, 109, 401, 402, 403, 404, 405, 406, 407, 408 e 409, CEP 70.306-902, representado pelos Senhores, </w:t>
      </w:r>
      <w:r w:rsidRPr="003D6F5B">
        <w:rPr>
          <w:rFonts w:ascii="Arial" w:hAnsi="Arial" w:cs="Arial"/>
          <w:b/>
        </w:rPr>
        <w:t>Marcos Vinicius Viana</w:t>
      </w:r>
      <w:r w:rsidRPr="003D6F5B">
        <w:rPr>
          <w:rFonts w:ascii="Arial" w:hAnsi="Arial" w:cs="Arial"/>
        </w:rPr>
        <w:t xml:space="preserve"> </w:t>
      </w:r>
      <w:r w:rsidRPr="009F7E8F">
        <w:rPr>
          <w:rFonts w:ascii="Arial" w:hAnsi="Arial" w:cs="Arial"/>
          <w:b/>
        </w:rPr>
        <w:t>Borges</w:t>
      </w:r>
      <w:r w:rsidRPr="003D6F5B">
        <w:rPr>
          <w:rFonts w:ascii="Arial" w:hAnsi="Arial" w:cs="Arial"/>
        </w:rPr>
        <w:t xml:space="preserve">, brasileiro, casado, portador do CPF nº 576.100.026-15  e CI M-5.240.874 SSP/MG, residente e domiciliado na QI 08, conjunto “Q”, Casa 114, Guará I, Brasilia/DF, CEP 71.010-175 e </w:t>
      </w:r>
      <w:r w:rsidRPr="003D6F5B">
        <w:rPr>
          <w:rFonts w:ascii="Arial" w:hAnsi="Arial" w:cs="Arial"/>
          <w:b/>
        </w:rPr>
        <w:t>Fernando Gabriel Martinovich</w:t>
      </w:r>
      <w:r>
        <w:rPr>
          <w:rFonts w:ascii="Arial" w:hAnsi="Arial" w:cs="Arial"/>
        </w:rPr>
        <w:t>, A</w:t>
      </w:r>
      <w:r w:rsidRPr="003D6F5B">
        <w:rPr>
          <w:rFonts w:ascii="Arial" w:hAnsi="Arial" w:cs="Arial"/>
        </w:rPr>
        <w:t xml:space="preserve">rgentino,casado, portador do CPF n° 723.075.791-68 e RNE V311217S(DPMAF), residente e domiciliado no Condominio Residencial Mansões Itaipú, chácara 31, casa 09, Lago Sul, Brasilia/DF, CEP 71.680-373, doravante denominada simplesmente </w:t>
      </w:r>
      <w:r w:rsidRPr="003D6F5B">
        <w:rPr>
          <w:rFonts w:ascii="Arial" w:hAnsi="Arial" w:cs="Arial"/>
          <w:bCs/>
        </w:rPr>
        <w:t>credenciada</w:t>
      </w:r>
      <w:r w:rsidRPr="003D6F5B">
        <w:rPr>
          <w:rFonts w:ascii="Arial" w:hAnsi="Arial" w:cs="Arial"/>
        </w:rPr>
        <w:t>, acordam em celebrar o presente contrato, que se regerá pelas disposições contidas na Lei nº 8.666/93 e suas alterações e na legislação aplicável, mediante as cláusulas e condições seguintes:</w:t>
      </w:r>
    </w:p>
    <w:p w:rsidR="001A7BA9" w:rsidRPr="007A1B0B" w:rsidRDefault="001A7BA9" w:rsidP="001A7BA9">
      <w:pPr>
        <w:jc w:val="both"/>
        <w:rPr>
          <w:rFonts w:ascii="Arial" w:hAnsi="Arial" w:cs="Arial"/>
        </w:rPr>
      </w:pPr>
    </w:p>
    <w:p w:rsidR="001A7BA9" w:rsidRPr="007A1B0B" w:rsidRDefault="001A7BA9" w:rsidP="001A7BA9">
      <w:pPr>
        <w:jc w:val="both"/>
        <w:rPr>
          <w:rFonts w:ascii="Arial" w:hAnsi="Arial" w:cs="Arial"/>
          <w:u w:val="single"/>
        </w:rPr>
      </w:pPr>
      <w:r w:rsidRPr="007A1B0B">
        <w:rPr>
          <w:rFonts w:ascii="Arial" w:hAnsi="Arial" w:cs="Arial"/>
          <w:b/>
          <w:u w:val="single"/>
        </w:rPr>
        <w:t>CLÁUSULA PRIMEIRA - OBJETO</w:t>
      </w:r>
    </w:p>
    <w:p w:rsidR="00AA0967" w:rsidRPr="001B6A3F" w:rsidRDefault="00AA0967" w:rsidP="00AA0967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1.1 - </w:t>
      </w:r>
      <w:r w:rsidR="003D6F5B" w:rsidRPr="001B6A3F">
        <w:rPr>
          <w:rFonts w:ascii="Arial" w:hAnsi="Arial" w:cs="Arial"/>
          <w:color w:val="000000"/>
        </w:rPr>
        <w:t xml:space="preserve">O presente </w:t>
      </w:r>
      <w:r w:rsidR="003D6F5B">
        <w:rPr>
          <w:rFonts w:ascii="Arial" w:hAnsi="Arial" w:cs="Arial"/>
          <w:color w:val="000000"/>
        </w:rPr>
        <w:t>termo</w:t>
      </w:r>
      <w:r w:rsidR="003D6F5B" w:rsidRPr="001B6A3F">
        <w:rPr>
          <w:rFonts w:ascii="Arial" w:hAnsi="Arial" w:cs="Arial"/>
          <w:color w:val="000000"/>
        </w:rPr>
        <w:t xml:space="preserve"> </w:t>
      </w:r>
      <w:r w:rsidR="003D6F5B">
        <w:rPr>
          <w:rFonts w:ascii="Arial" w:hAnsi="Arial" w:cs="Arial"/>
          <w:color w:val="000000"/>
        </w:rPr>
        <w:t xml:space="preserve">de aditivo </w:t>
      </w:r>
      <w:r w:rsidR="003D6F5B" w:rsidRPr="001B6A3F">
        <w:rPr>
          <w:rFonts w:ascii="Arial" w:hAnsi="Arial" w:cs="Arial"/>
          <w:color w:val="000000"/>
        </w:rPr>
        <w:t xml:space="preserve">tem como objeto a </w:t>
      </w:r>
      <w:r w:rsidR="003D6F5B">
        <w:rPr>
          <w:rFonts w:ascii="Arial" w:hAnsi="Arial" w:cs="Arial"/>
          <w:color w:val="000000"/>
        </w:rPr>
        <w:t xml:space="preserve">prorrogação do contrato nº 22/2016, por mais </w:t>
      </w:r>
      <w:r w:rsidR="0070288F">
        <w:rPr>
          <w:rFonts w:ascii="Arial" w:hAnsi="Arial" w:cs="Arial"/>
        </w:rPr>
        <w:t>12</w:t>
      </w:r>
      <w:r w:rsidR="003D6F5B" w:rsidRPr="00672F18">
        <w:rPr>
          <w:rFonts w:ascii="Arial" w:hAnsi="Arial" w:cs="Arial"/>
        </w:rPr>
        <w:t>(</w:t>
      </w:r>
      <w:r w:rsidR="0070288F">
        <w:rPr>
          <w:rFonts w:ascii="Arial" w:hAnsi="Arial" w:cs="Arial"/>
        </w:rPr>
        <w:t>doze</w:t>
      </w:r>
      <w:r w:rsidR="003D6F5B" w:rsidRPr="00672F18">
        <w:rPr>
          <w:rFonts w:ascii="Arial" w:hAnsi="Arial" w:cs="Arial"/>
        </w:rPr>
        <w:t>)</w:t>
      </w:r>
      <w:r w:rsidR="003D6F5B">
        <w:rPr>
          <w:rFonts w:ascii="Arial" w:hAnsi="Arial" w:cs="Arial"/>
        </w:rPr>
        <w:t xml:space="preserve"> meses</w:t>
      </w:r>
      <w:r w:rsidR="003D6F5B">
        <w:rPr>
          <w:rFonts w:ascii="Arial" w:hAnsi="Arial" w:cs="Arial"/>
          <w:color w:val="000000"/>
        </w:rPr>
        <w:t>, com base no art. 57, II, Lei n° 8.666/93.</w:t>
      </w:r>
    </w:p>
    <w:p w:rsidR="00747E1A" w:rsidRPr="006C2828" w:rsidRDefault="00747E1A" w:rsidP="00747E1A">
      <w:pPr>
        <w:jc w:val="both"/>
        <w:rPr>
          <w:rFonts w:ascii="Arial" w:hAnsi="Arial" w:cs="Arial"/>
        </w:rPr>
      </w:pPr>
    </w:p>
    <w:p w:rsidR="00747E1A" w:rsidRPr="006C2828" w:rsidRDefault="00747E1A" w:rsidP="00747E1A">
      <w:pPr>
        <w:jc w:val="both"/>
        <w:rPr>
          <w:rFonts w:ascii="Arial" w:hAnsi="Arial" w:cs="Arial"/>
          <w:b/>
          <w:color w:val="000000"/>
          <w:u w:val="single"/>
        </w:rPr>
      </w:pPr>
      <w:r w:rsidRPr="006C2828">
        <w:rPr>
          <w:rFonts w:ascii="Arial" w:hAnsi="Arial" w:cs="Arial"/>
          <w:b/>
          <w:color w:val="000000"/>
          <w:u w:val="single"/>
        </w:rPr>
        <w:t>CLÁUSULA SEGUNDA –</w:t>
      </w:r>
      <w:r w:rsidRPr="006C2828">
        <w:rPr>
          <w:rFonts w:ascii="Arial" w:hAnsi="Arial" w:cs="Arial"/>
          <w:color w:val="000000"/>
          <w:u w:val="single"/>
        </w:rPr>
        <w:t xml:space="preserve"> </w:t>
      </w:r>
      <w:r w:rsidRPr="006C2828">
        <w:rPr>
          <w:rFonts w:ascii="Arial" w:hAnsi="Arial" w:cs="Arial"/>
          <w:b/>
          <w:color w:val="000000"/>
          <w:u w:val="single"/>
        </w:rPr>
        <w:t>DO</w:t>
      </w:r>
      <w:r w:rsidRPr="006C2828">
        <w:rPr>
          <w:rFonts w:ascii="Arial" w:hAnsi="Arial" w:cs="Arial"/>
          <w:color w:val="000000"/>
          <w:u w:val="single"/>
        </w:rPr>
        <w:t xml:space="preserve"> </w:t>
      </w:r>
      <w:r w:rsidRPr="006C2828">
        <w:rPr>
          <w:rFonts w:ascii="Arial" w:hAnsi="Arial" w:cs="Arial"/>
          <w:b/>
          <w:color w:val="000000"/>
          <w:u w:val="single"/>
        </w:rPr>
        <w:t>PRAZO</w:t>
      </w:r>
    </w:p>
    <w:p w:rsidR="00747E1A" w:rsidRDefault="00AA0967" w:rsidP="00747E1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2.1 - </w:t>
      </w:r>
      <w:r w:rsidR="00747E1A" w:rsidRPr="006C2828">
        <w:rPr>
          <w:rFonts w:ascii="Arial" w:hAnsi="Arial" w:cs="Arial"/>
        </w:rPr>
        <w:t xml:space="preserve">O prazo de vigência do presente aditivo será </w:t>
      </w:r>
      <w:r>
        <w:rPr>
          <w:rFonts w:ascii="Arial" w:hAnsi="Arial" w:cs="Arial"/>
        </w:rPr>
        <w:t xml:space="preserve">de </w:t>
      </w:r>
      <w:r w:rsidR="003D6F5B">
        <w:rPr>
          <w:rFonts w:ascii="Arial" w:hAnsi="Arial" w:cs="Arial"/>
          <w:b/>
        </w:rPr>
        <w:t>12/05</w:t>
      </w:r>
      <w:r w:rsidR="00C91A0C">
        <w:rPr>
          <w:rFonts w:ascii="Arial" w:hAnsi="Arial" w:cs="Arial"/>
          <w:b/>
        </w:rPr>
        <w:t>/201</w:t>
      </w:r>
      <w:r w:rsidR="003D6F5B">
        <w:rPr>
          <w:rFonts w:ascii="Arial" w:hAnsi="Arial" w:cs="Arial"/>
          <w:b/>
        </w:rPr>
        <w:t>7</w:t>
      </w:r>
      <w:r w:rsidRPr="00AA0967">
        <w:rPr>
          <w:rFonts w:ascii="Arial" w:hAnsi="Arial" w:cs="Arial"/>
          <w:b/>
        </w:rPr>
        <w:t xml:space="preserve"> </w:t>
      </w:r>
      <w:r w:rsidR="00747E1A" w:rsidRPr="00AA0967">
        <w:rPr>
          <w:rFonts w:ascii="Arial" w:hAnsi="Arial" w:cs="Arial"/>
          <w:b/>
        </w:rPr>
        <w:t>até</w:t>
      </w:r>
      <w:r w:rsidR="00747E1A" w:rsidRPr="006C2828">
        <w:rPr>
          <w:rFonts w:ascii="Arial" w:hAnsi="Arial" w:cs="Arial"/>
        </w:rPr>
        <w:t xml:space="preserve"> </w:t>
      </w:r>
      <w:r w:rsidR="009F7E8F">
        <w:rPr>
          <w:rFonts w:ascii="Arial" w:hAnsi="Arial" w:cs="Arial"/>
          <w:b/>
        </w:rPr>
        <w:t>12</w:t>
      </w:r>
      <w:r w:rsidR="00747E1A" w:rsidRPr="002220C8">
        <w:rPr>
          <w:rFonts w:ascii="Arial" w:hAnsi="Arial" w:cs="Arial"/>
          <w:b/>
        </w:rPr>
        <w:t>/</w:t>
      </w:r>
      <w:r w:rsidR="0070288F">
        <w:rPr>
          <w:rFonts w:ascii="Arial" w:hAnsi="Arial" w:cs="Arial"/>
          <w:b/>
        </w:rPr>
        <w:t>05</w:t>
      </w:r>
      <w:r w:rsidR="00747E1A" w:rsidRPr="006C2828">
        <w:rPr>
          <w:rFonts w:ascii="Arial" w:hAnsi="Arial" w:cs="Arial"/>
          <w:b/>
        </w:rPr>
        <w:t>/201</w:t>
      </w:r>
      <w:r w:rsidR="0070288F">
        <w:rPr>
          <w:rFonts w:ascii="Arial" w:hAnsi="Arial" w:cs="Arial"/>
          <w:b/>
        </w:rPr>
        <w:t>8</w:t>
      </w:r>
      <w:r w:rsidR="00747E1A" w:rsidRPr="006C2828">
        <w:rPr>
          <w:rFonts w:ascii="Arial" w:hAnsi="Arial" w:cs="Arial"/>
        </w:rPr>
        <w:t>.</w:t>
      </w:r>
    </w:p>
    <w:p w:rsidR="00AA0967" w:rsidRDefault="00AA0967" w:rsidP="00747E1A">
      <w:pPr>
        <w:jc w:val="both"/>
        <w:rPr>
          <w:rFonts w:ascii="Arial" w:hAnsi="Arial" w:cs="Arial"/>
        </w:rPr>
      </w:pPr>
    </w:p>
    <w:p w:rsidR="00AF55E8" w:rsidRPr="006C2828" w:rsidRDefault="00AF55E8" w:rsidP="00AF55E8">
      <w:pPr>
        <w:jc w:val="both"/>
        <w:rPr>
          <w:rFonts w:ascii="Arial" w:hAnsi="Arial" w:cs="Arial"/>
          <w:b/>
          <w:color w:val="000000"/>
          <w:u w:val="single"/>
        </w:rPr>
      </w:pPr>
      <w:r w:rsidRPr="006C2828">
        <w:rPr>
          <w:rFonts w:ascii="Arial" w:hAnsi="Arial" w:cs="Arial"/>
          <w:b/>
          <w:color w:val="000000"/>
          <w:u w:val="single"/>
        </w:rPr>
        <w:t xml:space="preserve">CLÁUSULA </w:t>
      </w:r>
      <w:r>
        <w:rPr>
          <w:rFonts w:ascii="Arial" w:hAnsi="Arial" w:cs="Arial"/>
          <w:b/>
          <w:color w:val="000000"/>
          <w:u w:val="single"/>
        </w:rPr>
        <w:t>TERCEIRA</w:t>
      </w:r>
      <w:r w:rsidRPr="006C2828">
        <w:rPr>
          <w:rFonts w:ascii="Arial" w:hAnsi="Arial" w:cs="Arial"/>
          <w:b/>
          <w:color w:val="000000"/>
          <w:u w:val="single"/>
        </w:rPr>
        <w:t xml:space="preserve"> –</w:t>
      </w:r>
      <w:r w:rsidRPr="006C2828">
        <w:rPr>
          <w:rFonts w:ascii="Arial" w:hAnsi="Arial" w:cs="Arial"/>
          <w:color w:val="000000"/>
          <w:u w:val="single"/>
        </w:rPr>
        <w:t xml:space="preserve"> </w:t>
      </w:r>
      <w:r w:rsidRPr="006C2828">
        <w:rPr>
          <w:rFonts w:ascii="Arial" w:hAnsi="Arial" w:cs="Arial"/>
          <w:b/>
          <w:color w:val="000000"/>
          <w:u w:val="single"/>
        </w:rPr>
        <w:t>DO</w:t>
      </w:r>
      <w:r w:rsidRPr="006C2828">
        <w:rPr>
          <w:rFonts w:ascii="Arial" w:hAnsi="Arial" w:cs="Arial"/>
          <w:color w:val="000000"/>
          <w:u w:val="single"/>
        </w:rPr>
        <w:t xml:space="preserve"> </w:t>
      </w:r>
      <w:r w:rsidRPr="00AA0967">
        <w:rPr>
          <w:rFonts w:ascii="Arial" w:hAnsi="Arial" w:cs="Arial"/>
          <w:b/>
          <w:color w:val="000000"/>
          <w:u w:val="single"/>
        </w:rPr>
        <w:t>VALOR</w:t>
      </w:r>
    </w:p>
    <w:p w:rsidR="00AF55E8" w:rsidRPr="00D47A14" w:rsidRDefault="00AF55E8" w:rsidP="00AF55E8">
      <w:pPr>
        <w:jc w:val="both"/>
        <w:rPr>
          <w:rFonts w:ascii="Arial" w:hAnsi="Arial" w:cs="Arial"/>
        </w:rPr>
      </w:pPr>
      <w:r w:rsidRPr="00AA0967">
        <w:rPr>
          <w:rFonts w:ascii="Arial" w:hAnsi="Arial" w:cs="Arial"/>
          <w:color w:val="000000"/>
        </w:rPr>
        <w:t xml:space="preserve">3.1- </w:t>
      </w:r>
      <w:r w:rsidRPr="001B6A3F">
        <w:rPr>
          <w:rFonts w:ascii="Arial" w:hAnsi="Arial" w:cs="Arial"/>
          <w:color w:val="000000"/>
        </w:rPr>
        <w:t xml:space="preserve">O valor mensal é de </w:t>
      </w:r>
      <w:r w:rsidRPr="00A67CA5">
        <w:rPr>
          <w:rFonts w:ascii="Arial" w:hAnsi="Arial" w:cs="Arial"/>
          <w:b/>
          <w:color w:val="000000"/>
        </w:rPr>
        <w:t xml:space="preserve">R$ </w:t>
      </w:r>
      <w:r w:rsidR="009F7E8F">
        <w:rPr>
          <w:rFonts w:ascii="Arial" w:hAnsi="Arial" w:cs="Arial"/>
          <w:b/>
          <w:color w:val="000000"/>
        </w:rPr>
        <w:t>25.</w:t>
      </w:r>
      <w:r w:rsidR="00640F50">
        <w:rPr>
          <w:rFonts w:ascii="Arial" w:hAnsi="Arial" w:cs="Arial"/>
          <w:b/>
          <w:color w:val="000000"/>
        </w:rPr>
        <w:t>361,91</w:t>
      </w:r>
      <w:r w:rsidRPr="00D47A14">
        <w:rPr>
          <w:rFonts w:ascii="Arial" w:hAnsi="Arial" w:cs="Arial"/>
        </w:rPr>
        <w:t xml:space="preserve"> (</w:t>
      </w:r>
      <w:r w:rsidR="009F7E8F">
        <w:rPr>
          <w:rFonts w:ascii="Arial" w:hAnsi="Arial" w:cs="Arial"/>
        </w:rPr>
        <w:t xml:space="preserve">vinte cinco mil </w:t>
      </w:r>
      <w:r w:rsidR="00640F50">
        <w:rPr>
          <w:rFonts w:ascii="Arial" w:hAnsi="Arial" w:cs="Arial"/>
        </w:rPr>
        <w:t>trezentos e sessenta e um reais e noventa e um centavos</w:t>
      </w:r>
      <w:r w:rsidRPr="00D47A14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perfazendo a um valor global de </w:t>
      </w:r>
      <w:r w:rsidRPr="00C513C4">
        <w:rPr>
          <w:rFonts w:ascii="Arial" w:hAnsi="Arial" w:cs="Arial"/>
          <w:b/>
        </w:rPr>
        <w:t xml:space="preserve">R$ </w:t>
      </w:r>
      <w:r w:rsidR="00640F50">
        <w:rPr>
          <w:rFonts w:ascii="Arial" w:hAnsi="Arial" w:cs="Arial"/>
          <w:b/>
        </w:rPr>
        <w:t>304.342,92</w:t>
      </w:r>
      <w:r>
        <w:rPr>
          <w:rFonts w:ascii="Arial" w:hAnsi="Arial" w:cs="Arial"/>
        </w:rPr>
        <w:t xml:space="preserve"> (</w:t>
      </w:r>
      <w:r w:rsidR="00640F50">
        <w:rPr>
          <w:rFonts w:ascii="Arial" w:hAnsi="Arial" w:cs="Arial"/>
        </w:rPr>
        <w:t>trezentos e quatro mil trezentos e quarenta e dois reais e noventa e dois centavos</w:t>
      </w:r>
      <w:r>
        <w:rPr>
          <w:rFonts w:ascii="Arial" w:hAnsi="Arial" w:cs="Arial"/>
        </w:rPr>
        <w:t>).</w:t>
      </w:r>
    </w:p>
    <w:p w:rsidR="00747E1A" w:rsidRPr="00640F50" w:rsidRDefault="00747E1A" w:rsidP="00640F50">
      <w:pPr>
        <w:rPr>
          <w:rFonts w:ascii="Arial" w:hAnsi="Arial" w:cs="Arial"/>
          <w:b/>
          <w:bCs/>
          <w:sz w:val="22"/>
          <w:szCs w:val="22"/>
          <w:u w:val="single"/>
        </w:rPr>
      </w:pPr>
    </w:p>
    <w:p w:rsidR="0047156C" w:rsidRPr="007A1B0B" w:rsidRDefault="0047156C" w:rsidP="00B94B3A">
      <w:pPr>
        <w:jc w:val="both"/>
        <w:rPr>
          <w:rFonts w:ascii="Arial" w:hAnsi="Arial" w:cs="Arial"/>
          <w:b/>
        </w:rPr>
      </w:pPr>
      <w:r w:rsidRPr="007A1B0B">
        <w:rPr>
          <w:rFonts w:ascii="Arial" w:hAnsi="Arial" w:cs="Arial"/>
        </w:rPr>
        <w:t>Em tudo mais fica perfeitame</w:t>
      </w:r>
      <w:r w:rsidR="001A7BA9" w:rsidRPr="007A1B0B">
        <w:rPr>
          <w:rFonts w:ascii="Arial" w:hAnsi="Arial" w:cs="Arial"/>
        </w:rPr>
        <w:t>nte ratificado o Contr</w:t>
      </w:r>
      <w:r w:rsidR="009F7E8F">
        <w:rPr>
          <w:rFonts w:ascii="Arial" w:hAnsi="Arial" w:cs="Arial"/>
        </w:rPr>
        <w:t>ato Nº 22</w:t>
      </w:r>
      <w:r w:rsidRPr="007A1B0B">
        <w:rPr>
          <w:rFonts w:ascii="Arial" w:hAnsi="Arial" w:cs="Arial"/>
        </w:rPr>
        <w:t>/201</w:t>
      </w:r>
      <w:r w:rsidR="009F7E8F">
        <w:rPr>
          <w:rFonts w:ascii="Arial" w:hAnsi="Arial" w:cs="Arial"/>
        </w:rPr>
        <w:t>6</w:t>
      </w:r>
      <w:r w:rsidRPr="007A1B0B">
        <w:rPr>
          <w:rFonts w:ascii="Arial" w:hAnsi="Arial" w:cs="Arial"/>
        </w:rPr>
        <w:t xml:space="preserve">, em todas as suas cláusulas e condições, do qual o presente fica fazendo parte integrante e </w:t>
      </w:r>
      <w:r w:rsidR="00B94B3A" w:rsidRPr="007A1B0B">
        <w:rPr>
          <w:rFonts w:ascii="Arial" w:hAnsi="Arial" w:cs="Arial"/>
        </w:rPr>
        <w:t xml:space="preserve">inseparável. </w:t>
      </w:r>
      <w:r w:rsidRPr="007A1B0B">
        <w:rPr>
          <w:rFonts w:ascii="Arial" w:hAnsi="Arial" w:cs="Arial"/>
        </w:rPr>
        <w:t>E, por estarem contratado, assim em 0</w:t>
      </w:r>
      <w:r w:rsidR="0015014E" w:rsidRPr="007A1B0B">
        <w:rPr>
          <w:rFonts w:ascii="Arial" w:hAnsi="Arial" w:cs="Arial"/>
        </w:rPr>
        <w:t>4</w:t>
      </w:r>
      <w:r w:rsidRPr="007A1B0B">
        <w:rPr>
          <w:rFonts w:ascii="Arial" w:hAnsi="Arial" w:cs="Arial"/>
        </w:rPr>
        <w:t xml:space="preserve"> (</w:t>
      </w:r>
      <w:r w:rsidR="0015014E" w:rsidRPr="007A1B0B">
        <w:rPr>
          <w:rFonts w:ascii="Arial" w:hAnsi="Arial" w:cs="Arial"/>
        </w:rPr>
        <w:t>quatro</w:t>
      </w:r>
      <w:r w:rsidRPr="007A1B0B">
        <w:rPr>
          <w:rFonts w:ascii="Arial" w:hAnsi="Arial" w:cs="Arial"/>
        </w:rPr>
        <w:t>) vias de igual teor, na presença das testemunhas abaixo.</w:t>
      </w:r>
    </w:p>
    <w:p w:rsidR="00A61CC2" w:rsidRPr="007A1B0B" w:rsidRDefault="00AA0967" w:rsidP="009F7E8F">
      <w:pPr>
        <w:tabs>
          <w:tab w:val="left" w:pos="3795"/>
        </w:tabs>
        <w:ind w:left="-426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747E1A">
        <w:rPr>
          <w:rFonts w:ascii="Arial" w:hAnsi="Arial" w:cs="Arial"/>
        </w:rPr>
        <w:tab/>
      </w:r>
    </w:p>
    <w:p w:rsidR="00653DD5" w:rsidRPr="007A1B0B" w:rsidRDefault="00653DD5" w:rsidP="009F7E8F">
      <w:pPr>
        <w:jc w:val="right"/>
        <w:rPr>
          <w:rFonts w:ascii="Arial" w:hAnsi="Arial" w:cs="Arial"/>
        </w:rPr>
      </w:pPr>
      <w:r w:rsidRPr="007A1B0B">
        <w:rPr>
          <w:rFonts w:ascii="Arial" w:hAnsi="Arial" w:cs="Arial"/>
        </w:rPr>
        <w:t>São Domingos do</w:t>
      </w:r>
      <w:r w:rsidR="00C91791" w:rsidRPr="007A1B0B">
        <w:rPr>
          <w:rFonts w:ascii="Arial" w:hAnsi="Arial" w:cs="Arial"/>
        </w:rPr>
        <w:t xml:space="preserve"> Norte/ES, </w:t>
      </w:r>
      <w:r w:rsidR="0070288F">
        <w:rPr>
          <w:rFonts w:ascii="Arial" w:hAnsi="Arial" w:cs="Arial"/>
        </w:rPr>
        <w:t>11</w:t>
      </w:r>
      <w:r w:rsidR="0028064E">
        <w:rPr>
          <w:rFonts w:ascii="Arial" w:hAnsi="Arial" w:cs="Arial"/>
        </w:rPr>
        <w:t xml:space="preserve"> </w:t>
      </w:r>
      <w:r w:rsidR="000A0597" w:rsidRPr="007A1B0B">
        <w:rPr>
          <w:rFonts w:ascii="Arial" w:hAnsi="Arial" w:cs="Arial"/>
        </w:rPr>
        <w:t xml:space="preserve">de </w:t>
      </w:r>
      <w:r w:rsidR="0070288F">
        <w:rPr>
          <w:rFonts w:ascii="Arial" w:hAnsi="Arial" w:cs="Arial"/>
        </w:rPr>
        <w:t>Maio</w:t>
      </w:r>
      <w:r w:rsidR="002220C8">
        <w:rPr>
          <w:rFonts w:ascii="Arial" w:hAnsi="Arial" w:cs="Arial"/>
        </w:rPr>
        <w:t xml:space="preserve"> </w:t>
      </w:r>
      <w:r w:rsidR="000A0597" w:rsidRPr="007A1B0B">
        <w:rPr>
          <w:rFonts w:ascii="Arial" w:hAnsi="Arial" w:cs="Arial"/>
        </w:rPr>
        <w:t>de</w:t>
      </w:r>
      <w:r w:rsidR="00811032" w:rsidRPr="007A1B0B">
        <w:rPr>
          <w:rFonts w:ascii="Arial" w:hAnsi="Arial" w:cs="Arial"/>
        </w:rPr>
        <w:t xml:space="preserve"> </w:t>
      </w:r>
      <w:r w:rsidR="00CB4616">
        <w:rPr>
          <w:rFonts w:ascii="Arial" w:hAnsi="Arial" w:cs="Arial"/>
        </w:rPr>
        <w:t>201</w:t>
      </w:r>
      <w:r w:rsidR="0070288F">
        <w:rPr>
          <w:rFonts w:ascii="Arial" w:hAnsi="Arial" w:cs="Arial"/>
        </w:rPr>
        <w:t>7</w:t>
      </w:r>
      <w:r w:rsidR="000A0597" w:rsidRPr="007A1B0B">
        <w:rPr>
          <w:rFonts w:ascii="Arial" w:hAnsi="Arial" w:cs="Arial"/>
        </w:rPr>
        <w:t>.</w:t>
      </w:r>
    </w:p>
    <w:p w:rsidR="00E05781" w:rsidRPr="007A1B0B" w:rsidRDefault="00E05781" w:rsidP="009F7E8F">
      <w:pPr>
        <w:rPr>
          <w:rFonts w:ascii="Arial" w:hAnsi="Arial" w:cs="Arial"/>
        </w:rPr>
      </w:pPr>
    </w:p>
    <w:p w:rsidR="00B94B3A" w:rsidRPr="007A1B0B" w:rsidRDefault="00B94B3A" w:rsidP="00E54E09">
      <w:pPr>
        <w:jc w:val="right"/>
        <w:rPr>
          <w:rFonts w:ascii="Arial" w:hAnsi="Arial" w:cs="Arial"/>
        </w:rPr>
      </w:pPr>
    </w:p>
    <w:tbl>
      <w:tblPr>
        <w:tblW w:w="11337" w:type="dxa"/>
        <w:tblInd w:w="-38" w:type="dxa"/>
        <w:tblLayout w:type="fixed"/>
        <w:tblLook w:val="04A0"/>
      </w:tblPr>
      <w:tblGrid>
        <w:gridCol w:w="6383"/>
        <w:gridCol w:w="4954"/>
      </w:tblGrid>
      <w:tr w:rsidR="0015014E" w:rsidRPr="007A1B0B" w:rsidTr="00C91A0C">
        <w:tc>
          <w:tcPr>
            <w:tcW w:w="6383" w:type="dxa"/>
          </w:tcPr>
          <w:p w:rsidR="0015014E" w:rsidRPr="009F7E8F" w:rsidRDefault="009F7E8F" w:rsidP="009F7E8F">
            <w:pPr>
              <w:rPr>
                <w:rFonts w:ascii="Arial" w:eastAsia="Calibri" w:hAnsi="Arial" w:cs="Arial"/>
                <w:color w:val="FF0000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lang w:eastAsia="en-US"/>
              </w:rPr>
              <w:t>P</w:t>
            </w:r>
            <w:r w:rsidR="0070288F" w:rsidRPr="009F7E8F">
              <w:rPr>
                <w:rFonts w:ascii="Arial" w:eastAsia="Calibri" w:hAnsi="Arial" w:cs="Arial"/>
                <w:color w:val="000000"/>
                <w:lang w:eastAsia="en-US"/>
              </w:rPr>
              <w:t>edro Amarildo Dalmonte</w:t>
            </w:r>
            <w:r>
              <w:rPr>
                <w:rFonts w:ascii="Arial" w:eastAsia="Calibri" w:hAnsi="Arial" w:cs="Arial"/>
                <w:color w:val="000000"/>
                <w:lang w:eastAsia="en-US"/>
              </w:rPr>
              <w:t xml:space="preserve">  </w:t>
            </w:r>
            <w:r w:rsidR="00D36931" w:rsidRPr="009F7E8F">
              <w:rPr>
                <w:rFonts w:ascii="Arial" w:eastAsia="Calibri" w:hAnsi="Arial" w:cs="Arial"/>
                <w:color w:val="000000"/>
                <w:lang w:eastAsia="en-US"/>
              </w:rPr>
              <w:t xml:space="preserve"> </w:t>
            </w:r>
            <w:r w:rsidR="0015014E" w:rsidRPr="009F7E8F">
              <w:rPr>
                <w:rFonts w:ascii="Arial" w:hAnsi="Arial" w:cs="Arial"/>
              </w:rPr>
              <w:t>Marcos Vinicius Viana</w:t>
            </w:r>
            <w:r>
              <w:rPr>
                <w:rFonts w:ascii="Arial" w:hAnsi="Arial" w:cs="Arial"/>
              </w:rPr>
              <w:t xml:space="preserve"> Borges</w:t>
            </w:r>
            <w:r w:rsidR="0015014E" w:rsidRPr="009F7E8F">
              <w:rPr>
                <w:rFonts w:ascii="Arial" w:hAnsi="Arial" w:cs="Arial"/>
              </w:rPr>
              <w:t xml:space="preserve"> </w:t>
            </w:r>
          </w:p>
          <w:p w:rsidR="0015014E" w:rsidRPr="009F7E8F" w:rsidRDefault="0015014E" w:rsidP="009F7E8F">
            <w:pPr>
              <w:rPr>
                <w:rFonts w:ascii="Arial" w:eastAsia="Calibri" w:hAnsi="Arial" w:cs="Arial"/>
                <w:color w:val="000000"/>
                <w:lang w:eastAsia="en-US"/>
              </w:rPr>
            </w:pPr>
            <w:r w:rsidRPr="009F7E8F">
              <w:rPr>
                <w:rFonts w:ascii="Arial" w:eastAsia="Calibri" w:hAnsi="Arial" w:cs="Arial"/>
                <w:color w:val="000000"/>
                <w:lang w:eastAsia="en-US"/>
              </w:rPr>
              <w:t xml:space="preserve">   Prefeito Municipal                   Representante Legal                                                                                                                        </w:t>
            </w:r>
          </w:p>
          <w:p w:rsidR="0015014E" w:rsidRPr="009F7E8F" w:rsidRDefault="0015014E" w:rsidP="009F7E8F">
            <w:pPr>
              <w:tabs>
                <w:tab w:val="left" w:pos="4545"/>
              </w:tabs>
              <w:rPr>
                <w:rFonts w:ascii="Arial" w:eastAsia="Calibri" w:hAnsi="Arial" w:cs="Arial"/>
                <w:color w:val="000000"/>
                <w:lang w:eastAsia="en-US"/>
              </w:rPr>
            </w:pPr>
            <w:r w:rsidRPr="009F7E8F">
              <w:rPr>
                <w:rFonts w:ascii="Arial" w:eastAsia="Calibri" w:hAnsi="Arial" w:cs="Arial"/>
                <w:color w:val="000000"/>
                <w:lang w:eastAsia="en-US"/>
              </w:rPr>
              <w:t xml:space="preserve">      Contratante                                   Contratado</w:t>
            </w:r>
          </w:p>
        </w:tc>
        <w:tc>
          <w:tcPr>
            <w:tcW w:w="4954" w:type="dxa"/>
          </w:tcPr>
          <w:p w:rsidR="0015014E" w:rsidRPr="007A1B0B" w:rsidRDefault="00D36931" w:rsidP="009F7E8F">
            <w:pPr>
              <w:rPr>
                <w:rFonts w:ascii="Arial" w:eastAsia="Calibri" w:hAnsi="Arial" w:cs="Arial"/>
                <w:color w:val="FF0000"/>
                <w:lang w:eastAsia="en-US"/>
              </w:rPr>
            </w:pPr>
            <w:r w:rsidRPr="007A1B0B">
              <w:rPr>
                <w:rFonts w:ascii="Arial" w:hAnsi="Arial" w:cs="Arial"/>
              </w:rPr>
              <w:t xml:space="preserve"> </w:t>
            </w:r>
            <w:r w:rsidR="0015014E" w:rsidRPr="007A1B0B">
              <w:rPr>
                <w:rFonts w:ascii="Arial" w:hAnsi="Arial" w:cs="Arial"/>
              </w:rPr>
              <w:t>Fernando Gabriel Martinovich</w:t>
            </w:r>
          </w:p>
          <w:p w:rsidR="0015014E" w:rsidRPr="007A1B0B" w:rsidRDefault="0015014E" w:rsidP="009F7E8F">
            <w:pPr>
              <w:rPr>
                <w:rFonts w:ascii="Arial" w:eastAsia="Calibri" w:hAnsi="Arial" w:cs="Arial"/>
                <w:color w:val="000000"/>
                <w:lang w:eastAsia="en-US"/>
              </w:rPr>
            </w:pPr>
            <w:r w:rsidRPr="007A1B0B">
              <w:rPr>
                <w:rFonts w:ascii="Arial" w:eastAsia="Calibri" w:hAnsi="Arial" w:cs="Arial"/>
                <w:color w:val="000000"/>
                <w:lang w:eastAsia="en-US"/>
              </w:rPr>
              <w:t xml:space="preserve">      Representante Legal</w:t>
            </w:r>
          </w:p>
          <w:p w:rsidR="0015014E" w:rsidRPr="007A1B0B" w:rsidRDefault="0015014E" w:rsidP="009F7E8F">
            <w:pPr>
              <w:rPr>
                <w:rFonts w:ascii="Arial" w:eastAsia="Calibri" w:hAnsi="Arial" w:cs="Arial"/>
                <w:color w:val="000000"/>
                <w:lang w:eastAsia="en-US"/>
              </w:rPr>
            </w:pPr>
            <w:r w:rsidRPr="007A1B0B">
              <w:rPr>
                <w:rFonts w:ascii="Arial" w:eastAsia="Calibri" w:hAnsi="Arial" w:cs="Arial"/>
                <w:color w:val="000000"/>
                <w:lang w:eastAsia="en-US"/>
              </w:rPr>
              <w:t xml:space="preserve">             Contratado</w:t>
            </w:r>
          </w:p>
        </w:tc>
      </w:tr>
    </w:tbl>
    <w:p w:rsidR="002B14D8" w:rsidRPr="007A1B0B" w:rsidRDefault="002B14D8" w:rsidP="009F7E8F">
      <w:pPr>
        <w:jc w:val="both"/>
        <w:rPr>
          <w:rFonts w:ascii="Arial" w:hAnsi="Arial" w:cs="Arial"/>
          <w:color w:val="FF0000"/>
        </w:rPr>
      </w:pPr>
    </w:p>
    <w:p w:rsidR="00767858" w:rsidRDefault="00767858" w:rsidP="002B14D8">
      <w:pPr>
        <w:jc w:val="both"/>
        <w:rPr>
          <w:rFonts w:ascii="Arial" w:hAnsi="Arial" w:cs="Arial"/>
        </w:rPr>
      </w:pPr>
    </w:p>
    <w:p w:rsidR="00E05781" w:rsidRDefault="00E05781" w:rsidP="002B14D8">
      <w:pPr>
        <w:jc w:val="both"/>
        <w:rPr>
          <w:rFonts w:ascii="Arial" w:hAnsi="Arial" w:cs="Arial"/>
        </w:rPr>
      </w:pPr>
    </w:p>
    <w:p w:rsidR="00D36931" w:rsidRDefault="002B14D8" w:rsidP="002B14D8">
      <w:pPr>
        <w:jc w:val="both"/>
        <w:rPr>
          <w:rFonts w:ascii="Arial" w:hAnsi="Arial" w:cs="Arial"/>
        </w:rPr>
      </w:pPr>
      <w:r w:rsidRPr="007A1B0B">
        <w:rPr>
          <w:rFonts w:ascii="Arial" w:hAnsi="Arial" w:cs="Arial"/>
        </w:rPr>
        <w:t>Testemunhas:</w:t>
      </w:r>
    </w:p>
    <w:p w:rsidR="00553148" w:rsidRDefault="002B14D8" w:rsidP="00CB4616">
      <w:pPr>
        <w:jc w:val="both"/>
        <w:rPr>
          <w:rFonts w:ascii="Arial" w:hAnsi="Arial" w:cs="Arial"/>
        </w:rPr>
      </w:pPr>
      <w:r w:rsidRPr="007A1B0B">
        <w:rPr>
          <w:rFonts w:ascii="Arial" w:hAnsi="Arial" w:cs="Arial"/>
        </w:rPr>
        <w:t>a)</w:t>
      </w:r>
      <w:r w:rsidR="00D36931" w:rsidRPr="007A1B0B">
        <w:rPr>
          <w:rFonts w:ascii="Arial" w:hAnsi="Arial" w:cs="Arial"/>
        </w:rPr>
        <w:t>_____________________________  b)</w:t>
      </w:r>
      <w:r w:rsidRPr="007A1B0B">
        <w:rPr>
          <w:rFonts w:ascii="Arial" w:hAnsi="Arial" w:cs="Arial"/>
        </w:rPr>
        <w:t>______________________________</w:t>
      </w:r>
    </w:p>
    <w:p w:rsidR="00553148" w:rsidRPr="00553148" w:rsidRDefault="00553148" w:rsidP="00553148">
      <w:pPr>
        <w:rPr>
          <w:rFonts w:ascii="Arial" w:hAnsi="Arial" w:cs="Arial"/>
        </w:rPr>
      </w:pPr>
    </w:p>
    <w:p w:rsidR="00767858" w:rsidRDefault="00767858" w:rsidP="00767858">
      <w:pPr>
        <w:jc w:val="center"/>
        <w:rPr>
          <w:rFonts w:ascii="Arial" w:hAnsi="Arial" w:cs="Arial"/>
        </w:rPr>
      </w:pPr>
    </w:p>
    <w:p w:rsidR="00767858" w:rsidRDefault="00767858" w:rsidP="00767858">
      <w:pPr>
        <w:jc w:val="center"/>
        <w:rPr>
          <w:rFonts w:ascii="Arial" w:hAnsi="Arial" w:cs="Arial"/>
        </w:rPr>
      </w:pPr>
    </w:p>
    <w:p w:rsidR="00553148" w:rsidRPr="009F7E8F" w:rsidRDefault="00553148" w:rsidP="009F7E8F">
      <w:pPr>
        <w:tabs>
          <w:tab w:val="center" w:pos="4748"/>
          <w:tab w:val="left" w:pos="5835"/>
        </w:tabs>
        <w:rPr>
          <w:rFonts w:ascii="Arial" w:hAnsi="Arial" w:cs="Arial"/>
          <w:b/>
        </w:rPr>
      </w:pPr>
    </w:p>
    <w:p w:rsidR="00AF55E8" w:rsidRPr="0043532F" w:rsidRDefault="00AF55E8" w:rsidP="0043532F">
      <w:pPr>
        <w:tabs>
          <w:tab w:val="center" w:pos="4748"/>
          <w:tab w:val="left" w:pos="5835"/>
        </w:tabs>
        <w:jc w:val="center"/>
        <w:rPr>
          <w:rFonts w:ascii="Arial" w:hAnsi="Arial" w:cs="Arial"/>
          <w:b/>
        </w:rPr>
      </w:pPr>
      <w:r w:rsidRPr="00767858">
        <w:rPr>
          <w:rFonts w:ascii="Arial" w:hAnsi="Arial" w:cs="Arial"/>
          <w:b/>
        </w:rPr>
        <w:t>Anexo</w:t>
      </w:r>
    </w:p>
    <w:p w:rsidR="00AF55E8" w:rsidRDefault="00AF55E8" w:rsidP="00AF55E8">
      <w:pPr>
        <w:jc w:val="center"/>
        <w:rPr>
          <w:rFonts w:ascii="Arial" w:hAnsi="Arial" w:cs="Arial"/>
        </w:rPr>
      </w:pPr>
    </w:p>
    <w:tbl>
      <w:tblPr>
        <w:tblStyle w:val="Tabelacomgrade"/>
        <w:tblpPr w:leftFromText="141" w:rightFromText="141" w:vertAnchor="text" w:horzAnchor="margin" w:tblpXSpec="center" w:tblpY="81"/>
        <w:tblW w:w="10690" w:type="dxa"/>
        <w:tblLook w:val="04A0"/>
      </w:tblPr>
      <w:tblGrid>
        <w:gridCol w:w="3219"/>
        <w:gridCol w:w="2643"/>
        <w:gridCol w:w="2543"/>
        <w:gridCol w:w="2285"/>
      </w:tblGrid>
      <w:tr w:rsidR="00AF55E8" w:rsidTr="00131762">
        <w:trPr>
          <w:trHeight w:val="533"/>
        </w:trPr>
        <w:tc>
          <w:tcPr>
            <w:tcW w:w="3219" w:type="dxa"/>
          </w:tcPr>
          <w:p w:rsidR="00AF55E8" w:rsidRPr="00767858" w:rsidRDefault="00AF55E8" w:rsidP="00131762">
            <w:pPr>
              <w:jc w:val="center"/>
              <w:rPr>
                <w:rFonts w:ascii="Arial" w:hAnsi="Arial" w:cs="Arial"/>
                <w:b/>
              </w:rPr>
            </w:pPr>
            <w:r w:rsidRPr="00767858">
              <w:rPr>
                <w:rFonts w:ascii="Arial" w:hAnsi="Arial" w:cs="Arial"/>
                <w:b/>
              </w:rPr>
              <w:t>Órgão</w:t>
            </w:r>
          </w:p>
        </w:tc>
        <w:tc>
          <w:tcPr>
            <w:tcW w:w="2643" w:type="dxa"/>
          </w:tcPr>
          <w:p w:rsidR="00AF55E8" w:rsidRPr="00767858" w:rsidRDefault="00AF55E8" w:rsidP="00131762">
            <w:pPr>
              <w:jc w:val="center"/>
              <w:rPr>
                <w:rFonts w:ascii="Arial" w:hAnsi="Arial" w:cs="Arial"/>
                <w:b/>
              </w:rPr>
            </w:pPr>
            <w:r w:rsidRPr="00767858">
              <w:rPr>
                <w:rFonts w:ascii="Arial" w:hAnsi="Arial" w:cs="Arial"/>
                <w:b/>
              </w:rPr>
              <w:t>Servidores</w:t>
            </w:r>
          </w:p>
        </w:tc>
        <w:tc>
          <w:tcPr>
            <w:tcW w:w="2543" w:type="dxa"/>
          </w:tcPr>
          <w:p w:rsidR="00AF55E8" w:rsidRPr="00767858" w:rsidRDefault="00AF55E8" w:rsidP="00131762">
            <w:pPr>
              <w:jc w:val="center"/>
              <w:rPr>
                <w:rFonts w:ascii="Arial" w:hAnsi="Arial" w:cs="Arial"/>
                <w:b/>
              </w:rPr>
            </w:pPr>
            <w:r w:rsidRPr="00767858">
              <w:rPr>
                <w:rFonts w:ascii="Arial" w:hAnsi="Arial" w:cs="Arial"/>
                <w:b/>
              </w:rPr>
              <w:t>Valor Unitário</w:t>
            </w:r>
          </w:p>
        </w:tc>
        <w:tc>
          <w:tcPr>
            <w:tcW w:w="2285" w:type="dxa"/>
          </w:tcPr>
          <w:p w:rsidR="00AF55E8" w:rsidRPr="00767858" w:rsidRDefault="00AF55E8" w:rsidP="00131762">
            <w:pPr>
              <w:jc w:val="center"/>
              <w:rPr>
                <w:rFonts w:ascii="Arial" w:hAnsi="Arial" w:cs="Arial"/>
                <w:b/>
              </w:rPr>
            </w:pPr>
            <w:r w:rsidRPr="00767858">
              <w:rPr>
                <w:rFonts w:ascii="Arial" w:hAnsi="Arial" w:cs="Arial"/>
                <w:b/>
              </w:rPr>
              <w:t>Total</w:t>
            </w:r>
          </w:p>
        </w:tc>
      </w:tr>
      <w:tr w:rsidR="00AF55E8" w:rsidTr="00131762">
        <w:trPr>
          <w:trHeight w:val="533"/>
        </w:trPr>
        <w:tc>
          <w:tcPr>
            <w:tcW w:w="3219" w:type="dxa"/>
          </w:tcPr>
          <w:p w:rsidR="00AF55E8" w:rsidRDefault="00AF55E8" w:rsidP="001317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Fundo Municipal de Saúde</w:t>
            </w:r>
          </w:p>
        </w:tc>
        <w:tc>
          <w:tcPr>
            <w:tcW w:w="2643" w:type="dxa"/>
          </w:tcPr>
          <w:p w:rsidR="00AF55E8" w:rsidRDefault="00AF55E8" w:rsidP="009F7E8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640F50">
              <w:rPr>
                <w:rFonts w:ascii="Arial" w:hAnsi="Arial" w:cs="Arial"/>
              </w:rPr>
              <w:t>3</w:t>
            </w:r>
          </w:p>
        </w:tc>
        <w:tc>
          <w:tcPr>
            <w:tcW w:w="2543" w:type="dxa"/>
            <w:vMerge w:val="restart"/>
          </w:tcPr>
          <w:p w:rsidR="00AF55E8" w:rsidRDefault="00AF55E8" w:rsidP="00131762">
            <w:pPr>
              <w:jc w:val="center"/>
              <w:rPr>
                <w:rFonts w:ascii="Arial" w:hAnsi="Arial" w:cs="Arial"/>
              </w:rPr>
            </w:pPr>
          </w:p>
          <w:p w:rsidR="00AF55E8" w:rsidRDefault="00AF55E8" w:rsidP="001317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R$ 172,53</w:t>
            </w:r>
          </w:p>
        </w:tc>
        <w:tc>
          <w:tcPr>
            <w:tcW w:w="2285" w:type="dxa"/>
          </w:tcPr>
          <w:p w:rsidR="00AF55E8" w:rsidRDefault="00AF55E8" w:rsidP="00640F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R$ 2.</w:t>
            </w:r>
            <w:r w:rsidR="00640F50">
              <w:rPr>
                <w:rFonts w:ascii="Arial" w:hAnsi="Arial" w:cs="Arial"/>
              </w:rPr>
              <w:t>242,89</w:t>
            </w:r>
          </w:p>
        </w:tc>
      </w:tr>
      <w:tr w:rsidR="00AF55E8" w:rsidTr="00131762">
        <w:trPr>
          <w:trHeight w:val="533"/>
        </w:trPr>
        <w:tc>
          <w:tcPr>
            <w:tcW w:w="3219" w:type="dxa"/>
          </w:tcPr>
          <w:p w:rsidR="00AF55E8" w:rsidRDefault="00AF55E8" w:rsidP="001317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Prefeitura Municipal</w:t>
            </w:r>
          </w:p>
        </w:tc>
        <w:tc>
          <w:tcPr>
            <w:tcW w:w="2643" w:type="dxa"/>
          </w:tcPr>
          <w:p w:rsidR="00AF55E8" w:rsidRDefault="009F7E8F" w:rsidP="001317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</w:t>
            </w:r>
          </w:p>
        </w:tc>
        <w:tc>
          <w:tcPr>
            <w:tcW w:w="2543" w:type="dxa"/>
            <w:vMerge/>
          </w:tcPr>
          <w:p w:rsidR="00AF55E8" w:rsidRDefault="00AF55E8" w:rsidP="0013176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85" w:type="dxa"/>
          </w:tcPr>
          <w:p w:rsidR="00AF55E8" w:rsidRDefault="00AF55E8" w:rsidP="009F7E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R$ 23.</w:t>
            </w:r>
            <w:r w:rsidR="009F7E8F">
              <w:rPr>
                <w:rFonts w:ascii="Arial" w:hAnsi="Arial" w:cs="Arial"/>
              </w:rPr>
              <w:t>119,02</w:t>
            </w:r>
          </w:p>
        </w:tc>
      </w:tr>
      <w:tr w:rsidR="00AF55E8" w:rsidTr="00131762">
        <w:trPr>
          <w:trHeight w:val="533"/>
        </w:trPr>
        <w:tc>
          <w:tcPr>
            <w:tcW w:w="5862" w:type="dxa"/>
            <w:gridSpan w:val="2"/>
          </w:tcPr>
          <w:p w:rsidR="00AF55E8" w:rsidRDefault="00AF55E8" w:rsidP="009F7E8F">
            <w:pPr>
              <w:tabs>
                <w:tab w:val="left" w:pos="439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Total de servidores:                               </w:t>
            </w:r>
            <w:r w:rsidR="009F7E8F">
              <w:rPr>
                <w:rFonts w:ascii="Arial" w:hAnsi="Arial" w:cs="Arial"/>
              </w:rPr>
              <w:t>148</w:t>
            </w:r>
          </w:p>
        </w:tc>
        <w:tc>
          <w:tcPr>
            <w:tcW w:w="2543" w:type="dxa"/>
            <w:vMerge/>
          </w:tcPr>
          <w:p w:rsidR="00AF55E8" w:rsidRDefault="00AF55E8" w:rsidP="0013176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85" w:type="dxa"/>
          </w:tcPr>
          <w:p w:rsidR="00AF55E8" w:rsidRDefault="00AF55E8" w:rsidP="00640F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R$ </w:t>
            </w:r>
            <w:r w:rsidR="009F7E8F">
              <w:rPr>
                <w:rFonts w:ascii="Arial" w:hAnsi="Arial" w:cs="Arial"/>
              </w:rPr>
              <w:t>25.</w:t>
            </w:r>
            <w:r w:rsidR="00640F50">
              <w:rPr>
                <w:rFonts w:ascii="Arial" w:hAnsi="Arial" w:cs="Arial"/>
              </w:rPr>
              <w:t>361,91</w:t>
            </w:r>
          </w:p>
        </w:tc>
      </w:tr>
    </w:tbl>
    <w:p w:rsidR="00AF55E8" w:rsidRDefault="00AF55E8" w:rsidP="00AF55E8">
      <w:pPr>
        <w:rPr>
          <w:rFonts w:ascii="Arial" w:hAnsi="Arial" w:cs="Arial"/>
        </w:rPr>
      </w:pPr>
    </w:p>
    <w:p w:rsidR="00AF55E8" w:rsidRPr="00553148" w:rsidRDefault="00AF55E8" w:rsidP="00AF55E8">
      <w:pPr>
        <w:jc w:val="center"/>
        <w:rPr>
          <w:rFonts w:ascii="Arial" w:hAnsi="Arial" w:cs="Arial"/>
        </w:rPr>
      </w:pPr>
    </w:p>
    <w:p w:rsidR="00653DD5" w:rsidRPr="00553148" w:rsidRDefault="00653DD5" w:rsidP="00553148">
      <w:pPr>
        <w:jc w:val="center"/>
        <w:rPr>
          <w:rFonts w:ascii="Arial" w:hAnsi="Arial" w:cs="Arial"/>
        </w:rPr>
      </w:pPr>
    </w:p>
    <w:sectPr w:rsidR="00653DD5" w:rsidRPr="00553148" w:rsidSect="009F7E8F">
      <w:headerReference w:type="default" r:id="rId7"/>
      <w:pgSz w:w="11906" w:h="16838" w:code="9"/>
      <w:pgMar w:top="1417" w:right="991" w:bottom="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6132" w:rsidRDefault="00FB6132" w:rsidP="00A94A12">
      <w:r>
        <w:separator/>
      </w:r>
    </w:p>
  </w:endnote>
  <w:endnote w:type="continuationSeparator" w:id="0">
    <w:p w:rsidR="00FB6132" w:rsidRDefault="00FB6132" w:rsidP="00A94A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6132" w:rsidRDefault="00FB6132" w:rsidP="00A94A12">
      <w:r>
        <w:separator/>
      </w:r>
    </w:p>
  </w:footnote>
  <w:footnote w:type="continuationSeparator" w:id="0">
    <w:p w:rsidR="00FB6132" w:rsidRDefault="00FB6132" w:rsidP="00A94A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14EB" w:rsidRPr="00ED1DC1" w:rsidRDefault="00A214EB" w:rsidP="00A214EB">
    <w:pPr>
      <w:tabs>
        <w:tab w:val="center" w:pos="4419"/>
        <w:tab w:val="right" w:pos="8838"/>
      </w:tabs>
      <w:spacing w:before="120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2569382</wp:posOffset>
          </wp:positionH>
          <wp:positionV relativeFrom="paragraph">
            <wp:posOffset>-226541</wp:posOffset>
          </wp:positionV>
          <wp:extent cx="885825" cy="716692"/>
          <wp:effectExtent l="19050" t="0" r="9525" b="0"/>
          <wp:wrapNone/>
          <wp:docPr id="3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716692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A214EB" w:rsidRPr="00ED1DC1" w:rsidRDefault="00A214EB" w:rsidP="00A214EB">
    <w:pPr>
      <w:tabs>
        <w:tab w:val="center" w:pos="4419"/>
        <w:tab w:val="right" w:pos="8838"/>
      </w:tabs>
      <w:spacing w:before="120"/>
      <w:jc w:val="center"/>
      <w:rPr>
        <w:rFonts w:ascii="Arial" w:hAnsi="Arial" w:cs="Arial"/>
        <w:sz w:val="20"/>
        <w:szCs w:val="20"/>
      </w:rPr>
    </w:pPr>
  </w:p>
  <w:p w:rsidR="00A214EB" w:rsidRPr="00ED1DC1" w:rsidRDefault="00A214EB" w:rsidP="00A214EB">
    <w:pPr>
      <w:keepNext/>
      <w:tabs>
        <w:tab w:val="left" w:pos="1245"/>
        <w:tab w:val="center" w:pos="4712"/>
      </w:tabs>
      <w:spacing w:before="120"/>
      <w:contextualSpacing/>
      <w:jc w:val="center"/>
      <w:outlineLvl w:val="2"/>
      <w:rPr>
        <w:rFonts w:ascii="Arial" w:hAnsi="Arial" w:cs="Arial"/>
        <w:b/>
        <w:sz w:val="20"/>
        <w:szCs w:val="20"/>
      </w:rPr>
    </w:pPr>
  </w:p>
  <w:p w:rsidR="00A214EB" w:rsidRPr="00ED1DC1" w:rsidRDefault="00A214EB" w:rsidP="00A214EB">
    <w:pPr>
      <w:keepNext/>
      <w:tabs>
        <w:tab w:val="left" w:pos="1245"/>
        <w:tab w:val="center" w:pos="4712"/>
      </w:tabs>
      <w:spacing w:before="120"/>
      <w:contextualSpacing/>
      <w:jc w:val="center"/>
      <w:outlineLvl w:val="2"/>
      <w:rPr>
        <w:rFonts w:ascii="Arial" w:hAnsi="Arial" w:cs="Arial"/>
        <w:b/>
        <w:sz w:val="20"/>
        <w:szCs w:val="20"/>
      </w:rPr>
    </w:pPr>
    <w:r w:rsidRPr="00ED1DC1">
      <w:rPr>
        <w:rFonts w:ascii="Arial" w:hAnsi="Arial" w:cs="Arial"/>
        <w:b/>
        <w:sz w:val="20"/>
        <w:szCs w:val="20"/>
      </w:rPr>
      <w:t>PREFEITURA MUNICIPAL DE SÃO DOMINGOS DO NORTE</w:t>
    </w:r>
  </w:p>
  <w:p w:rsidR="00A214EB" w:rsidRPr="00ED1DC1" w:rsidRDefault="00A214EB" w:rsidP="00A214EB">
    <w:pPr>
      <w:spacing w:before="120"/>
      <w:contextualSpacing/>
      <w:jc w:val="center"/>
      <w:rPr>
        <w:rFonts w:ascii="Arial" w:hAnsi="Arial" w:cs="Arial"/>
        <w:color w:val="000000"/>
        <w:sz w:val="20"/>
        <w:szCs w:val="20"/>
      </w:rPr>
    </w:pPr>
    <w:r w:rsidRPr="00ED1DC1">
      <w:rPr>
        <w:rFonts w:ascii="Arial" w:hAnsi="Arial" w:cs="Arial"/>
        <w:color w:val="000000"/>
        <w:sz w:val="20"/>
        <w:szCs w:val="20"/>
      </w:rPr>
      <w:t>Rod. Gether Lopes de Farias, s/nº - Bairro Emílio Calegari - São Domingos do Norte/ES -CEP 29745-000</w:t>
    </w:r>
  </w:p>
  <w:p w:rsidR="00A214EB" w:rsidRPr="00ED1DC1" w:rsidRDefault="00A214EB" w:rsidP="00A214EB">
    <w:pPr>
      <w:spacing w:before="120"/>
      <w:contextualSpacing/>
      <w:jc w:val="center"/>
      <w:rPr>
        <w:rFonts w:ascii="Arial" w:hAnsi="Arial" w:cs="Arial"/>
        <w:color w:val="000000"/>
        <w:sz w:val="20"/>
        <w:szCs w:val="20"/>
      </w:rPr>
    </w:pPr>
    <w:r w:rsidRPr="00ED1DC1">
      <w:rPr>
        <w:rFonts w:ascii="Arial" w:hAnsi="Arial" w:cs="Arial"/>
        <w:color w:val="000000"/>
        <w:sz w:val="20"/>
        <w:szCs w:val="20"/>
      </w:rPr>
      <w:t xml:space="preserve">Telefone/Telefax: (027) 3742 0200  </w:t>
    </w:r>
  </w:p>
  <w:p w:rsidR="00A214EB" w:rsidRDefault="00A214EB" w:rsidP="00A214EB">
    <w:pPr>
      <w:spacing w:before="120"/>
      <w:contextualSpacing/>
      <w:jc w:val="center"/>
      <w:rPr>
        <w:rFonts w:ascii="Arial" w:hAnsi="Arial" w:cs="Arial"/>
        <w:color w:val="000000"/>
        <w:sz w:val="20"/>
        <w:szCs w:val="20"/>
      </w:rPr>
    </w:pPr>
    <w:r w:rsidRPr="00ED1DC1">
      <w:rPr>
        <w:rFonts w:ascii="Arial" w:hAnsi="Arial" w:cs="Arial"/>
        <w:color w:val="000000"/>
        <w:sz w:val="20"/>
        <w:szCs w:val="20"/>
      </w:rPr>
      <w:t>CNPJ 36.350.312/0001-72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1B055D"/>
    <w:multiLevelType w:val="multilevel"/>
    <w:tmpl w:val="D6F6529E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6DFC3998"/>
    <w:multiLevelType w:val="multilevel"/>
    <w:tmpl w:val="58366AE8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  <w:color w:val="000000"/>
        <w:sz w:val="22"/>
      </w:rPr>
    </w:lvl>
    <w:lvl w:ilvl="1">
      <w:start w:val="1"/>
      <w:numFmt w:val="decimal"/>
      <w:lvlText w:val="%1.%2-"/>
      <w:lvlJc w:val="left"/>
      <w:pPr>
        <w:ind w:left="720" w:hanging="720"/>
      </w:pPr>
      <w:rPr>
        <w:rFonts w:hint="default"/>
        <w:color w:val="000000"/>
        <w:sz w:val="22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  <w:color w:val="000000"/>
        <w:sz w:val="22"/>
      </w:rPr>
    </w:lvl>
    <w:lvl w:ilvl="3">
      <w:start w:val="1"/>
      <w:numFmt w:val="decimal"/>
      <w:lvlText w:val="%1.%2-%3.%4."/>
      <w:lvlJc w:val="left"/>
      <w:pPr>
        <w:ind w:left="1080" w:hanging="1080"/>
      </w:pPr>
      <w:rPr>
        <w:rFonts w:hint="default"/>
        <w:color w:val="000000"/>
        <w:sz w:val="22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  <w:color w:val="000000"/>
        <w:sz w:val="22"/>
      </w:rPr>
    </w:lvl>
    <w:lvl w:ilvl="5">
      <w:start w:val="1"/>
      <w:numFmt w:val="decimal"/>
      <w:lvlText w:val="%1.%2-%3.%4.%5.%6."/>
      <w:lvlJc w:val="left"/>
      <w:pPr>
        <w:ind w:left="1440" w:hanging="1440"/>
      </w:pPr>
      <w:rPr>
        <w:rFonts w:hint="default"/>
        <w:color w:val="000000"/>
        <w:sz w:val="22"/>
      </w:rPr>
    </w:lvl>
    <w:lvl w:ilvl="6">
      <w:start w:val="1"/>
      <w:numFmt w:val="decimal"/>
      <w:lvlText w:val="%1.%2-%3.%4.%5.%6.%7."/>
      <w:lvlJc w:val="left"/>
      <w:pPr>
        <w:ind w:left="1440" w:hanging="1440"/>
      </w:pPr>
      <w:rPr>
        <w:rFonts w:hint="default"/>
        <w:color w:val="000000"/>
        <w:sz w:val="22"/>
      </w:rPr>
    </w:lvl>
    <w:lvl w:ilvl="7">
      <w:start w:val="1"/>
      <w:numFmt w:val="decimal"/>
      <w:lvlText w:val="%1.%2-%3.%4.%5.%6.%7.%8."/>
      <w:lvlJc w:val="left"/>
      <w:pPr>
        <w:ind w:left="1800" w:hanging="1800"/>
      </w:pPr>
      <w:rPr>
        <w:rFonts w:hint="default"/>
        <w:color w:val="000000"/>
        <w:sz w:val="22"/>
      </w:rPr>
    </w:lvl>
    <w:lvl w:ilvl="8">
      <w:start w:val="1"/>
      <w:numFmt w:val="decimal"/>
      <w:lvlText w:val="%1.%2-%3.%4.%5.%6.%7.%8.%9."/>
      <w:lvlJc w:val="left"/>
      <w:pPr>
        <w:ind w:left="2160" w:hanging="2160"/>
      </w:pPr>
      <w:rPr>
        <w:rFonts w:hint="default"/>
        <w:color w:val="000000"/>
        <w:sz w:val="22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3010"/>
  </w:hdrShapeDefaults>
  <w:footnotePr>
    <w:footnote w:id="-1"/>
    <w:footnote w:id="0"/>
  </w:footnotePr>
  <w:endnotePr>
    <w:endnote w:id="-1"/>
    <w:endnote w:id="0"/>
  </w:endnotePr>
  <w:compat/>
  <w:rsids>
    <w:rsidRoot w:val="006F4771"/>
    <w:rsid w:val="00003B8F"/>
    <w:rsid w:val="00034DBC"/>
    <w:rsid w:val="00041543"/>
    <w:rsid w:val="000415D1"/>
    <w:rsid w:val="00042298"/>
    <w:rsid w:val="000874F4"/>
    <w:rsid w:val="000A0597"/>
    <w:rsid w:val="000B59B7"/>
    <w:rsid w:val="000C466E"/>
    <w:rsid w:val="000D1500"/>
    <w:rsid w:val="000F3DF2"/>
    <w:rsid w:val="00104238"/>
    <w:rsid w:val="0011423E"/>
    <w:rsid w:val="00122AF3"/>
    <w:rsid w:val="0013668F"/>
    <w:rsid w:val="0015014E"/>
    <w:rsid w:val="0016468F"/>
    <w:rsid w:val="00186D56"/>
    <w:rsid w:val="001A7BA9"/>
    <w:rsid w:val="001C0221"/>
    <w:rsid w:val="00216D5D"/>
    <w:rsid w:val="002220C8"/>
    <w:rsid w:val="00223692"/>
    <w:rsid w:val="0025434E"/>
    <w:rsid w:val="00267524"/>
    <w:rsid w:val="0027558A"/>
    <w:rsid w:val="0028064E"/>
    <w:rsid w:val="00292EFE"/>
    <w:rsid w:val="002A779F"/>
    <w:rsid w:val="002B14D8"/>
    <w:rsid w:val="002B6D33"/>
    <w:rsid w:val="002F340B"/>
    <w:rsid w:val="002F6705"/>
    <w:rsid w:val="00331C33"/>
    <w:rsid w:val="0033757E"/>
    <w:rsid w:val="003706C9"/>
    <w:rsid w:val="00394187"/>
    <w:rsid w:val="003D6F5B"/>
    <w:rsid w:val="003D7799"/>
    <w:rsid w:val="003E785D"/>
    <w:rsid w:val="00407AB0"/>
    <w:rsid w:val="00416C31"/>
    <w:rsid w:val="0043532F"/>
    <w:rsid w:val="00464648"/>
    <w:rsid w:val="00464F9C"/>
    <w:rsid w:val="004671FC"/>
    <w:rsid w:val="0047156C"/>
    <w:rsid w:val="00486CB3"/>
    <w:rsid w:val="00486E23"/>
    <w:rsid w:val="004A1670"/>
    <w:rsid w:val="004D1A8E"/>
    <w:rsid w:val="00531AAA"/>
    <w:rsid w:val="00553148"/>
    <w:rsid w:val="00565A96"/>
    <w:rsid w:val="00573F47"/>
    <w:rsid w:val="005B0872"/>
    <w:rsid w:val="005B6295"/>
    <w:rsid w:val="005C08FF"/>
    <w:rsid w:val="005D2303"/>
    <w:rsid w:val="00640F50"/>
    <w:rsid w:val="006519C3"/>
    <w:rsid w:val="00653DD5"/>
    <w:rsid w:val="006546A1"/>
    <w:rsid w:val="006C1DA2"/>
    <w:rsid w:val="006C2828"/>
    <w:rsid w:val="006C2B52"/>
    <w:rsid w:val="006C7D04"/>
    <w:rsid w:val="006E4D05"/>
    <w:rsid w:val="006F4771"/>
    <w:rsid w:val="0070288F"/>
    <w:rsid w:val="0070406A"/>
    <w:rsid w:val="00707DDF"/>
    <w:rsid w:val="00721A18"/>
    <w:rsid w:val="00747E1A"/>
    <w:rsid w:val="00750CC4"/>
    <w:rsid w:val="00756E7F"/>
    <w:rsid w:val="00767858"/>
    <w:rsid w:val="00770B2D"/>
    <w:rsid w:val="007765D7"/>
    <w:rsid w:val="0078399A"/>
    <w:rsid w:val="007A1B0B"/>
    <w:rsid w:val="007C6510"/>
    <w:rsid w:val="007E0951"/>
    <w:rsid w:val="007E412E"/>
    <w:rsid w:val="00811032"/>
    <w:rsid w:val="008267F4"/>
    <w:rsid w:val="00856CED"/>
    <w:rsid w:val="008660B3"/>
    <w:rsid w:val="00885046"/>
    <w:rsid w:val="00892396"/>
    <w:rsid w:val="008F4547"/>
    <w:rsid w:val="008F4B52"/>
    <w:rsid w:val="00926C8A"/>
    <w:rsid w:val="00937FAD"/>
    <w:rsid w:val="00956E63"/>
    <w:rsid w:val="00962955"/>
    <w:rsid w:val="00965558"/>
    <w:rsid w:val="00990492"/>
    <w:rsid w:val="009925C0"/>
    <w:rsid w:val="009B2817"/>
    <w:rsid w:val="009C766F"/>
    <w:rsid w:val="009F42C7"/>
    <w:rsid w:val="009F7E8F"/>
    <w:rsid w:val="00A07667"/>
    <w:rsid w:val="00A16413"/>
    <w:rsid w:val="00A214EB"/>
    <w:rsid w:val="00A2393D"/>
    <w:rsid w:val="00A436E1"/>
    <w:rsid w:val="00A46977"/>
    <w:rsid w:val="00A53765"/>
    <w:rsid w:val="00A610A2"/>
    <w:rsid w:val="00A61CC2"/>
    <w:rsid w:val="00A936CA"/>
    <w:rsid w:val="00A94A12"/>
    <w:rsid w:val="00A94B78"/>
    <w:rsid w:val="00A96585"/>
    <w:rsid w:val="00AA0967"/>
    <w:rsid w:val="00AA2266"/>
    <w:rsid w:val="00AA46BB"/>
    <w:rsid w:val="00AA5298"/>
    <w:rsid w:val="00AA71EC"/>
    <w:rsid w:val="00AB736F"/>
    <w:rsid w:val="00AE5918"/>
    <w:rsid w:val="00AF55E8"/>
    <w:rsid w:val="00B01F76"/>
    <w:rsid w:val="00B265E6"/>
    <w:rsid w:val="00B75E84"/>
    <w:rsid w:val="00B800C1"/>
    <w:rsid w:val="00B93785"/>
    <w:rsid w:val="00B94B3A"/>
    <w:rsid w:val="00BB43ED"/>
    <w:rsid w:val="00C1672D"/>
    <w:rsid w:val="00C3752D"/>
    <w:rsid w:val="00C50913"/>
    <w:rsid w:val="00C513C4"/>
    <w:rsid w:val="00C605B2"/>
    <w:rsid w:val="00C662DB"/>
    <w:rsid w:val="00C76EDA"/>
    <w:rsid w:val="00C91791"/>
    <w:rsid w:val="00C91A0C"/>
    <w:rsid w:val="00C963A7"/>
    <w:rsid w:val="00CB4616"/>
    <w:rsid w:val="00D14047"/>
    <w:rsid w:val="00D34697"/>
    <w:rsid w:val="00D36931"/>
    <w:rsid w:val="00D36B86"/>
    <w:rsid w:val="00D75730"/>
    <w:rsid w:val="00D90232"/>
    <w:rsid w:val="00DA6420"/>
    <w:rsid w:val="00DC3174"/>
    <w:rsid w:val="00DD59B8"/>
    <w:rsid w:val="00DE1F26"/>
    <w:rsid w:val="00DE5C46"/>
    <w:rsid w:val="00E05781"/>
    <w:rsid w:val="00E155A7"/>
    <w:rsid w:val="00E32445"/>
    <w:rsid w:val="00E51115"/>
    <w:rsid w:val="00E54E09"/>
    <w:rsid w:val="00E71565"/>
    <w:rsid w:val="00E74A45"/>
    <w:rsid w:val="00E8228A"/>
    <w:rsid w:val="00ED1872"/>
    <w:rsid w:val="00ED2E06"/>
    <w:rsid w:val="00EF2B79"/>
    <w:rsid w:val="00F04121"/>
    <w:rsid w:val="00F149FD"/>
    <w:rsid w:val="00F177C1"/>
    <w:rsid w:val="00F31CAC"/>
    <w:rsid w:val="00F41252"/>
    <w:rsid w:val="00F57436"/>
    <w:rsid w:val="00F7089E"/>
    <w:rsid w:val="00F83FF5"/>
    <w:rsid w:val="00FA642A"/>
    <w:rsid w:val="00FB61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4771"/>
    <w:rPr>
      <w:rFonts w:ascii="Times New Roman" w:eastAsia="Times New Roman" w:hAnsi="Times New Roman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9"/>
    <w:qFormat/>
    <w:rsid w:val="00A94A1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9"/>
    <w:locked/>
    <w:rsid w:val="00A94A12"/>
    <w:rPr>
      <w:rFonts w:ascii="Arial" w:hAnsi="Arial" w:cs="Arial"/>
      <w:b/>
      <w:bCs/>
      <w:sz w:val="26"/>
      <w:szCs w:val="26"/>
      <w:lang w:eastAsia="pt-BR"/>
    </w:rPr>
  </w:style>
  <w:style w:type="paragraph" w:styleId="Corpodetexto">
    <w:name w:val="Body Text"/>
    <w:basedOn w:val="Normal"/>
    <w:link w:val="CorpodetextoChar"/>
    <w:uiPriority w:val="99"/>
    <w:rsid w:val="006F4771"/>
    <w:rPr>
      <w:rFonts w:ascii="Arial Unicode MS" w:hAnsi="Arial Unicode MS" w:cs="Arial Unicode MS"/>
      <w:sz w:val="22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6F4771"/>
    <w:rPr>
      <w:rFonts w:ascii="Arial Unicode MS" w:hAnsi="Arial Unicode MS" w:cs="Arial Unicode MS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rsid w:val="006F4771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6F4771"/>
    <w:rPr>
      <w:rFonts w:ascii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rsid w:val="00A94A1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sid w:val="00A94A12"/>
    <w:rPr>
      <w:rFonts w:ascii="Times New Roman" w:hAnsi="Times New Roman" w:cs="Times New Roman"/>
      <w:sz w:val="24"/>
      <w:szCs w:val="24"/>
      <w:lang w:eastAsia="pt-BR"/>
    </w:rPr>
  </w:style>
  <w:style w:type="paragraph" w:customStyle="1" w:styleId="Corpodotexto">
    <w:name w:val="Corpo do texto"/>
    <w:basedOn w:val="Normal"/>
    <w:rsid w:val="000B59B7"/>
    <w:pPr>
      <w:suppressAutoHyphens/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noProof/>
      <w:szCs w:val="20"/>
    </w:rPr>
  </w:style>
  <w:style w:type="paragraph" w:customStyle="1" w:styleId="ecxmsonormal">
    <w:name w:val="ecxmsonormal"/>
    <w:basedOn w:val="Normal"/>
    <w:rsid w:val="0047156C"/>
    <w:pPr>
      <w:spacing w:before="100" w:beforeAutospacing="1" w:after="100" w:afterAutospacing="1"/>
    </w:pPr>
  </w:style>
  <w:style w:type="character" w:styleId="Forte">
    <w:name w:val="Strong"/>
    <w:qFormat/>
    <w:locked/>
    <w:rsid w:val="006E4D05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A1B0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A1B0B"/>
    <w:rPr>
      <w:rFonts w:ascii="Tahoma" w:eastAsia="Times New Roman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47E1A"/>
    <w:pPr>
      <w:ind w:left="720"/>
      <w:contextualSpacing/>
    </w:pPr>
  </w:style>
  <w:style w:type="table" w:styleId="Tabelacomgrade">
    <w:name w:val="Table Grid"/>
    <w:basedOn w:val="Tabelanormal"/>
    <w:locked/>
    <w:rsid w:val="005531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4771"/>
    <w:rPr>
      <w:rFonts w:ascii="Times New Roman" w:eastAsia="Times New Roman" w:hAnsi="Times New Roman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9"/>
    <w:qFormat/>
    <w:rsid w:val="00A94A1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9"/>
    <w:locked/>
    <w:rsid w:val="00A94A12"/>
    <w:rPr>
      <w:rFonts w:ascii="Arial" w:hAnsi="Arial" w:cs="Arial"/>
      <w:b/>
      <w:bCs/>
      <w:sz w:val="26"/>
      <w:szCs w:val="26"/>
      <w:lang w:eastAsia="pt-BR"/>
    </w:rPr>
  </w:style>
  <w:style w:type="paragraph" w:styleId="Corpodetexto">
    <w:name w:val="Body Text"/>
    <w:basedOn w:val="Normal"/>
    <w:link w:val="CorpodetextoChar"/>
    <w:uiPriority w:val="99"/>
    <w:rsid w:val="006F4771"/>
    <w:rPr>
      <w:rFonts w:ascii="Arial Unicode MS" w:hAnsi="Arial Unicode MS" w:cs="Arial Unicode MS"/>
      <w:sz w:val="22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6F4771"/>
    <w:rPr>
      <w:rFonts w:ascii="Arial Unicode MS" w:hAnsi="Arial Unicode MS" w:cs="Arial Unicode MS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rsid w:val="006F4771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6F4771"/>
    <w:rPr>
      <w:rFonts w:ascii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rsid w:val="00A94A1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sid w:val="00A94A12"/>
    <w:rPr>
      <w:rFonts w:ascii="Times New Roman" w:hAnsi="Times New Roman" w:cs="Times New Roman"/>
      <w:sz w:val="24"/>
      <w:szCs w:val="24"/>
      <w:lang w:eastAsia="pt-BR"/>
    </w:rPr>
  </w:style>
  <w:style w:type="paragraph" w:customStyle="1" w:styleId="Corpodotexto">
    <w:name w:val="Corpo do texto"/>
    <w:basedOn w:val="Normal"/>
    <w:rsid w:val="000B59B7"/>
    <w:pPr>
      <w:suppressAutoHyphens/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noProof/>
      <w:szCs w:val="20"/>
    </w:rPr>
  </w:style>
  <w:style w:type="paragraph" w:customStyle="1" w:styleId="ecxmsonormal">
    <w:name w:val="ecxmsonormal"/>
    <w:basedOn w:val="Normal"/>
    <w:rsid w:val="0047156C"/>
    <w:pPr>
      <w:spacing w:before="100" w:beforeAutospacing="1" w:after="100" w:afterAutospacing="1"/>
    </w:pPr>
  </w:style>
  <w:style w:type="character" w:styleId="Forte">
    <w:name w:val="Strong"/>
    <w:qFormat/>
    <w:locked/>
    <w:rsid w:val="006E4D05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A1B0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A1B0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25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477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ADITIVO</vt:lpstr>
    </vt:vector>
  </TitlesOfParts>
  <Company>XP</Company>
  <LinksUpToDate>false</LinksUpToDate>
  <CharactersWithSpaces>3052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ADITIVO</dc:title>
  <dc:creator>PC</dc:creator>
  <cp:lastModifiedBy>Contratos</cp:lastModifiedBy>
  <cp:revision>6</cp:revision>
  <cp:lastPrinted>2017-06-02T13:11:00Z</cp:lastPrinted>
  <dcterms:created xsi:type="dcterms:W3CDTF">2017-05-16T17:28:00Z</dcterms:created>
  <dcterms:modified xsi:type="dcterms:W3CDTF">2017-09-11T10:33:00Z</dcterms:modified>
</cp:coreProperties>
</file>