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155" w:rsidRPr="00DA6155" w:rsidRDefault="00DA6155" w:rsidP="00DA615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QUINTO</w:t>
      </w:r>
      <w:r w:rsidRPr="00DA6155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27</w:t>
      </w:r>
      <w:r w:rsidRPr="00DA6155">
        <w:rPr>
          <w:rFonts w:ascii="Arial" w:eastAsia="Calibri" w:hAnsi="Arial" w:cs="Arial"/>
          <w:b/>
          <w:bCs/>
          <w:sz w:val="24"/>
          <w:szCs w:val="24"/>
          <w:u w:val="single"/>
        </w:rPr>
        <w:t>/20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19</w:t>
      </w:r>
    </w:p>
    <w:p w:rsidR="00DA6155" w:rsidRPr="00DA6155" w:rsidRDefault="00DA6155" w:rsidP="00DA6155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6155" w:rsidRPr="00DA6155" w:rsidRDefault="00DA6155" w:rsidP="00DA6155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:rsidR="008867CF" w:rsidRDefault="00DA6155" w:rsidP="00DA615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A6155">
        <w:rPr>
          <w:rFonts w:ascii="Arial" w:hAnsi="Arial" w:cs="Arial"/>
          <w:sz w:val="24"/>
          <w:szCs w:val="24"/>
        </w:rPr>
        <w:t xml:space="preserve">1.1. O presente instrumento tem como objetivo a substituição do fiscal do contrato supracitado. </w:t>
      </w:r>
    </w:p>
    <w:p w:rsidR="00DA6155" w:rsidRPr="00DA6155" w:rsidRDefault="008867CF" w:rsidP="00DA615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DA6155" w:rsidRPr="00DA6155">
        <w:rPr>
          <w:rFonts w:ascii="Arial" w:hAnsi="Arial" w:cs="Arial"/>
          <w:sz w:val="24"/>
          <w:szCs w:val="24"/>
        </w:rPr>
        <w:t>Fica nomead</w:t>
      </w:r>
      <w:r w:rsidR="00DA6155">
        <w:rPr>
          <w:rFonts w:ascii="Arial" w:hAnsi="Arial" w:cs="Arial"/>
          <w:sz w:val="24"/>
          <w:szCs w:val="24"/>
        </w:rPr>
        <w:t>a</w:t>
      </w:r>
      <w:r w:rsidR="00DA6155" w:rsidRPr="00DA6155">
        <w:rPr>
          <w:rFonts w:ascii="Arial" w:hAnsi="Arial" w:cs="Arial"/>
          <w:sz w:val="24"/>
          <w:szCs w:val="24"/>
        </w:rPr>
        <w:t xml:space="preserve"> </w:t>
      </w:r>
      <w:r w:rsidR="00DA6155">
        <w:rPr>
          <w:rFonts w:ascii="Arial" w:hAnsi="Arial" w:cs="Arial"/>
          <w:sz w:val="24"/>
          <w:szCs w:val="24"/>
        </w:rPr>
        <w:t>a servidora</w:t>
      </w:r>
      <w:r w:rsidR="00DA6155" w:rsidRPr="00DA6155">
        <w:rPr>
          <w:rFonts w:ascii="Arial" w:hAnsi="Arial" w:cs="Arial"/>
          <w:sz w:val="24"/>
          <w:szCs w:val="24"/>
        </w:rPr>
        <w:t xml:space="preserve"> </w:t>
      </w:r>
      <w:r w:rsidR="00DA6155">
        <w:rPr>
          <w:rFonts w:ascii="Arial" w:hAnsi="Arial" w:cs="Arial"/>
          <w:sz w:val="24"/>
          <w:szCs w:val="24"/>
        </w:rPr>
        <w:t xml:space="preserve">Adriana </w:t>
      </w:r>
      <w:proofErr w:type="spellStart"/>
      <w:r w:rsidR="00DA6155">
        <w:rPr>
          <w:rFonts w:ascii="Arial" w:hAnsi="Arial" w:cs="Arial"/>
          <w:sz w:val="24"/>
          <w:szCs w:val="24"/>
        </w:rPr>
        <w:t>Aleprandi</w:t>
      </w:r>
      <w:proofErr w:type="spellEnd"/>
      <w:r w:rsidR="00DA6155">
        <w:rPr>
          <w:rFonts w:ascii="Arial" w:hAnsi="Arial" w:cs="Arial"/>
          <w:sz w:val="24"/>
          <w:szCs w:val="24"/>
        </w:rPr>
        <w:t xml:space="preserve"> Rossini</w:t>
      </w:r>
      <w:r w:rsidR="00DA6155" w:rsidRPr="00DA6155">
        <w:rPr>
          <w:rFonts w:ascii="Arial" w:hAnsi="Arial" w:cs="Arial"/>
          <w:sz w:val="24"/>
          <w:szCs w:val="24"/>
        </w:rPr>
        <w:t>, como Fisca</w:t>
      </w:r>
      <w:r w:rsidR="00DA6155">
        <w:rPr>
          <w:rFonts w:ascii="Arial" w:hAnsi="Arial" w:cs="Arial"/>
          <w:sz w:val="24"/>
          <w:szCs w:val="24"/>
        </w:rPr>
        <w:t>l</w:t>
      </w:r>
      <w:r w:rsidR="00DA6155" w:rsidRPr="00DA6155">
        <w:rPr>
          <w:rFonts w:ascii="Arial" w:hAnsi="Arial" w:cs="Arial"/>
          <w:sz w:val="24"/>
          <w:szCs w:val="24"/>
        </w:rPr>
        <w:t xml:space="preserve"> do Contrato nº </w:t>
      </w:r>
      <w:r w:rsidR="00DA6155">
        <w:rPr>
          <w:rFonts w:ascii="Arial" w:hAnsi="Arial" w:cs="Arial"/>
          <w:sz w:val="24"/>
          <w:szCs w:val="24"/>
        </w:rPr>
        <w:t>27</w:t>
      </w:r>
      <w:r w:rsidR="00DA6155" w:rsidRPr="00DA6155">
        <w:rPr>
          <w:rFonts w:ascii="Arial" w:hAnsi="Arial" w:cs="Arial"/>
          <w:sz w:val="24"/>
          <w:szCs w:val="24"/>
        </w:rPr>
        <w:t>/20</w:t>
      </w:r>
      <w:r w:rsidR="00DA6155">
        <w:rPr>
          <w:rFonts w:ascii="Arial" w:hAnsi="Arial" w:cs="Arial"/>
          <w:sz w:val="24"/>
          <w:szCs w:val="24"/>
        </w:rPr>
        <w:t>19</w:t>
      </w:r>
      <w:r w:rsidR="00DA6155" w:rsidRPr="00DA6155">
        <w:rPr>
          <w:rFonts w:ascii="Arial" w:hAnsi="Arial" w:cs="Arial"/>
          <w:sz w:val="24"/>
          <w:szCs w:val="24"/>
        </w:rPr>
        <w:t>,</w:t>
      </w:r>
      <w:r w:rsidR="00DA6155" w:rsidRPr="00DA615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DA6155" w:rsidRPr="00DA6155">
        <w:rPr>
          <w:rFonts w:ascii="Arial" w:eastAsia="Calibri" w:hAnsi="Arial" w:cs="Arial"/>
          <w:sz w:val="24"/>
          <w:szCs w:val="24"/>
        </w:rPr>
        <w:t>que tem por objeto a Contratação de Empresa Especializada para Execução dos Serviços de Transporte Escolar, para atender as necessidades dos alunos matriculados na Rede Municipal de Ensino deste município de São Domingos do Norte</w:t>
      </w:r>
      <w:r w:rsidR="00DA6155">
        <w:rPr>
          <w:rFonts w:ascii="Arial" w:eastAsia="Calibri" w:hAnsi="Arial" w:cs="Arial"/>
          <w:sz w:val="24"/>
          <w:szCs w:val="24"/>
        </w:rPr>
        <w:t>/ES</w:t>
      </w:r>
      <w:r w:rsidR="00DA6155" w:rsidRPr="00DA6155">
        <w:rPr>
          <w:rFonts w:ascii="Arial" w:hAnsi="Arial" w:cs="Arial"/>
          <w:color w:val="000000"/>
          <w:sz w:val="24"/>
          <w:szCs w:val="24"/>
        </w:rPr>
        <w:t>.</w:t>
      </w:r>
    </w:p>
    <w:p w:rsidR="00DA6155" w:rsidRPr="00DA6155" w:rsidRDefault="00DA6155" w:rsidP="00DA61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6155" w:rsidRPr="00DA6155" w:rsidRDefault="00DA6155" w:rsidP="00DA6155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DA6155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:rsidR="00DA6155" w:rsidRPr="00DA6155" w:rsidRDefault="00DA6155" w:rsidP="00DA61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DA6155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nº 27/2019</w:t>
      </w:r>
      <w:r w:rsidRPr="00DA6155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:rsidR="00DA6155" w:rsidRPr="00DA6155" w:rsidRDefault="00DA6155" w:rsidP="00DA61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DA6155" w:rsidRPr="00DA6155" w:rsidRDefault="00DA6155" w:rsidP="00DA6155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DA6155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:rsidR="00DA6155" w:rsidRPr="00DA6155" w:rsidRDefault="00DA6155" w:rsidP="00DA6155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2656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24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/0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/2023, Memorando nº 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315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/2023/SEM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EC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24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/0</w:t>
      </w:r>
      <w:r w:rsidR="008867CF"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DA6155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:rsidR="00DA6155" w:rsidRPr="00DA6155" w:rsidRDefault="00DA6155" w:rsidP="00DA615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6155" w:rsidRPr="00DA6155" w:rsidRDefault="00DA6155" w:rsidP="00DA6155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6155" w:rsidRPr="00DA6155" w:rsidRDefault="00DA6155" w:rsidP="00DA6155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DA6155">
        <w:rPr>
          <w:rFonts w:ascii="Arial" w:eastAsia="Calibri" w:hAnsi="Arial" w:cs="Arial"/>
          <w:sz w:val="24"/>
          <w:szCs w:val="24"/>
        </w:rPr>
        <w:t>São Domingos do Norte/ES, 2</w:t>
      </w:r>
      <w:r w:rsidR="008867CF">
        <w:rPr>
          <w:rFonts w:ascii="Arial" w:eastAsia="Calibri" w:hAnsi="Arial" w:cs="Arial"/>
          <w:sz w:val="24"/>
          <w:szCs w:val="24"/>
        </w:rPr>
        <w:t>5</w:t>
      </w:r>
      <w:r w:rsidRPr="00DA6155">
        <w:rPr>
          <w:rFonts w:ascii="Arial" w:eastAsia="Calibri" w:hAnsi="Arial" w:cs="Arial"/>
          <w:sz w:val="24"/>
          <w:szCs w:val="24"/>
        </w:rPr>
        <w:t xml:space="preserve"> de </w:t>
      </w:r>
      <w:r w:rsidR="008867CF">
        <w:rPr>
          <w:rFonts w:ascii="Arial" w:eastAsia="Calibri" w:hAnsi="Arial" w:cs="Arial"/>
          <w:sz w:val="24"/>
          <w:szCs w:val="24"/>
        </w:rPr>
        <w:t>abril</w:t>
      </w:r>
      <w:r w:rsidRPr="00DA6155">
        <w:rPr>
          <w:rFonts w:ascii="Arial" w:eastAsia="Calibri" w:hAnsi="Arial" w:cs="Arial"/>
          <w:sz w:val="24"/>
          <w:szCs w:val="24"/>
        </w:rPr>
        <w:t xml:space="preserve"> de 2023.</w:t>
      </w:r>
    </w:p>
    <w:p w:rsidR="00DA6155" w:rsidRPr="00DA6155" w:rsidRDefault="00DA6155" w:rsidP="00DA6155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:rsidR="00DA6155" w:rsidRPr="00DA6155" w:rsidRDefault="00DA6155" w:rsidP="00DA6155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DA6155" w:rsidRPr="00DA6155" w:rsidRDefault="00DA6155" w:rsidP="00DA6155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DA6155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:rsidR="00DA6155" w:rsidRPr="00DA6155" w:rsidRDefault="00DA6155" w:rsidP="00DA6155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DA6155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:rsidR="00DA6155" w:rsidRPr="00DA6155" w:rsidRDefault="00DA6155" w:rsidP="00DA6155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A6155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:rsidR="00DA6155" w:rsidRPr="00DA6155" w:rsidRDefault="00DA6155" w:rsidP="00DA6155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:rsidR="00DA6155" w:rsidRPr="00DA6155" w:rsidRDefault="00DA6155" w:rsidP="00DA6155"/>
    <w:p w:rsidR="00DA6155" w:rsidRPr="00DA6155" w:rsidRDefault="00DA6155" w:rsidP="00DA6155"/>
    <w:p w:rsidR="00DA6155" w:rsidRPr="00DA6155" w:rsidRDefault="00DA6155" w:rsidP="00DA6155"/>
    <w:p w:rsidR="00DA6155" w:rsidRPr="00DA6155" w:rsidRDefault="00DA6155" w:rsidP="00DA6155"/>
    <w:p w:rsidR="00DA6155" w:rsidRPr="00DA6155" w:rsidRDefault="00DA6155" w:rsidP="00DA6155"/>
    <w:p w:rsidR="00D941DC" w:rsidRDefault="00D941DC"/>
    <w:sectPr w:rsidR="00D941DC" w:rsidSect="006A78A9">
      <w:head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41FB" w:rsidRDefault="00000000" w:rsidP="00A441FB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986349A" wp14:editId="6C9CDD19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41FB" w:rsidRDefault="00000000" w:rsidP="00A441FB">
    <w:pPr>
      <w:keepNext/>
      <w:spacing w:after="0" w:line="240" w:lineRule="auto"/>
      <w:jc w:val="center"/>
      <w:outlineLvl w:val="2"/>
      <w:rPr>
        <w:lang w:eastAsia="x-none"/>
      </w:rPr>
    </w:pPr>
  </w:p>
  <w:p w:rsidR="00B145D1" w:rsidRDefault="00000000" w:rsidP="006A78A9">
    <w:pPr>
      <w:keepNext/>
      <w:spacing w:after="0" w:line="240" w:lineRule="auto"/>
      <w:outlineLvl w:val="2"/>
      <w:rPr>
        <w:lang w:eastAsia="x-none"/>
      </w:rPr>
    </w:pPr>
  </w:p>
  <w:p w:rsidR="00B145D1" w:rsidRPr="00FA2085" w:rsidRDefault="00000000" w:rsidP="00B145D1">
    <w:pPr>
      <w:keepNext/>
      <w:tabs>
        <w:tab w:val="left" w:pos="1245"/>
        <w:tab w:val="center" w:pos="4712"/>
      </w:tabs>
      <w:spacing w:before="120" w:after="0" w:line="240" w:lineRule="auto"/>
      <w:contextualSpacing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FA2085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  <w:r>
      <w:rPr>
        <w:rFonts w:ascii="Arial" w:eastAsia="Times New Roman" w:hAnsi="Arial" w:cs="Arial"/>
        <w:b/>
        <w:sz w:val="20"/>
        <w:szCs w:val="20"/>
        <w:lang w:eastAsia="pt-BR"/>
      </w:rPr>
      <w:t>/ES</w:t>
    </w:r>
  </w:p>
  <w:p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Rod.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</w:t>
    </w:r>
    <w:proofErr w:type="spellStart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Calegari</w:t>
    </w:r>
    <w:proofErr w:type="spellEnd"/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- São Domingos do Norte/ES -CEP 29745-000</w:t>
    </w:r>
  </w:p>
  <w:p w:rsidR="00B145D1" w:rsidRPr="00FA2085" w:rsidRDefault="00000000" w:rsidP="00B145D1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Telefone/Telefax: (027) 3742 0200  </w:t>
    </w:r>
  </w:p>
  <w:p w:rsidR="00E82F7D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FA2085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  <w:p w:rsidR="006A78A9" w:rsidRPr="006A78A9" w:rsidRDefault="00000000" w:rsidP="006A78A9">
    <w:pPr>
      <w:spacing w:before="120" w:after="0" w:line="240" w:lineRule="auto"/>
      <w:contextualSpacing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55"/>
    <w:rsid w:val="008867CF"/>
    <w:rsid w:val="00D941DC"/>
    <w:rsid w:val="00DA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5C93"/>
  <w15:chartTrackingRefBased/>
  <w15:docId w15:val="{1DD7D576-497E-494C-BDBF-BBB724E3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A61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DA61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2023-04-25T16:36:00Z</dcterms:created>
  <dcterms:modified xsi:type="dcterms:W3CDTF">2023-04-25T16:51:00Z</dcterms:modified>
</cp:coreProperties>
</file>