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CB0A1C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376E4">
        <w:rPr>
          <w:rFonts w:ascii="Arial" w:hAnsi="Arial" w:cs="Arial"/>
          <w:b/>
          <w:bCs/>
        </w:rPr>
        <w:t>3</w:t>
      </w:r>
      <w:r w:rsidR="0018091B">
        <w:rPr>
          <w:rFonts w:ascii="Arial" w:hAnsi="Arial" w:cs="Arial"/>
          <w:b/>
          <w:bCs/>
        </w:rPr>
        <w:t>4</w:t>
      </w:r>
      <w:r w:rsidR="004E60A2" w:rsidRPr="004E60A2">
        <w:rPr>
          <w:rFonts w:ascii="Arial" w:hAnsi="Arial" w:cs="Arial"/>
          <w:b/>
          <w:bCs/>
        </w:rPr>
        <w:t>/201</w:t>
      </w:r>
      <w:r w:rsidR="00BE0F89"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BE0F89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E0F89">
        <w:rPr>
          <w:rFonts w:ascii="Arial" w:eastAsia="BookmanOldStyle" w:hAnsi="Arial" w:cs="Arial"/>
        </w:rPr>
        <w:t xml:space="preserve">O </w:t>
      </w:r>
      <w:r w:rsidRPr="00BE0F89">
        <w:rPr>
          <w:rFonts w:ascii="Arial" w:eastAsia="BookmanOldStyle" w:hAnsi="Arial" w:cs="Arial"/>
          <w:b/>
          <w:bCs/>
        </w:rPr>
        <w:t>MUNICÍPIO DE SÃO DOMINGOS DO NORTE</w:t>
      </w:r>
      <w:r w:rsidRPr="00BE0F89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Sr. </w:t>
      </w:r>
      <w:r w:rsidR="00CB0A1C" w:rsidRPr="00DA2922">
        <w:rPr>
          <w:rFonts w:ascii="Arial" w:hAnsi="Arial" w:cs="Arial"/>
          <w:b/>
          <w:bCs/>
        </w:rPr>
        <w:t>Sr.</w:t>
      </w:r>
      <w:r w:rsidR="00CB0A1C" w:rsidRPr="00DA2922">
        <w:rPr>
          <w:rFonts w:ascii="Arial" w:hAnsi="Arial" w:cs="Arial"/>
        </w:rPr>
        <w:t xml:space="preserve"> </w:t>
      </w:r>
      <w:r w:rsidR="00CB0A1C" w:rsidRPr="00DA2922">
        <w:rPr>
          <w:rFonts w:ascii="Arial" w:hAnsi="Arial" w:cs="Arial"/>
          <w:b/>
          <w:bCs/>
        </w:rPr>
        <w:t>Pedro Amarildo Dalmonte</w:t>
      </w:r>
      <w:r w:rsidR="00CB0A1C" w:rsidRPr="00DA2922">
        <w:rPr>
          <w:rFonts w:ascii="Arial" w:hAnsi="Arial" w:cs="Arial"/>
        </w:rPr>
        <w:t xml:space="preserve">, brasileiro, casado, portador do CPF nº </w:t>
      </w:r>
      <w:r w:rsidR="00CB0A1C" w:rsidRPr="00DA2922">
        <w:rPr>
          <w:rFonts w:ascii="Arial" w:hAnsi="Arial" w:cs="Arial"/>
          <w:bCs/>
        </w:rPr>
        <w:t>997.702.707-25</w:t>
      </w:r>
      <w:r w:rsidR="00CB0A1C" w:rsidRPr="00DA2922">
        <w:rPr>
          <w:rFonts w:ascii="Arial" w:hAnsi="Arial" w:cs="Arial"/>
          <w:b/>
        </w:rPr>
        <w:t>,</w:t>
      </w:r>
      <w:r w:rsidR="00CB0A1C" w:rsidRPr="00DA2922">
        <w:rPr>
          <w:rFonts w:ascii="Arial" w:hAnsi="Arial" w:cs="Arial"/>
        </w:rPr>
        <w:t xml:space="preserve"> residente na </w:t>
      </w:r>
      <w:r w:rsidR="00CB0A1C" w:rsidRPr="00DA2922">
        <w:rPr>
          <w:rFonts w:ascii="Arial" w:hAnsi="Arial" w:cs="Arial"/>
          <w:bCs/>
        </w:rPr>
        <w:t>Rua Thereza Sian Lebarck, s/nº, Centro,</w:t>
      </w:r>
      <w:r w:rsidR="00CB0A1C" w:rsidRPr="00DA2922">
        <w:rPr>
          <w:rFonts w:ascii="Arial" w:hAnsi="Arial" w:cs="Arial"/>
          <w:b/>
          <w:bCs/>
        </w:rPr>
        <w:t xml:space="preserve"> </w:t>
      </w:r>
      <w:r w:rsidR="00CB0A1C" w:rsidRPr="00DA2922">
        <w:rPr>
          <w:rFonts w:ascii="Arial" w:hAnsi="Arial" w:cs="Arial"/>
        </w:rPr>
        <w:t>São Domingos do Norte/ES</w:t>
      </w:r>
      <w:r w:rsidRPr="00BE0F89">
        <w:rPr>
          <w:rFonts w:ascii="Arial" w:eastAsia="BookmanOldStyle" w:hAnsi="Arial" w:cs="Arial"/>
          <w:bCs/>
        </w:rPr>
        <w:t>,</w:t>
      </w:r>
      <w:r w:rsidRPr="00BE0F89">
        <w:rPr>
          <w:rFonts w:ascii="Arial" w:eastAsia="BookmanOldStyle" w:hAnsi="Arial" w:cs="Arial"/>
        </w:rPr>
        <w:t xml:space="preserve"> doravante denominado CONTRATANTE, com sede administrativa sita no endereço vide cabeçalho, e a empresa </w:t>
      </w:r>
      <w:r w:rsidR="0018091B">
        <w:rPr>
          <w:rFonts w:ascii="Arial" w:hAnsi="Arial" w:cs="Arial"/>
          <w:b/>
          <w:bCs/>
        </w:rPr>
        <w:t>Edivaldo Soares Queiroz</w:t>
      </w:r>
      <w:r w:rsidR="0018091B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18091B">
        <w:rPr>
          <w:rFonts w:ascii="Arial" w:eastAsia="BookmanOldStyle" w:hAnsi="Arial" w:cs="Arial"/>
        </w:rPr>
        <w:t>19.958.262/0001-91</w:t>
      </w:r>
      <w:r w:rsidR="0018091B" w:rsidRPr="00E861C7">
        <w:rPr>
          <w:rFonts w:ascii="Arial" w:eastAsia="BookmanOldStyle" w:hAnsi="Arial" w:cs="Arial"/>
        </w:rPr>
        <w:t xml:space="preserve">, sediada na Rua </w:t>
      </w:r>
      <w:r w:rsidR="0018091B">
        <w:rPr>
          <w:rFonts w:ascii="Arial" w:eastAsia="BookmanOldStyle" w:hAnsi="Arial" w:cs="Arial"/>
        </w:rPr>
        <w:t>São Salvador, nº 237, centro,</w:t>
      </w:r>
      <w:r w:rsidR="0018091B" w:rsidRPr="00E861C7">
        <w:rPr>
          <w:rFonts w:ascii="Arial" w:eastAsia="BookmanOldStyle" w:hAnsi="Arial" w:cs="Arial"/>
        </w:rPr>
        <w:t xml:space="preserve"> São Domingos do Norte/ES, CEP 29.745-000, doravante denominada CONTRATADA, por seu representante legal, Sr. </w:t>
      </w:r>
      <w:r w:rsidR="0018091B">
        <w:rPr>
          <w:rFonts w:ascii="Arial" w:eastAsia="BookmanOldStyle" w:hAnsi="Arial" w:cs="Arial"/>
        </w:rPr>
        <w:t>Edivaldo Soares Queiroz</w:t>
      </w:r>
      <w:r w:rsidR="0018091B" w:rsidRPr="00E861C7">
        <w:rPr>
          <w:rFonts w:ascii="Arial" w:eastAsia="BookmanOldStyle" w:hAnsi="Arial" w:cs="Arial"/>
        </w:rPr>
        <w:t xml:space="preserve">, </w:t>
      </w:r>
      <w:r w:rsidR="0018091B" w:rsidRPr="00E861C7">
        <w:rPr>
          <w:rFonts w:ascii="Arial" w:hAnsi="Arial" w:cs="Arial"/>
          <w:iCs/>
        </w:rPr>
        <w:t>brasileiro, solteiro,</w:t>
      </w:r>
      <w:r w:rsidR="0018091B">
        <w:rPr>
          <w:rFonts w:ascii="Arial" w:hAnsi="Arial" w:cs="Arial"/>
          <w:iCs/>
        </w:rPr>
        <w:t xml:space="preserve"> empresário,</w:t>
      </w:r>
      <w:r w:rsidR="0018091B" w:rsidRPr="00E861C7">
        <w:rPr>
          <w:rFonts w:ascii="Arial" w:hAnsi="Arial" w:cs="Arial"/>
          <w:iCs/>
        </w:rPr>
        <w:t xml:space="preserve"> portador do CPF nº </w:t>
      </w:r>
      <w:r w:rsidR="0018091B">
        <w:rPr>
          <w:rFonts w:ascii="Arial" w:hAnsi="Arial" w:cs="Arial"/>
          <w:iCs/>
        </w:rPr>
        <w:t>125.840.737-06</w:t>
      </w:r>
      <w:r w:rsidR="0018091B" w:rsidRPr="00E861C7">
        <w:rPr>
          <w:rFonts w:ascii="Arial" w:hAnsi="Arial" w:cs="Arial"/>
          <w:iCs/>
        </w:rPr>
        <w:t xml:space="preserve"> e do RG nº </w:t>
      </w:r>
      <w:r w:rsidR="0018091B">
        <w:rPr>
          <w:rFonts w:ascii="Arial" w:hAnsi="Arial" w:cs="Arial"/>
          <w:iCs/>
        </w:rPr>
        <w:t>3.362.853</w:t>
      </w:r>
      <w:r w:rsidR="0018091B" w:rsidRPr="00E861C7">
        <w:rPr>
          <w:rFonts w:ascii="Arial" w:hAnsi="Arial" w:cs="Arial"/>
          <w:iCs/>
        </w:rPr>
        <w:t xml:space="preserve"> SSP ES, residente e domiciliado </w:t>
      </w:r>
      <w:r w:rsidR="0018091B" w:rsidRPr="00E861C7">
        <w:rPr>
          <w:rFonts w:ascii="Arial" w:eastAsia="BookmanOldStyle" w:hAnsi="Arial" w:cs="Arial"/>
        </w:rPr>
        <w:t xml:space="preserve">Rua </w:t>
      </w:r>
      <w:r w:rsidR="0018091B">
        <w:rPr>
          <w:rFonts w:ascii="Arial" w:eastAsia="BookmanOldStyle" w:hAnsi="Arial" w:cs="Arial"/>
        </w:rPr>
        <w:t>São Salvador, nº 237, centro</w:t>
      </w:r>
      <w:r w:rsidR="0018091B" w:rsidRPr="00E861C7">
        <w:rPr>
          <w:rFonts w:ascii="Arial" w:eastAsia="BookmanOldStyle" w:hAnsi="Arial" w:cs="Arial"/>
        </w:rPr>
        <w:t>, São Domingos do Norte/ES, CEP 29.745-000</w:t>
      </w:r>
      <w:r>
        <w:rPr>
          <w:rFonts w:ascii="Arial" w:eastAsia="BookmanOldStyle" w:hAnsi="Arial" w:cs="Arial"/>
        </w:rPr>
        <w:t>.</w:t>
      </w:r>
      <w:r w:rsidR="00A14E3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Com base na Tomada de Preços n° 0</w:t>
      </w:r>
      <w:r w:rsidR="00CB0A1C">
        <w:rPr>
          <w:rFonts w:ascii="Arial" w:hAnsi="Arial" w:cs="Arial"/>
          <w:iCs/>
        </w:rPr>
        <w:t>4</w:t>
      </w:r>
      <w:r>
        <w:rPr>
          <w:rFonts w:ascii="Arial" w:hAnsi="Arial" w:cs="Arial"/>
          <w:iCs/>
        </w:rPr>
        <w:t>/201</w:t>
      </w:r>
      <w:r w:rsidR="00CB0A1C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>,</w:t>
      </w:r>
      <w:r w:rsidR="00A14E3F">
        <w:rPr>
          <w:rFonts w:ascii="Arial" w:hAnsi="Arial" w:cs="Arial"/>
          <w:iCs/>
        </w:rPr>
        <w:t xml:space="preserve"> processo protocolado sob o n° </w:t>
      </w:r>
      <w:r w:rsidR="00CB0A1C">
        <w:rPr>
          <w:rFonts w:ascii="Arial" w:hAnsi="Arial" w:cs="Arial"/>
          <w:iCs/>
        </w:rPr>
        <w:t>2384/2017</w:t>
      </w:r>
      <w:r w:rsidR="005B5215">
        <w:rPr>
          <w:rFonts w:ascii="Arial" w:hAnsi="Arial" w:cs="Arial"/>
          <w:iCs/>
        </w:rPr>
        <w:t>,</w:t>
      </w:r>
      <w:r w:rsidR="004E60A2"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92832">
        <w:rPr>
          <w:rFonts w:ascii="Arial" w:hAnsi="Arial" w:cs="Arial"/>
          <w:color w:val="000000"/>
        </w:rPr>
        <w:t>3</w:t>
      </w:r>
      <w:r w:rsidR="0018091B">
        <w:rPr>
          <w:rFonts w:ascii="Arial" w:hAnsi="Arial" w:cs="Arial"/>
          <w:color w:val="000000"/>
        </w:rPr>
        <w:t>4</w:t>
      </w:r>
      <w:r w:rsidR="004E60A2" w:rsidRPr="004E60A2">
        <w:rPr>
          <w:rFonts w:ascii="Arial" w:hAnsi="Arial" w:cs="Arial"/>
          <w:color w:val="000000"/>
        </w:rPr>
        <w:t>/201</w:t>
      </w:r>
      <w:r w:rsidR="00BE0F89">
        <w:rPr>
          <w:rFonts w:ascii="Arial" w:hAnsi="Arial" w:cs="Arial"/>
          <w:color w:val="000000"/>
        </w:rPr>
        <w:t>6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CB0A1C">
        <w:rPr>
          <w:rFonts w:ascii="Arial" w:hAnsi="Arial" w:cs="Arial"/>
          <w:color w:val="000000"/>
        </w:rPr>
        <w:t>60</w:t>
      </w:r>
      <w:r w:rsidR="00BE0F89">
        <w:rPr>
          <w:rFonts w:ascii="Arial" w:hAnsi="Arial" w:cs="Arial"/>
          <w:color w:val="000000"/>
        </w:rPr>
        <w:t xml:space="preserve"> </w:t>
      </w:r>
      <w:r w:rsidR="00055F03">
        <w:rPr>
          <w:rFonts w:ascii="Arial" w:hAnsi="Arial" w:cs="Arial"/>
        </w:rPr>
        <w:t>(</w:t>
      </w:r>
      <w:r w:rsidR="00CB0A1C">
        <w:rPr>
          <w:rFonts w:ascii="Arial" w:hAnsi="Arial" w:cs="Arial"/>
        </w:rPr>
        <w:t>sessenta</w:t>
      </w:r>
      <w:r w:rsidR="00055F03">
        <w:rPr>
          <w:rFonts w:ascii="Arial" w:hAnsi="Arial" w:cs="Arial"/>
        </w:rPr>
        <w:t xml:space="preserve">)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B0A1C" w:rsidRPr="00CB0A1C">
        <w:rPr>
          <w:rFonts w:ascii="Arial" w:hAnsi="Arial" w:cs="Arial"/>
          <w:b/>
          <w:color w:val="000000"/>
        </w:rPr>
        <w:t>30</w:t>
      </w:r>
      <w:r w:rsidR="00741043" w:rsidRPr="00CB0A1C">
        <w:rPr>
          <w:rFonts w:ascii="Arial" w:hAnsi="Arial" w:cs="Arial"/>
          <w:b/>
          <w:color w:val="000000"/>
        </w:rPr>
        <w:t>/</w:t>
      </w:r>
      <w:r w:rsidR="00BE0F89" w:rsidRPr="00BE0F89">
        <w:rPr>
          <w:rFonts w:ascii="Arial" w:hAnsi="Arial" w:cs="Arial"/>
          <w:b/>
          <w:color w:val="000000"/>
        </w:rPr>
        <w:t>0</w:t>
      </w:r>
      <w:r w:rsidR="00CB0A1C">
        <w:rPr>
          <w:rFonts w:ascii="Arial" w:hAnsi="Arial" w:cs="Arial"/>
          <w:b/>
          <w:color w:val="000000"/>
        </w:rPr>
        <w:t>6</w:t>
      </w:r>
      <w:r w:rsidR="00741043"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CB0A1C">
        <w:rPr>
          <w:rFonts w:ascii="Arial" w:hAnsi="Arial" w:cs="Arial"/>
          <w:b/>
          <w:color w:val="000000"/>
        </w:rPr>
        <w:t>28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CB0A1C">
        <w:rPr>
          <w:rFonts w:ascii="Arial" w:hAnsi="Arial" w:cs="Arial"/>
          <w:b/>
          <w:color w:val="000000"/>
        </w:rPr>
        <w:t>8</w:t>
      </w:r>
      <w:r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>1.1</w:t>
      </w:r>
      <w:r w:rsidR="00BE0F89">
        <w:rPr>
          <w:rFonts w:ascii="Arial" w:hAnsi="Arial" w:cs="Arial"/>
          <w:b/>
        </w:rPr>
        <w:t>62</w:t>
      </w:r>
      <w:r>
        <w:rPr>
          <w:rFonts w:ascii="Arial" w:hAnsi="Arial" w:cs="Arial"/>
          <w:b/>
        </w:rPr>
        <w:t>,</w:t>
      </w:r>
      <w:r w:rsidR="00BE0F89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ce</w:t>
      </w:r>
      <w:r w:rsidR="00BE0F89">
        <w:rPr>
          <w:rFonts w:ascii="Arial" w:hAnsi="Arial" w:cs="Arial"/>
        </w:rPr>
        <w:t>nto e sessenta e dois reais e quarenta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CB0A1C">
        <w:rPr>
          <w:rFonts w:ascii="Arial" w:hAnsi="Arial" w:cs="Arial"/>
          <w:b/>
        </w:rPr>
        <w:t>2</w:t>
      </w:r>
      <w:r w:rsidRPr="00A14E3F">
        <w:rPr>
          <w:rFonts w:ascii="Arial" w:hAnsi="Arial" w:cs="Arial"/>
          <w:b/>
        </w:rPr>
        <w:t>.</w:t>
      </w:r>
      <w:r w:rsidR="00CB0A1C">
        <w:rPr>
          <w:rFonts w:ascii="Arial" w:hAnsi="Arial" w:cs="Arial"/>
          <w:b/>
        </w:rPr>
        <w:t>32</w:t>
      </w:r>
      <w:r w:rsidR="00BE0F89">
        <w:rPr>
          <w:rFonts w:ascii="Arial" w:hAnsi="Arial" w:cs="Arial"/>
          <w:b/>
        </w:rPr>
        <w:t>4</w:t>
      </w:r>
      <w:r w:rsidRPr="00A14E3F">
        <w:rPr>
          <w:rFonts w:ascii="Arial" w:hAnsi="Arial" w:cs="Arial"/>
          <w:b/>
        </w:rPr>
        <w:t>,</w:t>
      </w:r>
      <w:r w:rsidR="00CB0A1C">
        <w:rPr>
          <w:rFonts w:ascii="Arial" w:hAnsi="Arial" w:cs="Arial"/>
          <w:b/>
        </w:rPr>
        <w:t>8</w:t>
      </w:r>
      <w:r w:rsidRPr="00A14E3F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CB0A1C">
        <w:rPr>
          <w:rFonts w:ascii="Arial" w:hAnsi="Arial" w:cs="Arial"/>
        </w:rPr>
        <w:t>dois mil trezentos e vinte e quatro reais e oitenta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411A5" w:rsidRPr="00B92CC2" w:rsidRDefault="00B411A5" w:rsidP="00B411A5">
      <w:pPr>
        <w:jc w:val="both"/>
        <w:rPr>
          <w:rFonts w:ascii="Arial" w:hAnsi="Arial" w:cs="Arial"/>
          <w:b/>
          <w:u w:val="single"/>
        </w:rPr>
      </w:pPr>
      <w:r w:rsidRPr="00B92CC2">
        <w:rPr>
          <w:rFonts w:ascii="Arial" w:hAnsi="Arial" w:cs="Arial"/>
          <w:b/>
          <w:u w:val="single"/>
        </w:rPr>
        <w:t>CLAUSULA QUARTA – DA RESCI</w:t>
      </w:r>
      <w:r>
        <w:rPr>
          <w:rFonts w:ascii="Arial" w:hAnsi="Arial" w:cs="Arial"/>
          <w:b/>
          <w:u w:val="single"/>
        </w:rPr>
        <w:t>S</w:t>
      </w:r>
      <w:r w:rsidRPr="00B92CC2">
        <w:rPr>
          <w:rFonts w:ascii="Arial" w:hAnsi="Arial" w:cs="Arial"/>
          <w:b/>
          <w:u w:val="single"/>
        </w:rPr>
        <w:t>ÃO</w:t>
      </w:r>
    </w:p>
    <w:p w:rsidR="00B411A5" w:rsidRDefault="00B411A5" w:rsidP="00B411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 – Caso o processo licitatório seja concluído antes do término da vigência deste termo aditivo, a rescisão poderá ocorrer sem direitos a qualquer indenização.</w:t>
      </w:r>
    </w:p>
    <w:p w:rsidR="00B411A5" w:rsidRDefault="00B411A5" w:rsidP="00B411A5">
      <w:pPr>
        <w:jc w:val="both"/>
        <w:rPr>
          <w:rFonts w:ascii="Arial" w:hAnsi="Arial" w:cs="Arial"/>
        </w:rPr>
      </w:pP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92832">
        <w:rPr>
          <w:rFonts w:ascii="Arial" w:hAnsi="Arial" w:cs="Arial"/>
        </w:rPr>
        <w:t>3</w:t>
      </w:r>
      <w:r w:rsidR="0018091B">
        <w:rPr>
          <w:rFonts w:ascii="Arial" w:hAnsi="Arial" w:cs="Arial"/>
        </w:rPr>
        <w:t>4</w:t>
      </w:r>
      <w:r w:rsidRPr="004E60A2">
        <w:rPr>
          <w:rFonts w:ascii="Arial" w:hAnsi="Arial" w:cs="Arial"/>
        </w:rPr>
        <w:t>/201</w:t>
      </w:r>
      <w:r w:rsidR="00BE0F89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CB0A1C">
        <w:rPr>
          <w:rFonts w:ascii="Arial" w:hAnsi="Arial" w:cs="Arial"/>
        </w:rPr>
        <w:t>2</w:t>
      </w:r>
      <w:r w:rsidR="007B4A77">
        <w:rPr>
          <w:rFonts w:ascii="Arial" w:hAnsi="Arial" w:cs="Arial"/>
        </w:rPr>
        <w:t>2</w:t>
      </w:r>
      <w:r w:rsidRPr="004E60A2">
        <w:rPr>
          <w:rFonts w:ascii="Arial" w:hAnsi="Arial" w:cs="Arial"/>
        </w:rPr>
        <w:t xml:space="preserve"> de </w:t>
      </w:r>
      <w:r w:rsidR="00CB0A1C">
        <w:rPr>
          <w:rFonts w:ascii="Arial" w:hAnsi="Arial" w:cs="Arial"/>
        </w:rPr>
        <w:t>Junho</w:t>
      </w:r>
      <w:r w:rsidRPr="004E60A2">
        <w:rPr>
          <w:rFonts w:ascii="Arial" w:hAnsi="Arial" w:cs="Arial"/>
        </w:rPr>
        <w:t xml:space="preserve"> de 201</w:t>
      </w:r>
      <w:r w:rsidR="00CB0A1C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C6438" w:rsidRPr="006C6438">
        <w:rPr>
          <w:b/>
          <w:sz w:val="24"/>
          <w:szCs w:val="24"/>
        </w:rPr>
        <w:t>José Geraldo Guidoni</w:t>
      </w:r>
      <w:r w:rsidR="006C6438"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sz w:val="24"/>
          <w:szCs w:val="24"/>
        </w:rPr>
        <w:tab/>
      </w:r>
      <w:r w:rsidR="0018091B">
        <w:rPr>
          <w:b/>
          <w:bCs/>
          <w:sz w:val="24"/>
          <w:szCs w:val="24"/>
        </w:rPr>
        <w:t>Edivaldo Soares Queiroz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A14E3F" w:rsidRDefault="00A14E3F" w:rsidP="00055F03">
      <w:pPr>
        <w:rPr>
          <w:rFonts w:ascii="Arial" w:hAnsi="Arial" w:cs="Arial"/>
        </w:rPr>
      </w:pPr>
    </w:p>
    <w:p w:rsidR="00CB0A1C" w:rsidRDefault="00CB0A1C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DFF" w:rsidRDefault="009C0DFF" w:rsidP="00A94A12">
      <w:r>
        <w:separator/>
      </w:r>
    </w:p>
  </w:endnote>
  <w:endnote w:type="continuationSeparator" w:id="0">
    <w:p w:rsidR="009C0DFF" w:rsidRDefault="009C0DFF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DFF" w:rsidRDefault="009C0DFF" w:rsidP="00A94A12">
      <w:r>
        <w:separator/>
      </w:r>
    </w:p>
  </w:footnote>
  <w:footnote w:type="continuationSeparator" w:id="0">
    <w:p w:rsidR="009C0DFF" w:rsidRDefault="009C0DFF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461A4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314133"/>
    <w:rsid w:val="00324F37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9388D"/>
    <w:rsid w:val="004A1670"/>
    <w:rsid w:val="004A7AEE"/>
    <w:rsid w:val="004C667D"/>
    <w:rsid w:val="004D5079"/>
    <w:rsid w:val="004E60A2"/>
    <w:rsid w:val="00503DB2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B4A77"/>
    <w:rsid w:val="007D1241"/>
    <w:rsid w:val="007D3B25"/>
    <w:rsid w:val="007E0951"/>
    <w:rsid w:val="007F6E39"/>
    <w:rsid w:val="00804782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C0DFF"/>
    <w:rsid w:val="009E6329"/>
    <w:rsid w:val="009E6E0C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1A5"/>
    <w:rsid w:val="00B41E0A"/>
    <w:rsid w:val="00B45891"/>
    <w:rsid w:val="00B65D73"/>
    <w:rsid w:val="00BC055B"/>
    <w:rsid w:val="00BC26BF"/>
    <w:rsid w:val="00BC2A38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B0A1C"/>
    <w:rsid w:val="00CC71D7"/>
    <w:rsid w:val="00CD241F"/>
    <w:rsid w:val="00CF766C"/>
    <w:rsid w:val="00D02C9D"/>
    <w:rsid w:val="00D10CFA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8639-AAED-4242-9C18-4F00E081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2016-11-30T11:02:00Z</cp:lastPrinted>
  <dcterms:created xsi:type="dcterms:W3CDTF">2017-06-22T12:57:00Z</dcterms:created>
  <dcterms:modified xsi:type="dcterms:W3CDTF">2017-06-22T13:43:00Z</dcterms:modified>
</cp:coreProperties>
</file>