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60A2" w:rsidRPr="004E60A2" w:rsidRDefault="00BE0F89" w:rsidP="004E60A2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PRIMEIRO</w:t>
      </w:r>
      <w:r w:rsidR="004E60A2" w:rsidRPr="004E60A2">
        <w:rPr>
          <w:rFonts w:ascii="Arial" w:hAnsi="Arial" w:cs="Arial"/>
          <w:b/>
          <w:bCs/>
        </w:rPr>
        <w:t xml:space="preserve"> TERMO ADITIVO AO CONTRATO Nº </w:t>
      </w:r>
      <w:r w:rsidR="003A6BF6">
        <w:rPr>
          <w:rFonts w:ascii="Arial" w:hAnsi="Arial" w:cs="Arial"/>
          <w:b/>
          <w:bCs/>
        </w:rPr>
        <w:t>39</w:t>
      </w:r>
      <w:r w:rsidR="004E60A2" w:rsidRPr="004E60A2">
        <w:rPr>
          <w:rFonts w:ascii="Arial" w:hAnsi="Arial" w:cs="Arial"/>
          <w:b/>
          <w:bCs/>
        </w:rPr>
        <w:t>/201</w:t>
      </w:r>
      <w:r>
        <w:rPr>
          <w:rFonts w:ascii="Arial" w:hAnsi="Arial" w:cs="Arial"/>
          <w:b/>
          <w:bCs/>
        </w:rPr>
        <w:t>6</w:t>
      </w:r>
    </w:p>
    <w:p w:rsidR="004E60A2" w:rsidRPr="004E60A2" w:rsidRDefault="004E60A2" w:rsidP="004E60A2">
      <w:pPr>
        <w:ind w:left="4224" w:hanging="4224"/>
        <w:jc w:val="both"/>
        <w:rPr>
          <w:rFonts w:ascii="Arial" w:hAnsi="Arial" w:cs="Arial"/>
          <w:b/>
        </w:rPr>
      </w:pPr>
    </w:p>
    <w:p w:rsidR="00421B25" w:rsidRPr="00421B25" w:rsidRDefault="003A6BF6" w:rsidP="00421B25">
      <w:pPr>
        <w:pStyle w:val="Recuodecorpodetexto"/>
        <w:ind w:left="0"/>
        <w:jc w:val="both"/>
        <w:rPr>
          <w:rFonts w:ascii="Arial" w:eastAsia="BookmanOldStyle" w:hAnsi="Arial" w:cs="Arial"/>
        </w:rPr>
      </w:pPr>
      <w:r w:rsidRPr="008C4E36">
        <w:rPr>
          <w:rFonts w:ascii="Arial" w:hAnsi="Arial" w:cs="Arial"/>
          <w:b/>
          <w:snapToGrid w:val="0"/>
        </w:rPr>
        <w:t xml:space="preserve">O </w:t>
      </w:r>
      <w:r w:rsidRPr="008C4E36">
        <w:rPr>
          <w:rFonts w:ascii="Arial" w:hAnsi="Arial" w:cs="Arial"/>
          <w:b/>
          <w:bCs/>
          <w:snapToGrid w:val="0"/>
        </w:rPr>
        <w:t>MUNICÍPIO DE SÃO DOMINGOS DO NORTE</w:t>
      </w:r>
      <w:r w:rsidRPr="008C4E36">
        <w:rPr>
          <w:rFonts w:ascii="Arial" w:hAnsi="Arial" w:cs="Arial"/>
          <w:b/>
          <w:snapToGrid w:val="0"/>
        </w:rPr>
        <w:t xml:space="preserve">, ESTADO DO ESPÍRITO SANTO, </w:t>
      </w:r>
      <w:r w:rsidRPr="008C4E36">
        <w:rPr>
          <w:rFonts w:ascii="Arial" w:hAnsi="Arial" w:cs="Arial"/>
          <w:snapToGrid w:val="0"/>
        </w:rPr>
        <w:t xml:space="preserve">pessoa jurídica de direito público interno inscrita no CNPJ sob o n˚. 36.350.312/0001-72, neste ato representado por seu prefeito Sr. José Geraldo Guidoni, brasileiro, casado, portador do CPF n.º </w:t>
      </w:r>
      <w:r w:rsidRPr="008C4E36">
        <w:rPr>
          <w:rFonts w:ascii="Arial" w:hAnsi="Arial" w:cs="Arial"/>
          <w:bCs/>
          <w:snapToGrid w:val="0"/>
        </w:rPr>
        <w:t>674.402.317-91, residente na Travessa Valeriano Sebastião Pagani, 47, Centro, São Domingos do Norte/ES,</w:t>
      </w:r>
      <w:r w:rsidRPr="008C4E36">
        <w:rPr>
          <w:rFonts w:ascii="Arial" w:hAnsi="Arial" w:cs="Arial"/>
          <w:snapToGrid w:val="0"/>
        </w:rPr>
        <w:t xml:space="preserve"> doravante denominado</w:t>
      </w:r>
      <w:r w:rsidRPr="008C4E36">
        <w:rPr>
          <w:rFonts w:ascii="Arial" w:hAnsi="Arial" w:cs="Arial"/>
          <w:b/>
          <w:snapToGrid w:val="0"/>
        </w:rPr>
        <w:t xml:space="preserve"> CONTRATANTE </w:t>
      </w:r>
      <w:r w:rsidRPr="008C4E36">
        <w:rPr>
          <w:rFonts w:ascii="Arial" w:hAnsi="Arial" w:cs="Arial"/>
          <w:snapToGrid w:val="0"/>
        </w:rPr>
        <w:t xml:space="preserve">e a firma </w:t>
      </w:r>
      <w:r w:rsidRPr="008C4E36">
        <w:rPr>
          <w:rFonts w:ascii="Arial" w:hAnsi="Arial" w:cs="Arial"/>
          <w:b/>
          <w:snapToGrid w:val="0"/>
        </w:rPr>
        <w:t xml:space="preserve">Transigor Transportes e Turismo Ltda, </w:t>
      </w:r>
      <w:r w:rsidRPr="008C4E36">
        <w:rPr>
          <w:rFonts w:ascii="Arial" w:hAnsi="Arial" w:cs="Arial"/>
          <w:snapToGrid w:val="0"/>
        </w:rPr>
        <w:t>também inscrita no CNPJ: 01.008.047/0001-64, com sede na Rua Projetada, SN, Bairro Cachoeira da Onça, CEP: 29.780-000 – Cidade de  São Gabriel da Palha, neste ato representada por  Armando Pinaffo, portador do CPF: 575.855.987-34, RG: 366.046-ES, designada abreviadamente de CONTRATADA</w:t>
      </w:r>
      <w:r w:rsidR="00421B25">
        <w:rPr>
          <w:rFonts w:ascii="Arial" w:hAnsi="Arial" w:cs="Arial"/>
          <w:b/>
        </w:rPr>
        <w:t>,</w:t>
      </w:r>
      <w:r w:rsidR="00421B25" w:rsidRPr="00421B25">
        <w:t xml:space="preserve"> </w:t>
      </w:r>
      <w:r w:rsidR="00421B25" w:rsidRPr="00421B25">
        <w:rPr>
          <w:rFonts w:ascii="Arial" w:eastAsia="BookmanOldStyle" w:hAnsi="Arial" w:cs="Arial"/>
        </w:rPr>
        <w:t>com base n</w:t>
      </w:r>
      <w:r>
        <w:rPr>
          <w:rFonts w:ascii="Arial" w:eastAsia="BookmanOldStyle" w:hAnsi="Arial" w:cs="Arial"/>
        </w:rPr>
        <w:t xml:space="preserve">a </w:t>
      </w:r>
      <w:r w:rsidRPr="003A6BF6">
        <w:rPr>
          <w:rFonts w:ascii="Arial" w:hAnsi="Arial" w:cs="Arial"/>
        </w:rPr>
        <w:t>Adesão a Ata de Registro de Preços n° 07/2016 do Pregão Presencial Para Registro de Preços n° 06/2016 –PMBG e</w:t>
      </w:r>
      <w:r w:rsidR="00421B25" w:rsidRPr="00421B25">
        <w:rPr>
          <w:rFonts w:ascii="Arial" w:eastAsia="BookmanOldStyle" w:hAnsi="Arial" w:cs="Arial"/>
        </w:rPr>
        <w:t xml:space="preserve"> </w:t>
      </w:r>
      <w:r>
        <w:rPr>
          <w:rFonts w:ascii="Arial" w:eastAsia="BookmanOldStyle" w:hAnsi="Arial" w:cs="Arial"/>
        </w:rPr>
        <w:t>p</w:t>
      </w:r>
      <w:r w:rsidR="00421B25" w:rsidRPr="00421B25">
        <w:rPr>
          <w:rFonts w:ascii="Arial" w:eastAsia="BookmanOldStyle" w:hAnsi="Arial" w:cs="Arial"/>
        </w:rPr>
        <w:t xml:space="preserve">rocesso protocolado sob o nº </w:t>
      </w:r>
      <w:r>
        <w:rPr>
          <w:rFonts w:ascii="Arial" w:eastAsia="BookmanOldStyle" w:hAnsi="Arial" w:cs="Arial"/>
        </w:rPr>
        <w:t>2488</w:t>
      </w:r>
      <w:r w:rsidR="00421B25">
        <w:rPr>
          <w:rFonts w:ascii="Arial" w:eastAsia="BookmanOldStyle" w:hAnsi="Arial" w:cs="Arial"/>
        </w:rPr>
        <w:t>/2016</w:t>
      </w:r>
      <w:r w:rsidR="00421B25" w:rsidRPr="00421B25">
        <w:rPr>
          <w:rFonts w:ascii="Arial" w:eastAsia="BookmanOldStyle" w:hAnsi="Arial" w:cs="Arial"/>
        </w:rPr>
        <w:t>, de conformidade com a Lei n.º 8.666 de 21 de junho de 1993 e alterações posteriores, resolvem firmar o presente TERMO ADITIVO, observadas as cláusulas e condições seguintes:</w:t>
      </w:r>
    </w:p>
    <w:p w:rsidR="00421B25" w:rsidRDefault="00421B25" w:rsidP="00421B25">
      <w:pPr>
        <w:pStyle w:val="Recuodecorpodetexto"/>
        <w:ind w:left="0" w:firstLine="1"/>
        <w:jc w:val="both"/>
        <w:rPr>
          <w:rFonts w:ascii="Arial" w:eastAsia="BookmanOldStyle" w:hAnsi="Arial" w:cs="Arial"/>
          <w:b/>
          <w:u w:val="single"/>
        </w:rPr>
      </w:pPr>
    </w:p>
    <w:p w:rsidR="00421B25" w:rsidRPr="00421B25" w:rsidRDefault="00421B25" w:rsidP="00421B25">
      <w:pPr>
        <w:pStyle w:val="Recuodecorpodetexto"/>
        <w:ind w:left="0" w:firstLine="1"/>
        <w:jc w:val="both"/>
        <w:rPr>
          <w:rFonts w:ascii="Arial" w:eastAsia="BookmanOldStyle" w:hAnsi="Arial" w:cs="Arial"/>
          <w:u w:val="single"/>
        </w:rPr>
      </w:pPr>
      <w:r w:rsidRPr="00421B25">
        <w:rPr>
          <w:rFonts w:ascii="Arial" w:eastAsia="BookmanOldStyle" w:hAnsi="Arial" w:cs="Arial"/>
          <w:b/>
          <w:u w:val="single"/>
        </w:rPr>
        <w:t>CLÁUSULA PRIMEIRA - OBJETO</w:t>
      </w:r>
    </w:p>
    <w:p w:rsidR="00421B25" w:rsidRPr="00421B25" w:rsidRDefault="00421B25" w:rsidP="00421B25">
      <w:pPr>
        <w:pStyle w:val="Recuodecorpodetexto"/>
        <w:ind w:left="0"/>
        <w:jc w:val="both"/>
        <w:rPr>
          <w:rFonts w:ascii="Arial" w:eastAsia="BookmanOldStyle" w:hAnsi="Arial" w:cs="Arial"/>
        </w:rPr>
      </w:pPr>
      <w:r w:rsidRPr="00421B25">
        <w:rPr>
          <w:rFonts w:ascii="Arial" w:eastAsia="BookmanOldStyle" w:hAnsi="Arial" w:cs="Arial"/>
        </w:rPr>
        <w:t xml:space="preserve">1.1 - O presente termo aditivo tem como objeto a prorrogação </w:t>
      </w:r>
      <w:r w:rsidR="003A6BF6">
        <w:rPr>
          <w:rFonts w:ascii="Arial" w:eastAsia="BookmanOldStyle" w:hAnsi="Arial" w:cs="Arial"/>
        </w:rPr>
        <w:t xml:space="preserve">da vigência </w:t>
      </w:r>
      <w:r w:rsidRPr="00421B25">
        <w:rPr>
          <w:rFonts w:ascii="Arial" w:eastAsia="BookmanOldStyle" w:hAnsi="Arial" w:cs="Arial"/>
        </w:rPr>
        <w:t>do contrato n°</w:t>
      </w:r>
      <w:r>
        <w:rPr>
          <w:rFonts w:ascii="Arial" w:eastAsia="BookmanOldStyle" w:hAnsi="Arial" w:cs="Arial"/>
        </w:rPr>
        <w:t xml:space="preserve"> 3</w:t>
      </w:r>
      <w:r w:rsidR="003A6BF6">
        <w:rPr>
          <w:rFonts w:ascii="Arial" w:eastAsia="BookmanOldStyle" w:hAnsi="Arial" w:cs="Arial"/>
        </w:rPr>
        <w:t>9</w:t>
      </w:r>
      <w:r w:rsidRPr="00421B25">
        <w:rPr>
          <w:rFonts w:ascii="Arial" w:eastAsia="BookmanOldStyle" w:hAnsi="Arial" w:cs="Arial"/>
        </w:rPr>
        <w:t>/201</w:t>
      </w:r>
      <w:r>
        <w:rPr>
          <w:rFonts w:ascii="Arial" w:eastAsia="BookmanOldStyle" w:hAnsi="Arial" w:cs="Arial"/>
        </w:rPr>
        <w:t>6</w:t>
      </w:r>
      <w:r w:rsidRPr="00421B25">
        <w:rPr>
          <w:rFonts w:ascii="Arial" w:eastAsia="BookmanOldStyle" w:hAnsi="Arial" w:cs="Arial"/>
        </w:rPr>
        <w:t xml:space="preserve">, por mais </w:t>
      </w:r>
      <w:r w:rsidR="003A6BF6">
        <w:rPr>
          <w:rFonts w:ascii="Arial" w:eastAsia="BookmanOldStyle" w:hAnsi="Arial" w:cs="Arial"/>
        </w:rPr>
        <w:t xml:space="preserve">04 </w:t>
      </w:r>
      <w:r>
        <w:rPr>
          <w:rFonts w:ascii="Arial" w:eastAsia="BookmanOldStyle" w:hAnsi="Arial" w:cs="Arial"/>
        </w:rPr>
        <w:t>(</w:t>
      </w:r>
      <w:r w:rsidR="003A6BF6">
        <w:rPr>
          <w:rFonts w:ascii="Arial" w:eastAsia="BookmanOldStyle" w:hAnsi="Arial" w:cs="Arial"/>
        </w:rPr>
        <w:t>quatro</w:t>
      </w:r>
      <w:r>
        <w:rPr>
          <w:rFonts w:ascii="Arial" w:eastAsia="BookmanOldStyle" w:hAnsi="Arial" w:cs="Arial"/>
        </w:rPr>
        <w:t>) meses</w:t>
      </w:r>
      <w:r w:rsidRPr="00421B25">
        <w:rPr>
          <w:rFonts w:ascii="Arial" w:eastAsia="BookmanOldStyle" w:hAnsi="Arial" w:cs="Arial"/>
        </w:rPr>
        <w:t xml:space="preserve">, com base no art. </w:t>
      </w:r>
      <w:r w:rsidR="003A6BF6">
        <w:rPr>
          <w:rFonts w:ascii="Arial" w:eastAsia="BookmanOldStyle" w:hAnsi="Arial" w:cs="Arial"/>
        </w:rPr>
        <w:t>57, §1°, III</w:t>
      </w:r>
      <w:r w:rsidRPr="00421B25">
        <w:rPr>
          <w:rFonts w:ascii="Arial" w:eastAsia="BookmanOldStyle" w:hAnsi="Arial" w:cs="Arial"/>
        </w:rPr>
        <w:t xml:space="preserve"> da Lei n° 8.666/93.</w:t>
      </w:r>
    </w:p>
    <w:p w:rsidR="00421B25" w:rsidRPr="00421B25" w:rsidRDefault="00421B25" w:rsidP="00421B25">
      <w:pPr>
        <w:pStyle w:val="Recuodecorpodetexto"/>
        <w:ind w:left="0"/>
        <w:jc w:val="both"/>
        <w:rPr>
          <w:rFonts w:ascii="Arial" w:eastAsia="BookmanOldStyle" w:hAnsi="Arial" w:cs="Arial"/>
          <w:b/>
          <w:u w:val="single"/>
        </w:rPr>
      </w:pPr>
      <w:r w:rsidRPr="00421B25">
        <w:rPr>
          <w:rFonts w:ascii="Arial" w:eastAsia="BookmanOldStyle" w:hAnsi="Arial" w:cs="Arial"/>
          <w:b/>
          <w:u w:val="single"/>
        </w:rPr>
        <w:t>CLÁUSULA SEGUNDA –</w:t>
      </w:r>
      <w:r w:rsidRPr="00421B25">
        <w:rPr>
          <w:rFonts w:ascii="Arial" w:eastAsia="BookmanOldStyle" w:hAnsi="Arial" w:cs="Arial"/>
          <w:u w:val="single"/>
        </w:rPr>
        <w:t xml:space="preserve"> </w:t>
      </w:r>
      <w:r w:rsidRPr="00421B25">
        <w:rPr>
          <w:rFonts w:ascii="Arial" w:eastAsia="BookmanOldStyle" w:hAnsi="Arial" w:cs="Arial"/>
          <w:b/>
          <w:u w:val="single"/>
        </w:rPr>
        <w:t>PRAZO</w:t>
      </w:r>
    </w:p>
    <w:p w:rsidR="00421B25" w:rsidRPr="00421B25" w:rsidRDefault="00421B25" w:rsidP="00421B25">
      <w:pPr>
        <w:pStyle w:val="Recuodecorpodetexto"/>
        <w:ind w:left="0"/>
        <w:jc w:val="both"/>
        <w:rPr>
          <w:rFonts w:ascii="Arial" w:eastAsia="BookmanOldStyle" w:hAnsi="Arial" w:cs="Arial"/>
          <w:b/>
        </w:rPr>
      </w:pPr>
      <w:r w:rsidRPr="00421B25">
        <w:rPr>
          <w:rFonts w:ascii="Arial" w:eastAsia="BookmanOldStyle" w:hAnsi="Arial" w:cs="Arial"/>
        </w:rPr>
        <w:t xml:space="preserve">2.2 - Fica prorrogado a vigência do contrato a partir de </w:t>
      </w:r>
      <w:r w:rsidRPr="00421B25">
        <w:rPr>
          <w:rFonts w:ascii="Arial" w:eastAsia="BookmanOldStyle" w:hAnsi="Arial" w:cs="Arial"/>
          <w:b/>
        </w:rPr>
        <w:t xml:space="preserve">01/01/2017 </w:t>
      </w:r>
      <w:r w:rsidRPr="00421B25">
        <w:rPr>
          <w:rFonts w:ascii="Arial" w:eastAsia="BookmanOldStyle" w:hAnsi="Arial" w:cs="Arial"/>
        </w:rPr>
        <w:t xml:space="preserve">até </w:t>
      </w:r>
      <w:r w:rsidR="003A6BF6">
        <w:rPr>
          <w:rFonts w:ascii="Arial" w:eastAsia="BookmanOldStyle" w:hAnsi="Arial" w:cs="Arial"/>
          <w:b/>
        </w:rPr>
        <w:t>30</w:t>
      </w:r>
      <w:r w:rsidRPr="00421B25">
        <w:rPr>
          <w:rFonts w:ascii="Arial" w:eastAsia="BookmanOldStyle" w:hAnsi="Arial" w:cs="Arial"/>
          <w:b/>
        </w:rPr>
        <w:t>/</w:t>
      </w:r>
      <w:r w:rsidR="003A6BF6">
        <w:rPr>
          <w:rFonts w:ascii="Arial" w:eastAsia="BookmanOldStyle" w:hAnsi="Arial" w:cs="Arial"/>
          <w:b/>
        </w:rPr>
        <w:t>04</w:t>
      </w:r>
      <w:r w:rsidRPr="00421B25">
        <w:rPr>
          <w:rFonts w:ascii="Arial" w:eastAsia="BookmanOldStyle" w:hAnsi="Arial" w:cs="Arial"/>
          <w:b/>
        </w:rPr>
        <w:t>/201</w:t>
      </w:r>
      <w:r>
        <w:rPr>
          <w:rFonts w:ascii="Arial" w:eastAsia="BookmanOldStyle" w:hAnsi="Arial" w:cs="Arial"/>
          <w:b/>
        </w:rPr>
        <w:t>7</w:t>
      </w:r>
      <w:r w:rsidRPr="00421B25">
        <w:rPr>
          <w:rFonts w:ascii="Arial" w:eastAsia="BookmanOldStyle" w:hAnsi="Arial" w:cs="Arial"/>
          <w:b/>
        </w:rPr>
        <w:t>.</w:t>
      </w:r>
    </w:p>
    <w:p w:rsidR="00421B25" w:rsidRPr="00421B25" w:rsidRDefault="00421B25" w:rsidP="00421B25">
      <w:pPr>
        <w:pStyle w:val="Recuodecorpodetexto"/>
        <w:ind w:left="0"/>
        <w:jc w:val="both"/>
        <w:rPr>
          <w:rFonts w:ascii="Arial" w:eastAsia="BookmanOldStyle" w:hAnsi="Arial" w:cs="Arial"/>
          <w:b/>
          <w:u w:val="single"/>
        </w:rPr>
      </w:pPr>
      <w:r w:rsidRPr="00421B25">
        <w:rPr>
          <w:rFonts w:ascii="Arial" w:eastAsia="BookmanOldStyle" w:hAnsi="Arial" w:cs="Arial"/>
          <w:b/>
          <w:u w:val="single"/>
        </w:rPr>
        <w:t xml:space="preserve">CLAUSULA </w:t>
      </w:r>
      <w:r w:rsidR="003A6BF6">
        <w:rPr>
          <w:rFonts w:ascii="Arial" w:eastAsia="BookmanOldStyle" w:hAnsi="Arial" w:cs="Arial"/>
          <w:b/>
          <w:u w:val="single"/>
        </w:rPr>
        <w:t>TERCEIRA</w:t>
      </w:r>
      <w:r w:rsidRPr="00421B25">
        <w:rPr>
          <w:rFonts w:ascii="Arial" w:eastAsia="BookmanOldStyle" w:hAnsi="Arial" w:cs="Arial"/>
          <w:b/>
          <w:u w:val="single"/>
        </w:rPr>
        <w:t>- DOTAÇÃO ORÇAMENTÁRIA</w:t>
      </w:r>
    </w:p>
    <w:p w:rsidR="00421B25" w:rsidRPr="00421B25" w:rsidRDefault="003A6BF6" w:rsidP="00421B25">
      <w:pPr>
        <w:pStyle w:val="Recuodecorpodetexto"/>
        <w:ind w:left="0"/>
        <w:jc w:val="both"/>
        <w:rPr>
          <w:rFonts w:ascii="Arial" w:eastAsia="BookmanOldStyle" w:hAnsi="Arial" w:cs="Arial"/>
        </w:rPr>
      </w:pPr>
      <w:r>
        <w:rPr>
          <w:rFonts w:ascii="Arial" w:eastAsia="BookmanOldStyle" w:hAnsi="Arial" w:cs="Arial"/>
        </w:rPr>
        <w:t>3</w:t>
      </w:r>
      <w:r w:rsidR="00421B25" w:rsidRPr="00421B25">
        <w:rPr>
          <w:rFonts w:ascii="Arial" w:eastAsia="BookmanOldStyle" w:hAnsi="Arial" w:cs="Arial"/>
        </w:rPr>
        <w:t>.1 - A dotação orçamentaria a ser utilizada para o exercicio de 2017 será indicada por apostilamento.</w:t>
      </w:r>
    </w:p>
    <w:p w:rsidR="00421B25" w:rsidRPr="00421B25" w:rsidRDefault="00421B25" w:rsidP="00421B25">
      <w:pPr>
        <w:pStyle w:val="Recuodecorpodetexto"/>
        <w:ind w:left="0"/>
        <w:jc w:val="both"/>
        <w:rPr>
          <w:rFonts w:ascii="Arial" w:eastAsia="BookmanOldStyle" w:hAnsi="Arial" w:cs="Arial"/>
        </w:rPr>
      </w:pPr>
    </w:p>
    <w:p w:rsidR="00BC32C3" w:rsidRPr="00BC32C3" w:rsidRDefault="00BC32C3" w:rsidP="00BC32C3">
      <w:pPr>
        <w:pStyle w:val="Recuodecorpodetexto"/>
        <w:ind w:left="0"/>
        <w:jc w:val="both"/>
        <w:rPr>
          <w:rFonts w:ascii="Arial" w:eastAsia="BookmanOldStyle" w:hAnsi="Arial" w:cs="Arial"/>
        </w:rPr>
      </w:pPr>
      <w:r w:rsidRPr="00BC32C3">
        <w:rPr>
          <w:rFonts w:ascii="Arial" w:eastAsia="BookmanOldStyle" w:hAnsi="Arial" w:cs="Arial"/>
        </w:rPr>
        <w:t xml:space="preserve">Em tudo mais fica perfeitamente ratificado o Contrato Nº </w:t>
      </w:r>
      <w:r>
        <w:rPr>
          <w:rFonts w:ascii="Arial" w:eastAsia="BookmanOldStyle" w:hAnsi="Arial" w:cs="Arial"/>
        </w:rPr>
        <w:t>39</w:t>
      </w:r>
      <w:r w:rsidRPr="00BC32C3">
        <w:rPr>
          <w:rFonts w:ascii="Arial" w:eastAsia="BookmanOldStyle" w:hAnsi="Arial" w:cs="Arial"/>
        </w:rPr>
        <w:t>/201</w:t>
      </w:r>
      <w:r>
        <w:rPr>
          <w:rFonts w:ascii="Arial" w:eastAsia="BookmanOldStyle" w:hAnsi="Arial" w:cs="Arial"/>
        </w:rPr>
        <w:t>6</w:t>
      </w:r>
      <w:r w:rsidRPr="00BC32C3">
        <w:rPr>
          <w:rFonts w:ascii="Arial" w:eastAsia="BookmanOldStyle" w:hAnsi="Arial" w:cs="Arial"/>
        </w:rPr>
        <w:t>, em todas as suas cláusulas e condições, do qual o presente fica fazendo parte integrante e inseparável. E, por estarem contratados, assinam o presente em 04 (quatro) vias de igual teor.</w:t>
      </w:r>
    </w:p>
    <w:p w:rsidR="00421B25" w:rsidRDefault="00421B25" w:rsidP="00421B25">
      <w:pPr>
        <w:pStyle w:val="Recuodecorpodetexto"/>
        <w:ind w:left="0"/>
        <w:jc w:val="both"/>
        <w:rPr>
          <w:rFonts w:ascii="Arial" w:eastAsia="BookmanOldStyle" w:hAnsi="Arial" w:cs="Arial"/>
        </w:rPr>
      </w:pPr>
    </w:p>
    <w:p w:rsidR="00421B25" w:rsidRPr="00421B25" w:rsidRDefault="00421B25" w:rsidP="00421B25">
      <w:pPr>
        <w:pStyle w:val="Recuodecorpodetexto"/>
        <w:ind w:left="0"/>
        <w:jc w:val="both"/>
        <w:rPr>
          <w:rFonts w:ascii="Arial" w:eastAsia="BookmanOldStyle" w:hAnsi="Arial" w:cs="Arial"/>
        </w:rPr>
      </w:pPr>
    </w:p>
    <w:p w:rsidR="00421B25" w:rsidRPr="00421B25" w:rsidRDefault="00421B25" w:rsidP="00421B25">
      <w:pPr>
        <w:pStyle w:val="Recuodecorpodetexto"/>
        <w:jc w:val="center"/>
        <w:rPr>
          <w:rFonts w:ascii="Arial" w:eastAsia="BookmanOldStyle" w:hAnsi="Arial" w:cs="Arial"/>
        </w:rPr>
      </w:pPr>
      <w:r w:rsidRPr="00421B25">
        <w:rPr>
          <w:rFonts w:ascii="Arial" w:eastAsia="BookmanOldStyle" w:hAnsi="Arial" w:cs="Arial"/>
        </w:rPr>
        <w:t xml:space="preserve">São Domingos do Norte/ES, </w:t>
      </w:r>
      <w:r>
        <w:rPr>
          <w:rFonts w:ascii="Arial" w:eastAsia="BookmanOldStyle" w:hAnsi="Arial" w:cs="Arial"/>
        </w:rPr>
        <w:t>08</w:t>
      </w:r>
      <w:r w:rsidRPr="00421B25">
        <w:rPr>
          <w:rFonts w:ascii="Arial" w:eastAsia="BookmanOldStyle" w:hAnsi="Arial" w:cs="Arial"/>
        </w:rPr>
        <w:t xml:space="preserve"> de </w:t>
      </w:r>
      <w:r>
        <w:rPr>
          <w:rFonts w:ascii="Arial" w:eastAsia="BookmanOldStyle" w:hAnsi="Arial" w:cs="Arial"/>
        </w:rPr>
        <w:t xml:space="preserve">Dezembro </w:t>
      </w:r>
      <w:r w:rsidRPr="00421B25">
        <w:rPr>
          <w:rFonts w:ascii="Arial" w:eastAsia="BookmanOldStyle" w:hAnsi="Arial" w:cs="Arial"/>
        </w:rPr>
        <w:t>de 201</w:t>
      </w:r>
      <w:r>
        <w:rPr>
          <w:rFonts w:ascii="Arial" w:eastAsia="BookmanOldStyle" w:hAnsi="Arial" w:cs="Arial"/>
        </w:rPr>
        <w:t>6</w:t>
      </w:r>
      <w:r w:rsidRPr="00421B25">
        <w:rPr>
          <w:rFonts w:ascii="Arial" w:eastAsia="BookmanOldStyle" w:hAnsi="Arial" w:cs="Arial"/>
        </w:rPr>
        <w:t>.</w:t>
      </w:r>
    </w:p>
    <w:p w:rsidR="00421B25" w:rsidRDefault="00421B25" w:rsidP="00421B25">
      <w:pPr>
        <w:pStyle w:val="Recuodecorpodetexto"/>
        <w:ind w:left="0"/>
        <w:jc w:val="both"/>
        <w:rPr>
          <w:rFonts w:ascii="Arial" w:eastAsia="BookmanOldStyle" w:hAnsi="Arial" w:cs="Arial"/>
        </w:rPr>
      </w:pPr>
      <w:r w:rsidRPr="00421B25">
        <w:rPr>
          <w:rFonts w:ascii="Arial" w:eastAsia="BookmanOldStyle" w:hAnsi="Arial" w:cs="Arial"/>
          <w:b/>
          <w:bCs/>
        </w:rPr>
        <w:t xml:space="preserve">            </w:t>
      </w:r>
      <w:r w:rsidRPr="00421B25">
        <w:rPr>
          <w:rFonts w:ascii="Arial" w:eastAsia="BookmanOldStyle" w:hAnsi="Arial" w:cs="Arial"/>
        </w:rPr>
        <w:t xml:space="preserve">                               </w:t>
      </w:r>
    </w:p>
    <w:p w:rsidR="00421B25" w:rsidRPr="00421B25" w:rsidRDefault="00421B25" w:rsidP="00421B25">
      <w:pPr>
        <w:pStyle w:val="Recuodecorpodetexto"/>
        <w:ind w:left="0"/>
        <w:jc w:val="both"/>
        <w:rPr>
          <w:rFonts w:ascii="Arial" w:eastAsia="BookmanOldStyle" w:hAnsi="Arial" w:cs="Arial"/>
        </w:rPr>
      </w:pPr>
    </w:p>
    <w:p w:rsidR="00421B25" w:rsidRPr="00421B25" w:rsidRDefault="00421B25" w:rsidP="003A6BF6">
      <w:pPr>
        <w:pStyle w:val="Recuodecorpodetexto"/>
        <w:ind w:left="284"/>
        <w:contextualSpacing/>
        <w:jc w:val="center"/>
        <w:rPr>
          <w:rFonts w:ascii="Arial" w:eastAsia="BookmanOldStyle" w:hAnsi="Arial" w:cs="Arial"/>
        </w:rPr>
      </w:pPr>
      <w:r w:rsidRPr="00421B25">
        <w:rPr>
          <w:rFonts w:ascii="Arial" w:eastAsia="BookmanOldStyle" w:hAnsi="Arial" w:cs="Arial"/>
          <w:b/>
        </w:rPr>
        <w:t>José Geraldo Guidoni</w:t>
      </w:r>
      <w:r w:rsidR="003A6BF6">
        <w:rPr>
          <w:rFonts w:ascii="Arial" w:eastAsia="BookmanOldStyle" w:hAnsi="Arial" w:cs="Arial"/>
          <w:b/>
        </w:rPr>
        <w:t xml:space="preserve">      </w:t>
      </w:r>
      <w:r w:rsidRPr="00421B25">
        <w:rPr>
          <w:rFonts w:ascii="Arial" w:eastAsia="BookmanOldStyle" w:hAnsi="Arial" w:cs="Arial"/>
        </w:rPr>
        <w:t xml:space="preserve"> </w:t>
      </w:r>
      <w:r w:rsidR="003A6BF6">
        <w:rPr>
          <w:rFonts w:ascii="Arial" w:eastAsia="BookmanOldStyle" w:hAnsi="Arial" w:cs="Arial"/>
        </w:rPr>
        <w:t xml:space="preserve"> </w:t>
      </w:r>
      <w:r w:rsidRPr="00421B25">
        <w:rPr>
          <w:rFonts w:ascii="Arial" w:eastAsia="BookmanOldStyle" w:hAnsi="Arial" w:cs="Arial"/>
        </w:rPr>
        <w:t xml:space="preserve"> </w:t>
      </w:r>
      <w:r>
        <w:rPr>
          <w:rFonts w:ascii="Arial" w:eastAsia="BookmanOldStyle" w:hAnsi="Arial" w:cs="Arial"/>
        </w:rPr>
        <w:t xml:space="preserve"> </w:t>
      </w:r>
      <w:r w:rsidRPr="00421B25">
        <w:rPr>
          <w:rFonts w:ascii="Arial" w:eastAsia="BookmanOldStyle" w:hAnsi="Arial" w:cs="Arial"/>
        </w:rPr>
        <w:t xml:space="preserve">                         </w:t>
      </w:r>
      <w:r>
        <w:rPr>
          <w:rFonts w:ascii="Arial" w:eastAsia="BookmanOldStyle" w:hAnsi="Arial" w:cs="Arial"/>
        </w:rPr>
        <w:t xml:space="preserve">      </w:t>
      </w:r>
      <w:r w:rsidRPr="00421B25">
        <w:rPr>
          <w:rFonts w:ascii="Arial" w:eastAsia="BookmanOldStyle" w:hAnsi="Arial" w:cs="Arial"/>
        </w:rPr>
        <w:t xml:space="preserve">           </w:t>
      </w:r>
      <w:r w:rsidR="003A6BF6">
        <w:rPr>
          <w:rFonts w:ascii="Arial" w:eastAsia="BookmanOldStyle" w:hAnsi="Arial" w:cs="Arial"/>
          <w:b/>
        </w:rPr>
        <w:t>Armando Pinaffo</w:t>
      </w:r>
    </w:p>
    <w:p w:rsidR="00421B25" w:rsidRPr="00421B25" w:rsidRDefault="00421B25" w:rsidP="003A6BF6">
      <w:pPr>
        <w:pStyle w:val="Recuodecorpodetexto"/>
        <w:ind w:left="284"/>
        <w:contextualSpacing/>
        <w:jc w:val="center"/>
        <w:rPr>
          <w:rFonts w:ascii="Arial" w:eastAsia="BookmanOldStyle" w:hAnsi="Arial" w:cs="Arial"/>
        </w:rPr>
      </w:pPr>
      <w:r w:rsidRPr="00421B25">
        <w:rPr>
          <w:rFonts w:ascii="Arial" w:eastAsia="BookmanOldStyle" w:hAnsi="Arial" w:cs="Arial"/>
        </w:rPr>
        <w:t>Prefeito Municipal</w:t>
      </w:r>
      <w:r w:rsidRPr="00421B25">
        <w:rPr>
          <w:rFonts w:ascii="Arial" w:eastAsia="BookmanOldStyle" w:hAnsi="Arial" w:cs="Arial"/>
        </w:rPr>
        <w:tab/>
        <w:t xml:space="preserve">                                             Representante Legal</w:t>
      </w:r>
    </w:p>
    <w:p w:rsidR="00421B25" w:rsidRPr="00421B25" w:rsidRDefault="00421B25" w:rsidP="003A6BF6">
      <w:pPr>
        <w:pStyle w:val="Recuodecorpodetexto"/>
        <w:ind w:left="284"/>
        <w:contextualSpacing/>
        <w:jc w:val="center"/>
        <w:rPr>
          <w:rFonts w:ascii="Arial" w:eastAsia="BookmanOldStyle" w:hAnsi="Arial" w:cs="Arial"/>
        </w:rPr>
      </w:pPr>
      <w:r w:rsidRPr="00421B25">
        <w:rPr>
          <w:rFonts w:ascii="Arial" w:eastAsia="BookmanOldStyle" w:hAnsi="Arial" w:cs="Arial"/>
        </w:rPr>
        <w:t>Contratante                                                               Contratado</w:t>
      </w:r>
    </w:p>
    <w:sectPr w:rsidR="00421B25" w:rsidRPr="00421B25" w:rsidSect="00A14E3F">
      <w:headerReference w:type="default" r:id="rId8"/>
      <w:pgSz w:w="11906" w:h="16838" w:code="9"/>
      <w:pgMar w:top="1276" w:right="1134" w:bottom="0" w:left="1134" w:header="709" w:footer="40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51E38" w:rsidRDefault="00F51E38" w:rsidP="00A94A12">
      <w:r>
        <w:separator/>
      </w:r>
    </w:p>
  </w:endnote>
  <w:endnote w:type="continuationSeparator" w:id="0">
    <w:p w:rsidR="00F51E38" w:rsidRDefault="00F51E38" w:rsidP="00A94A1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OldStyle">
    <w:altName w:val="Malgun Gothic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  <w:font w:name="Arial MT Black">
    <w:altName w:val="Arial Black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51E38" w:rsidRDefault="00F51E38" w:rsidP="00A94A12">
      <w:r>
        <w:separator/>
      </w:r>
    </w:p>
  </w:footnote>
  <w:footnote w:type="continuationSeparator" w:id="0">
    <w:p w:rsidR="00F51E38" w:rsidRDefault="00F51E38" w:rsidP="00A94A1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7284" w:rsidRDefault="004E60A2" w:rsidP="00A94A12">
    <w:pPr>
      <w:pStyle w:val="Ttulo3"/>
      <w:tabs>
        <w:tab w:val="left" w:pos="180"/>
      </w:tabs>
      <w:spacing w:before="0" w:after="0"/>
      <w:jc w:val="right"/>
      <w:rPr>
        <w:rFonts w:ascii="Arial MT Black" w:hAnsi="Arial MT Black"/>
        <w:b w:val="0"/>
        <w:sz w:val="22"/>
        <w:szCs w:val="24"/>
      </w:rPr>
    </w:pPr>
    <w:r>
      <w:rPr>
        <w:noProof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2536190</wp:posOffset>
          </wp:positionH>
          <wp:positionV relativeFrom="paragraph">
            <wp:posOffset>-248285</wp:posOffset>
          </wp:positionV>
          <wp:extent cx="861060" cy="645795"/>
          <wp:effectExtent l="19050" t="0" r="0" b="0"/>
          <wp:wrapNone/>
          <wp:docPr id="1" name="Figura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igura 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1060" cy="645795"/>
                  </a:xfrm>
                  <a:prstGeom prst="rect">
                    <a:avLst/>
                  </a:prstGeom>
                  <a:solidFill>
                    <a:srgbClr val="FFFFFF"/>
                  </a:solidFill>
                </pic:spPr>
              </pic:pic>
            </a:graphicData>
          </a:graphic>
        </wp:anchor>
      </w:drawing>
    </w:r>
  </w:p>
  <w:p w:rsidR="00297284" w:rsidRDefault="00297284" w:rsidP="00A94A12">
    <w:pPr>
      <w:pStyle w:val="Ttulo3"/>
      <w:tabs>
        <w:tab w:val="left" w:pos="180"/>
      </w:tabs>
      <w:spacing w:before="0" w:after="0"/>
      <w:jc w:val="right"/>
      <w:rPr>
        <w:rFonts w:ascii="Arial MT Black" w:hAnsi="Arial MT Black"/>
        <w:b w:val="0"/>
        <w:sz w:val="22"/>
        <w:szCs w:val="24"/>
      </w:rPr>
    </w:pPr>
  </w:p>
  <w:p w:rsidR="00297284" w:rsidRPr="00BC26BF" w:rsidRDefault="00297284" w:rsidP="00BC26BF">
    <w:pPr>
      <w:pStyle w:val="Ttulo3"/>
      <w:tabs>
        <w:tab w:val="left" w:pos="1245"/>
        <w:tab w:val="center" w:pos="4712"/>
      </w:tabs>
      <w:jc w:val="center"/>
      <w:rPr>
        <w:b w:val="0"/>
        <w:sz w:val="19"/>
        <w:szCs w:val="19"/>
      </w:rPr>
    </w:pPr>
    <w:r w:rsidRPr="00BC26BF">
      <w:rPr>
        <w:b w:val="0"/>
        <w:sz w:val="19"/>
        <w:szCs w:val="19"/>
      </w:rPr>
      <w:t>PREFEITURA MUNICIPAL DE SÃO DOMINGOS DO NORTE</w:t>
    </w:r>
  </w:p>
  <w:p w:rsidR="00297284" w:rsidRPr="00BC26BF" w:rsidRDefault="00297284" w:rsidP="00BC26BF">
    <w:pPr>
      <w:jc w:val="center"/>
      <w:rPr>
        <w:rFonts w:ascii="Arial" w:hAnsi="Arial" w:cs="Arial"/>
        <w:color w:val="000000"/>
        <w:sz w:val="19"/>
        <w:szCs w:val="19"/>
      </w:rPr>
    </w:pPr>
    <w:r w:rsidRPr="00BC26BF">
      <w:rPr>
        <w:rFonts w:ascii="Arial" w:hAnsi="Arial" w:cs="Arial"/>
        <w:color w:val="000000"/>
        <w:sz w:val="19"/>
        <w:szCs w:val="19"/>
      </w:rPr>
      <w:t>Rodovia Gether Lopes de Farias, s/nº - Bairro Emílio Calegari - São Domingos do Norte - ES - CEP 29745-000</w:t>
    </w:r>
  </w:p>
  <w:p w:rsidR="00297284" w:rsidRPr="00BC26BF" w:rsidRDefault="00297284" w:rsidP="00BC26BF">
    <w:pPr>
      <w:jc w:val="center"/>
      <w:rPr>
        <w:rFonts w:ascii="Arial" w:hAnsi="Arial" w:cs="Arial"/>
        <w:color w:val="000000"/>
        <w:sz w:val="19"/>
        <w:szCs w:val="19"/>
      </w:rPr>
    </w:pPr>
    <w:r w:rsidRPr="00BC26BF">
      <w:rPr>
        <w:rFonts w:ascii="Arial" w:hAnsi="Arial" w:cs="Arial"/>
        <w:color w:val="000000"/>
        <w:sz w:val="19"/>
        <w:szCs w:val="19"/>
      </w:rPr>
      <w:t>Telefax: (027) 3742 1219 - Telefone (027) 3742 0200</w:t>
    </w:r>
  </w:p>
  <w:p w:rsidR="00297284" w:rsidRDefault="00297284" w:rsidP="00BC26BF">
    <w:pPr>
      <w:jc w:val="center"/>
      <w:rPr>
        <w:rFonts w:ascii="Arial" w:hAnsi="Arial" w:cs="Arial"/>
        <w:color w:val="000000"/>
        <w:sz w:val="19"/>
        <w:szCs w:val="19"/>
      </w:rPr>
    </w:pPr>
    <w:r w:rsidRPr="00BC26BF">
      <w:rPr>
        <w:rFonts w:ascii="Arial" w:hAnsi="Arial" w:cs="Arial"/>
        <w:color w:val="000000"/>
        <w:sz w:val="19"/>
        <w:szCs w:val="19"/>
      </w:rPr>
      <w:t>CNPJ 36.350.312/0001-72</w:t>
    </w:r>
  </w:p>
  <w:p w:rsidR="00297284" w:rsidRPr="00BC26BF" w:rsidRDefault="00297284" w:rsidP="00BC26BF">
    <w:pPr>
      <w:jc w:val="center"/>
      <w:rPr>
        <w:rFonts w:ascii="Arial" w:hAnsi="Arial" w:cs="Arial"/>
        <w:color w:val="000000"/>
        <w:sz w:val="19"/>
        <w:szCs w:val="19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8637E46"/>
    <w:multiLevelType w:val="multilevel"/>
    <w:tmpl w:val="F2EC012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>
    <w:nsid w:val="0EBE34C7"/>
    <w:multiLevelType w:val="multilevel"/>
    <w:tmpl w:val="C7D6002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>
    <w:nsid w:val="277A1AD7"/>
    <w:multiLevelType w:val="multilevel"/>
    <w:tmpl w:val="537ADBF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auto"/>
      </w:rPr>
    </w:lvl>
  </w:abstractNum>
  <w:abstractNum w:abstractNumId="4">
    <w:nsid w:val="60D22AE2"/>
    <w:multiLevelType w:val="multilevel"/>
    <w:tmpl w:val="BA9ECD9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>
    <w:nsid w:val="655F3BC3"/>
    <w:multiLevelType w:val="multilevel"/>
    <w:tmpl w:val="279E2C12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6">
    <w:nsid w:val="6A120561"/>
    <w:multiLevelType w:val="multilevel"/>
    <w:tmpl w:val="22883672"/>
    <w:lvl w:ilvl="0">
      <w:start w:val="1"/>
      <w:numFmt w:val="decimal"/>
      <w:lvlText w:val="%1"/>
      <w:lvlJc w:val="left"/>
      <w:pPr>
        <w:ind w:left="450" w:hanging="450"/>
      </w:pPr>
      <w:rPr>
        <w:rFonts w:eastAsia="Times New Roman" w:hint="default"/>
        <w:b/>
      </w:rPr>
    </w:lvl>
    <w:lvl w:ilvl="1">
      <w:start w:val="1"/>
      <w:numFmt w:val="decimal"/>
      <w:lvlText w:val="%1.%2"/>
      <w:lvlJc w:val="left"/>
      <w:pPr>
        <w:ind w:left="840" w:hanging="450"/>
      </w:pPr>
      <w:rPr>
        <w:rFonts w:eastAsia="Times New Roman" w:hint="default"/>
        <w:b/>
      </w:rPr>
    </w:lvl>
    <w:lvl w:ilvl="2">
      <w:start w:val="1"/>
      <w:numFmt w:val="decimal"/>
      <w:lvlText w:val="%1.%2.%3"/>
      <w:lvlJc w:val="left"/>
      <w:pPr>
        <w:ind w:left="1500" w:hanging="720"/>
      </w:pPr>
      <w:rPr>
        <w:rFonts w:eastAsia="Times New Roman" w:hint="default"/>
        <w:b/>
      </w:rPr>
    </w:lvl>
    <w:lvl w:ilvl="3">
      <w:start w:val="1"/>
      <w:numFmt w:val="decimal"/>
      <w:lvlText w:val="%1.%2.%3.%4"/>
      <w:lvlJc w:val="left"/>
      <w:pPr>
        <w:ind w:left="1890" w:hanging="720"/>
      </w:pPr>
      <w:rPr>
        <w:rFonts w:eastAsia="Times New Roman" w:hint="default"/>
        <w:b/>
      </w:rPr>
    </w:lvl>
    <w:lvl w:ilvl="4">
      <w:start w:val="1"/>
      <w:numFmt w:val="decimal"/>
      <w:lvlText w:val="%1.%2.%3.%4.%5"/>
      <w:lvlJc w:val="left"/>
      <w:pPr>
        <w:ind w:left="2640" w:hanging="1080"/>
      </w:pPr>
      <w:rPr>
        <w:rFonts w:eastAsia="Times New Roman" w:hint="default"/>
        <w:b/>
      </w:rPr>
    </w:lvl>
    <w:lvl w:ilvl="5">
      <w:start w:val="1"/>
      <w:numFmt w:val="decimal"/>
      <w:lvlText w:val="%1.%2.%3.%4.%5.%6"/>
      <w:lvlJc w:val="left"/>
      <w:pPr>
        <w:ind w:left="3030" w:hanging="1080"/>
      </w:pPr>
      <w:rPr>
        <w:rFonts w:eastAsia="Times New Roman" w:hint="default"/>
        <w:b/>
      </w:rPr>
    </w:lvl>
    <w:lvl w:ilvl="6">
      <w:start w:val="1"/>
      <w:numFmt w:val="decimal"/>
      <w:lvlText w:val="%1.%2.%3.%4.%5.%6.%7"/>
      <w:lvlJc w:val="left"/>
      <w:pPr>
        <w:ind w:left="3780" w:hanging="1440"/>
      </w:pPr>
      <w:rPr>
        <w:rFonts w:eastAsia="Times New Roman" w:hint="default"/>
        <w:b/>
      </w:rPr>
    </w:lvl>
    <w:lvl w:ilvl="7">
      <w:start w:val="1"/>
      <w:numFmt w:val="decimal"/>
      <w:lvlText w:val="%1.%2.%3.%4.%5.%6.%7.%8"/>
      <w:lvlJc w:val="left"/>
      <w:pPr>
        <w:ind w:left="4170" w:hanging="1440"/>
      </w:pPr>
      <w:rPr>
        <w:rFonts w:eastAsia="Times New Roman" w:hint="default"/>
        <w:b/>
      </w:rPr>
    </w:lvl>
    <w:lvl w:ilvl="8">
      <w:start w:val="1"/>
      <w:numFmt w:val="decimal"/>
      <w:lvlText w:val="%1.%2.%3.%4.%5.%6.%7.%8.%9"/>
      <w:lvlJc w:val="left"/>
      <w:pPr>
        <w:ind w:left="4920" w:hanging="1800"/>
      </w:pPr>
      <w:rPr>
        <w:rFonts w:eastAsia="Times New Roman" w:hint="default"/>
        <w:b/>
      </w:rPr>
    </w:lvl>
  </w:abstractNum>
  <w:abstractNum w:abstractNumId="7">
    <w:nsid w:val="755C0F4C"/>
    <w:multiLevelType w:val="multilevel"/>
    <w:tmpl w:val="FE12AD8A"/>
    <w:lvl w:ilvl="0">
      <w:start w:val="1"/>
      <w:numFmt w:val="decimal"/>
      <w:lvlText w:val="%1"/>
      <w:lvlJc w:val="left"/>
      <w:pPr>
        <w:ind w:left="360" w:hanging="360"/>
      </w:pPr>
      <w:rPr>
        <w:rFonts w:cs="Calibri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Calibri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Calibri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Calibri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Calibri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Calibri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Calibri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Calibri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Calibri" w:hint="default"/>
      </w:rPr>
    </w:lvl>
  </w:abstractNum>
  <w:num w:numId="1">
    <w:abstractNumId w:val="0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3"/>
  </w:num>
  <w:num w:numId="7">
    <w:abstractNumId w:val="7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40962"/>
  </w:hdrShapeDefaults>
  <w:footnotePr>
    <w:footnote w:id="-1"/>
    <w:footnote w:id="0"/>
  </w:footnotePr>
  <w:endnotePr>
    <w:endnote w:id="-1"/>
    <w:endnote w:id="0"/>
  </w:endnotePr>
  <w:compat/>
  <w:rsids>
    <w:rsidRoot w:val="006F4771"/>
    <w:rsid w:val="00003B8F"/>
    <w:rsid w:val="00015864"/>
    <w:rsid w:val="00015E79"/>
    <w:rsid w:val="00020D10"/>
    <w:rsid w:val="00022C51"/>
    <w:rsid w:val="0002424C"/>
    <w:rsid w:val="0002440D"/>
    <w:rsid w:val="00025250"/>
    <w:rsid w:val="00026F67"/>
    <w:rsid w:val="00041543"/>
    <w:rsid w:val="000415D1"/>
    <w:rsid w:val="00042298"/>
    <w:rsid w:val="0005135E"/>
    <w:rsid w:val="0005423F"/>
    <w:rsid w:val="00054267"/>
    <w:rsid w:val="00055F03"/>
    <w:rsid w:val="000874F4"/>
    <w:rsid w:val="00090E22"/>
    <w:rsid w:val="000A0597"/>
    <w:rsid w:val="000B49C3"/>
    <w:rsid w:val="000B59B7"/>
    <w:rsid w:val="000E6918"/>
    <w:rsid w:val="000F524F"/>
    <w:rsid w:val="00104238"/>
    <w:rsid w:val="00153F3A"/>
    <w:rsid w:val="00160DC2"/>
    <w:rsid w:val="0016468F"/>
    <w:rsid w:val="0018091B"/>
    <w:rsid w:val="001839B1"/>
    <w:rsid w:val="00186D56"/>
    <w:rsid w:val="001A6CE9"/>
    <w:rsid w:val="001A7BA9"/>
    <w:rsid w:val="001B464F"/>
    <w:rsid w:val="001B6DE9"/>
    <w:rsid w:val="001C5EAF"/>
    <w:rsid w:val="001D3131"/>
    <w:rsid w:val="001D57A7"/>
    <w:rsid w:val="001D6364"/>
    <w:rsid w:val="001E648E"/>
    <w:rsid w:val="002015A0"/>
    <w:rsid w:val="002161D4"/>
    <w:rsid w:val="00224A77"/>
    <w:rsid w:val="0024291B"/>
    <w:rsid w:val="0025699F"/>
    <w:rsid w:val="00266ED4"/>
    <w:rsid w:val="0027558A"/>
    <w:rsid w:val="00276F97"/>
    <w:rsid w:val="00297284"/>
    <w:rsid w:val="002A779F"/>
    <w:rsid w:val="002B7409"/>
    <w:rsid w:val="002C271E"/>
    <w:rsid w:val="002D06C6"/>
    <w:rsid w:val="002F17AF"/>
    <w:rsid w:val="002F6705"/>
    <w:rsid w:val="002F7CC6"/>
    <w:rsid w:val="00301973"/>
    <w:rsid w:val="00314133"/>
    <w:rsid w:val="00331C33"/>
    <w:rsid w:val="0033757E"/>
    <w:rsid w:val="003531A7"/>
    <w:rsid w:val="00374BBC"/>
    <w:rsid w:val="003A6BF6"/>
    <w:rsid w:val="003C04F4"/>
    <w:rsid w:val="003C522A"/>
    <w:rsid w:val="003E08BF"/>
    <w:rsid w:val="003E1211"/>
    <w:rsid w:val="003E2141"/>
    <w:rsid w:val="003E4E8D"/>
    <w:rsid w:val="003E785D"/>
    <w:rsid w:val="00416C31"/>
    <w:rsid w:val="00421090"/>
    <w:rsid w:val="00421B25"/>
    <w:rsid w:val="00422395"/>
    <w:rsid w:val="0042333D"/>
    <w:rsid w:val="00426EFA"/>
    <w:rsid w:val="004351FA"/>
    <w:rsid w:val="00436322"/>
    <w:rsid w:val="004376E4"/>
    <w:rsid w:val="0045662B"/>
    <w:rsid w:val="00464648"/>
    <w:rsid w:val="00464F9C"/>
    <w:rsid w:val="004710D6"/>
    <w:rsid w:val="0047156C"/>
    <w:rsid w:val="00480761"/>
    <w:rsid w:val="00486CB3"/>
    <w:rsid w:val="00492A31"/>
    <w:rsid w:val="004A1670"/>
    <w:rsid w:val="004A7AEE"/>
    <w:rsid w:val="004C667D"/>
    <w:rsid w:val="004D5079"/>
    <w:rsid w:val="004E60A2"/>
    <w:rsid w:val="00503DB2"/>
    <w:rsid w:val="005138C0"/>
    <w:rsid w:val="00521B7A"/>
    <w:rsid w:val="00547869"/>
    <w:rsid w:val="00572D1E"/>
    <w:rsid w:val="00573CE6"/>
    <w:rsid w:val="00596DD8"/>
    <w:rsid w:val="005B0872"/>
    <w:rsid w:val="005B5215"/>
    <w:rsid w:val="005E4A10"/>
    <w:rsid w:val="005F50AF"/>
    <w:rsid w:val="005F53E8"/>
    <w:rsid w:val="00607465"/>
    <w:rsid w:val="00621229"/>
    <w:rsid w:val="00624A2E"/>
    <w:rsid w:val="00627DC3"/>
    <w:rsid w:val="006358BE"/>
    <w:rsid w:val="00642DA1"/>
    <w:rsid w:val="006432F8"/>
    <w:rsid w:val="006519C3"/>
    <w:rsid w:val="00651E85"/>
    <w:rsid w:val="00653DD5"/>
    <w:rsid w:val="006662F6"/>
    <w:rsid w:val="00673FA6"/>
    <w:rsid w:val="00675CF8"/>
    <w:rsid w:val="00684653"/>
    <w:rsid w:val="006A179E"/>
    <w:rsid w:val="006B2BE3"/>
    <w:rsid w:val="006B7161"/>
    <w:rsid w:val="006B73B4"/>
    <w:rsid w:val="006C2B52"/>
    <w:rsid w:val="006C40EE"/>
    <w:rsid w:val="006C6438"/>
    <w:rsid w:val="006C6D54"/>
    <w:rsid w:val="006C74CD"/>
    <w:rsid w:val="006C7D04"/>
    <w:rsid w:val="006D6D78"/>
    <w:rsid w:val="006F281A"/>
    <w:rsid w:val="006F4771"/>
    <w:rsid w:val="006F4C63"/>
    <w:rsid w:val="0070406A"/>
    <w:rsid w:val="00704D42"/>
    <w:rsid w:val="00707DDF"/>
    <w:rsid w:val="00740157"/>
    <w:rsid w:val="00741043"/>
    <w:rsid w:val="007467A2"/>
    <w:rsid w:val="00757344"/>
    <w:rsid w:val="0076328C"/>
    <w:rsid w:val="0076353A"/>
    <w:rsid w:val="00776D37"/>
    <w:rsid w:val="007838D2"/>
    <w:rsid w:val="007905A5"/>
    <w:rsid w:val="00793375"/>
    <w:rsid w:val="007D1241"/>
    <w:rsid w:val="007D3B25"/>
    <w:rsid w:val="007E0951"/>
    <w:rsid w:val="007F6E39"/>
    <w:rsid w:val="008102D0"/>
    <w:rsid w:val="008267F4"/>
    <w:rsid w:val="00847BEE"/>
    <w:rsid w:val="008550ED"/>
    <w:rsid w:val="00861C5D"/>
    <w:rsid w:val="0087124B"/>
    <w:rsid w:val="008901D0"/>
    <w:rsid w:val="008974E6"/>
    <w:rsid w:val="008B0A4E"/>
    <w:rsid w:val="008C1B1B"/>
    <w:rsid w:val="008C1E31"/>
    <w:rsid w:val="008C5104"/>
    <w:rsid w:val="008E3938"/>
    <w:rsid w:val="008F353C"/>
    <w:rsid w:val="008F4B52"/>
    <w:rsid w:val="00902128"/>
    <w:rsid w:val="0091656E"/>
    <w:rsid w:val="0092282C"/>
    <w:rsid w:val="00930859"/>
    <w:rsid w:val="00937FAD"/>
    <w:rsid w:val="00941064"/>
    <w:rsid w:val="00956E63"/>
    <w:rsid w:val="00961763"/>
    <w:rsid w:val="00962955"/>
    <w:rsid w:val="00962E0E"/>
    <w:rsid w:val="00965558"/>
    <w:rsid w:val="00966E73"/>
    <w:rsid w:val="00982886"/>
    <w:rsid w:val="009A557B"/>
    <w:rsid w:val="009E10B5"/>
    <w:rsid w:val="009E6329"/>
    <w:rsid w:val="009F351B"/>
    <w:rsid w:val="00A14E3F"/>
    <w:rsid w:val="00A16413"/>
    <w:rsid w:val="00A2393D"/>
    <w:rsid w:val="00A23C6A"/>
    <w:rsid w:val="00A3675C"/>
    <w:rsid w:val="00A46977"/>
    <w:rsid w:val="00A610A2"/>
    <w:rsid w:val="00A62ECB"/>
    <w:rsid w:val="00A62F75"/>
    <w:rsid w:val="00A670A4"/>
    <w:rsid w:val="00A7310B"/>
    <w:rsid w:val="00A75AA3"/>
    <w:rsid w:val="00A75CCC"/>
    <w:rsid w:val="00A91F44"/>
    <w:rsid w:val="00A93C6E"/>
    <w:rsid w:val="00A94A12"/>
    <w:rsid w:val="00A94B78"/>
    <w:rsid w:val="00AA2266"/>
    <w:rsid w:val="00AB287B"/>
    <w:rsid w:val="00AB736F"/>
    <w:rsid w:val="00AB79A9"/>
    <w:rsid w:val="00AC0F5B"/>
    <w:rsid w:val="00AD0791"/>
    <w:rsid w:val="00AE336D"/>
    <w:rsid w:val="00AE5EE2"/>
    <w:rsid w:val="00AF1930"/>
    <w:rsid w:val="00B17C15"/>
    <w:rsid w:val="00B17DB9"/>
    <w:rsid w:val="00B26102"/>
    <w:rsid w:val="00B313F7"/>
    <w:rsid w:val="00B34AFA"/>
    <w:rsid w:val="00B41C76"/>
    <w:rsid w:val="00B41E0A"/>
    <w:rsid w:val="00B45891"/>
    <w:rsid w:val="00B65D73"/>
    <w:rsid w:val="00B81572"/>
    <w:rsid w:val="00BC055B"/>
    <w:rsid w:val="00BC26BF"/>
    <w:rsid w:val="00BC2A38"/>
    <w:rsid w:val="00BC32C3"/>
    <w:rsid w:val="00BD0A1E"/>
    <w:rsid w:val="00BD1938"/>
    <w:rsid w:val="00BE0F89"/>
    <w:rsid w:val="00BE26A3"/>
    <w:rsid w:val="00BF1B2B"/>
    <w:rsid w:val="00BF439E"/>
    <w:rsid w:val="00BF5AE4"/>
    <w:rsid w:val="00C06A8D"/>
    <w:rsid w:val="00C1672D"/>
    <w:rsid w:val="00C2673A"/>
    <w:rsid w:val="00C34376"/>
    <w:rsid w:val="00C41937"/>
    <w:rsid w:val="00C47F56"/>
    <w:rsid w:val="00C55E63"/>
    <w:rsid w:val="00C605B2"/>
    <w:rsid w:val="00C662DB"/>
    <w:rsid w:val="00C73C33"/>
    <w:rsid w:val="00C80AF8"/>
    <w:rsid w:val="00C81D9F"/>
    <w:rsid w:val="00C87C92"/>
    <w:rsid w:val="00C91791"/>
    <w:rsid w:val="00C92832"/>
    <w:rsid w:val="00C963A7"/>
    <w:rsid w:val="00C9665C"/>
    <w:rsid w:val="00CA1D72"/>
    <w:rsid w:val="00CA7618"/>
    <w:rsid w:val="00CC71D7"/>
    <w:rsid w:val="00CD241F"/>
    <w:rsid w:val="00CF766C"/>
    <w:rsid w:val="00D02C9D"/>
    <w:rsid w:val="00D12E85"/>
    <w:rsid w:val="00D32588"/>
    <w:rsid w:val="00D32D63"/>
    <w:rsid w:val="00D37969"/>
    <w:rsid w:val="00D53644"/>
    <w:rsid w:val="00D53C65"/>
    <w:rsid w:val="00D54400"/>
    <w:rsid w:val="00D678F1"/>
    <w:rsid w:val="00D75730"/>
    <w:rsid w:val="00D767BE"/>
    <w:rsid w:val="00D7791C"/>
    <w:rsid w:val="00D86845"/>
    <w:rsid w:val="00D876F1"/>
    <w:rsid w:val="00D87BF3"/>
    <w:rsid w:val="00DB7160"/>
    <w:rsid w:val="00DC3174"/>
    <w:rsid w:val="00DE5C46"/>
    <w:rsid w:val="00DF3530"/>
    <w:rsid w:val="00DF7BA2"/>
    <w:rsid w:val="00E04586"/>
    <w:rsid w:val="00E045E2"/>
    <w:rsid w:val="00E144AB"/>
    <w:rsid w:val="00E24024"/>
    <w:rsid w:val="00E32445"/>
    <w:rsid w:val="00E51115"/>
    <w:rsid w:val="00E54E09"/>
    <w:rsid w:val="00E57966"/>
    <w:rsid w:val="00E605E9"/>
    <w:rsid w:val="00E73DE6"/>
    <w:rsid w:val="00E74A45"/>
    <w:rsid w:val="00E75C50"/>
    <w:rsid w:val="00E8228A"/>
    <w:rsid w:val="00EA464A"/>
    <w:rsid w:val="00EA7E1C"/>
    <w:rsid w:val="00EB1463"/>
    <w:rsid w:val="00EB26E2"/>
    <w:rsid w:val="00EB3ADE"/>
    <w:rsid w:val="00EB594E"/>
    <w:rsid w:val="00EB7161"/>
    <w:rsid w:val="00EC3B35"/>
    <w:rsid w:val="00EC5682"/>
    <w:rsid w:val="00ED1872"/>
    <w:rsid w:val="00ED2E06"/>
    <w:rsid w:val="00ED31CA"/>
    <w:rsid w:val="00EF684E"/>
    <w:rsid w:val="00F04121"/>
    <w:rsid w:val="00F13AD3"/>
    <w:rsid w:val="00F15207"/>
    <w:rsid w:val="00F16A84"/>
    <w:rsid w:val="00F2416A"/>
    <w:rsid w:val="00F46D2B"/>
    <w:rsid w:val="00F50FD1"/>
    <w:rsid w:val="00F51E38"/>
    <w:rsid w:val="00F631B2"/>
    <w:rsid w:val="00F7089E"/>
    <w:rsid w:val="00F735D9"/>
    <w:rsid w:val="00F83FF5"/>
    <w:rsid w:val="00F97591"/>
    <w:rsid w:val="00FA4938"/>
    <w:rsid w:val="00FC7144"/>
    <w:rsid w:val="00FE3337"/>
    <w:rsid w:val="00FE57EC"/>
    <w:rsid w:val="00FF08BF"/>
    <w:rsid w:val="00FF1D1B"/>
    <w:rsid w:val="00FF69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nhideWhenUsed="0"/>
    <w:lsdException w:name="Subtitle" w:locked="1" w:semiHidden="0" w:uiPriority="0" w:unhideWhenUsed="0" w:qFormat="1"/>
    <w:lsdException w:name="Body Text 2" w:uiPriority="0"/>
    <w:lsdException w:name="Body Text Indent 2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4771"/>
    <w:rPr>
      <w:rFonts w:ascii="Times New Roman" w:eastAsia="Times New Roman" w:hAnsi="Times New Roman"/>
      <w:sz w:val="24"/>
      <w:szCs w:val="24"/>
    </w:rPr>
  </w:style>
  <w:style w:type="paragraph" w:styleId="Ttulo3">
    <w:name w:val="heading 3"/>
    <w:basedOn w:val="Normal"/>
    <w:next w:val="Normal"/>
    <w:link w:val="Ttulo3Char"/>
    <w:uiPriority w:val="99"/>
    <w:qFormat/>
    <w:rsid w:val="00A94A12"/>
    <w:pPr>
      <w:keepNext/>
      <w:spacing w:before="240" w:after="60"/>
      <w:outlineLvl w:val="2"/>
    </w:pPr>
    <w:rPr>
      <w:rFonts w:ascii="Arial" w:eastAsia="Calibri" w:hAnsi="Arial"/>
      <w:b/>
      <w:bCs/>
      <w:sz w:val="26"/>
      <w:szCs w:val="26"/>
    </w:rPr>
  </w:style>
  <w:style w:type="paragraph" w:styleId="Ttulo7">
    <w:name w:val="heading 7"/>
    <w:basedOn w:val="Normal"/>
    <w:next w:val="Normal"/>
    <w:link w:val="Ttulo7Char"/>
    <w:semiHidden/>
    <w:unhideWhenUsed/>
    <w:qFormat/>
    <w:locked/>
    <w:rsid w:val="006B7161"/>
    <w:pPr>
      <w:spacing w:before="240" w:after="60"/>
      <w:outlineLvl w:val="6"/>
    </w:pPr>
    <w:rPr>
      <w:rFonts w:ascii="Calibri" w:hAnsi="Calibri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link w:val="Ttulo3"/>
    <w:uiPriority w:val="99"/>
    <w:locked/>
    <w:rsid w:val="00A94A12"/>
    <w:rPr>
      <w:rFonts w:ascii="Arial" w:hAnsi="Arial" w:cs="Arial"/>
      <w:b/>
      <w:bCs/>
      <w:sz w:val="26"/>
      <w:szCs w:val="26"/>
      <w:lang w:eastAsia="pt-BR"/>
    </w:rPr>
  </w:style>
  <w:style w:type="paragraph" w:styleId="Corpodetexto">
    <w:name w:val="Body Text"/>
    <w:basedOn w:val="Normal"/>
    <w:link w:val="CorpodetextoChar"/>
    <w:uiPriority w:val="99"/>
    <w:rsid w:val="006F4771"/>
    <w:rPr>
      <w:rFonts w:ascii="Arial Unicode MS" w:eastAsia="Calibri" w:hAnsi="Arial Unicode MS"/>
    </w:rPr>
  </w:style>
  <w:style w:type="character" w:customStyle="1" w:styleId="CorpodetextoChar">
    <w:name w:val="Corpo de texto Char"/>
    <w:link w:val="Corpodetexto"/>
    <w:uiPriority w:val="99"/>
    <w:locked/>
    <w:rsid w:val="006F4771"/>
    <w:rPr>
      <w:rFonts w:ascii="Arial Unicode MS" w:hAnsi="Arial Unicode MS" w:cs="Arial Unicode MS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rsid w:val="006F4771"/>
    <w:pPr>
      <w:tabs>
        <w:tab w:val="center" w:pos="4419"/>
        <w:tab w:val="right" w:pos="8838"/>
      </w:tabs>
    </w:pPr>
    <w:rPr>
      <w:rFonts w:eastAsia="Calibri"/>
    </w:rPr>
  </w:style>
  <w:style w:type="character" w:customStyle="1" w:styleId="CabealhoChar">
    <w:name w:val="Cabeçalho Char"/>
    <w:link w:val="Cabealho"/>
    <w:uiPriority w:val="99"/>
    <w:locked/>
    <w:rsid w:val="006F4771"/>
    <w:rPr>
      <w:rFonts w:ascii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rsid w:val="00A94A12"/>
    <w:pPr>
      <w:tabs>
        <w:tab w:val="center" w:pos="4252"/>
        <w:tab w:val="right" w:pos="8504"/>
      </w:tabs>
    </w:pPr>
    <w:rPr>
      <w:rFonts w:eastAsia="Calibri"/>
    </w:rPr>
  </w:style>
  <w:style w:type="character" w:customStyle="1" w:styleId="RodapChar">
    <w:name w:val="Rodapé Char"/>
    <w:link w:val="Rodap"/>
    <w:uiPriority w:val="99"/>
    <w:locked/>
    <w:rsid w:val="00A94A12"/>
    <w:rPr>
      <w:rFonts w:ascii="Times New Roman" w:hAnsi="Times New Roman" w:cs="Times New Roman"/>
      <w:sz w:val="24"/>
      <w:szCs w:val="24"/>
      <w:lang w:eastAsia="pt-BR"/>
    </w:rPr>
  </w:style>
  <w:style w:type="paragraph" w:customStyle="1" w:styleId="Corpodotexto">
    <w:name w:val="Corpo do texto"/>
    <w:basedOn w:val="Normal"/>
    <w:rsid w:val="000B59B7"/>
    <w:pPr>
      <w:suppressAutoHyphens/>
      <w:overflowPunct w:val="0"/>
      <w:autoSpaceDE w:val="0"/>
      <w:autoSpaceDN w:val="0"/>
      <w:adjustRightInd w:val="0"/>
      <w:spacing w:line="240" w:lineRule="atLeast"/>
      <w:jc w:val="both"/>
      <w:textAlignment w:val="baseline"/>
    </w:pPr>
    <w:rPr>
      <w:noProof/>
      <w:szCs w:val="20"/>
    </w:rPr>
  </w:style>
  <w:style w:type="paragraph" w:customStyle="1" w:styleId="ecxmsonormal">
    <w:name w:val="ecxmsonormal"/>
    <w:basedOn w:val="Normal"/>
    <w:rsid w:val="0047156C"/>
    <w:pPr>
      <w:spacing w:before="100" w:beforeAutospacing="1" w:after="100" w:afterAutospacing="1"/>
    </w:pPr>
  </w:style>
  <w:style w:type="paragraph" w:styleId="Corpodetexto2">
    <w:name w:val="Body Text 2"/>
    <w:basedOn w:val="Normal"/>
    <w:link w:val="Corpodetexto2Char"/>
    <w:rsid w:val="00D32D63"/>
    <w:pPr>
      <w:spacing w:after="120" w:line="480" w:lineRule="auto"/>
    </w:pPr>
    <w:rPr>
      <w:sz w:val="20"/>
      <w:szCs w:val="20"/>
    </w:rPr>
  </w:style>
  <w:style w:type="character" w:customStyle="1" w:styleId="Corpodetexto2Char">
    <w:name w:val="Corpo de texto 2 Char"/>
    <w:link w:val="Corpodetexto2"/>
    <w:rsid w:val="00D32D63"/>
    <w:rPr>
      <w:rFonts w:ascii="Times New Roman" w:eastAsia="Times New Roman" w:hAnsi="Times New Roman"/>
    </w:rPr>
  </w:style>
  <w:style w:type="paragraph" w:styleId="Recuodecorpodetexto2">
    <w:name w:val="Body Text Indent 2"/>
    <w:basedOn w:val="Normal"/>
    <w:link w:val="Recuodecorpodetexto2Char"/>
    <w:rsid w:val="001D3131"/>
    <w:pPr>
      <w:spacing w:after="120" w:line="480" w:lineRule="auto"/>
      <w:ind w:left="283"/>
    </w:pPr>
    <w:rPr>
      <w:sz w:val="20"/>
      <w:szCs w:val="20"/>
    </w:rPr>
  </w:style>
  <w:style w:type="character" w:customStyle="1" w:styleId="Recuodecorpodetexto2Char">
    <w:name w:val="Recuo de corpo de texto 2 Char"/>
    <w:link w:val="Recuodecorpodetexto2"/>
    <w:rsid w:val="001D3131"/>
    <w:rPr>
      <w:rFonts w:ascii="Times New Roman" w:eastAsia="Times New Roman" w:hAnsi="Times New Roman"/>
    </w:rPr>
  </w:style>
  <w:style w:type="character" w:styleId="Forte">
    <w:name w:val="Strong"/>
    <w:qFormat/>
    <w:locked/>
    <w:rsid w:val="00CA7618"/>
    <w:rPr>
      <w:b/>
      <w:bCs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CA7618"/>
    <w:pPr>
      <w:spacing w:after="120"/>
      <w:ind w:left="283"/>
    </w:pPr>
  </w:style>
  <w:style w:type="character" w:customStyle="1" w:styleId="RecuodecorpodetextoChar">
    <w:name w:val="Recuo de corpo de texto Char"/>
    <w:link w:val="Recuodecorpodetexto"/>
    <w:uiPriority w:val="99"/>
    <w:rsid w:val="00CA7618"/>
    <w:rPr>
      <w:rFonts w:ascii="Times New Roman" w:eastAsia="Times New Roman" w:hAnsi="Times New Roman"/>
      <w:sz w:val="24"/>
      <w:szCs w:val="24"/>
    </w:rPr>
  </w:style>
  <w:style w:type="paragraph" w:styleId="SemEspaamento">
    <w:name w:val="No Spacing"/>
    <w:link w:val="SemEspaamentoChar"/>
    <w:uiPriority w:val="99"/>
    <w:qFormat/>
    <w:rsid w:val="00276F97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character" w:customStyle="1" w:styleId="Ttulo7Char">
    <w:name w:val="Título 7 Char"/>
    <w:link w:val="Ttulo7"/>
    <w:semiHidden/>
    <w:rsid w:val="006B7161"/>
    <w:rPr>
      <w:rFonts w:ascii="Calibri" w:eastAsia="Times New Roman" w:hAnsi="Calibri" w:cs="Times New Roman"/>
      <w:sz w:val="24"/>
      <w:szCs w:val="24"/>
    </w:rPr>
  </w:style>
  <w:style w:type="table" w:styleId="Tabelacomgrade">
    <w:name w:val="Table Grid"/>
    <w:basedOn w:val="Tabelanormal"/>
    <w:locked/>
    <w:rsid w:val="00AB79A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704D4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04D42"/>
    <w:rPr>
      <w:rFonts w:ascii="Tahoma" w:eastAsia="Times New Roman" w:hAnsi="Tahoma" w:cs="Tahoma"/>
      <w:sz w:val="16"/>
      <w:szCs w:val="16"/>
    </w:rPr>
  </w:style>
  <w:style w:type="character" w:customStyle="1" w:styleId="SemEspaamentoChar">
    <w:name w:val="Sem Espaçamento Char"/>
    <w:basedOn w:val="Fontepargpadro"/>
    <w:link w:val="SemEspaamento"/>
    <w:rsid w:val="00704D42"/>
    <w:rPr>
      <w:rFonts w:ascii="Arial" w:eastAsia="Times New Roman" w:hAnsi="Arial" w:cs="Arial"/>
      <w:lang w:val="pt-BR" w:eastAsia="pt-BR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3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7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1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83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0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2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5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7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8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6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1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15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92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6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32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25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7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47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82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0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9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48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5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0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42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4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0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8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66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4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04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2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2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6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3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46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6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8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CEAB01-F99C-4EB0-943D-24066358F3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340</Words>
  <Characters>1838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TERMO ADITIVO</vt:lpstr>
    </vt:vector>
  </TitlesOfParts>
  <Company>XP</Company>
  <LinksUpToDate>false</LinksUpToDate>
  <CharactersWithSpaces>2174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TERMO ADITIVO</dc:title>
  <dc:creator>PC</dc:creator>
  <cp:lastModifiedBy>Contratos</cp:lastModifiedBy>
  <cp:revision>4</cp:revision>
  <cp:lastPrinted>2016-12-01T11:31:00Z</cp:lastPrinted>
  <dcterms:created xsi:type="dcterms:W3CDTF">2016-12-09T09:42:00Z</dcterms:created>
  <dcterms:modified xsi:type="dcterms:W3CDTF">2016-12-09T09:51:00Z</dcterms:modified>
</cp:coreProperties>
</file>