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0925F" w14:textId="6898AAF8" w:rsidR="009B2F3F" w:rsidRPr="00EB1150" w:rsidRDefault="009B2F3F" w:rsidP="009B2F3F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EB115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PRIMEIRO TERMO ADITIVO AO CONTRATO Nº </w:t>
      </w:r>
      <w:r w:rsidRPr="00EB115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53</w:t>
      </w:r>
      <w:r w:rsidRPr="00EB115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/202</w:t>
      </w:r>
      <w:r w:rsidRPr="00EB1150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3</w:t>
      </w:r>
    </w:p>
    <w:p w14:paraId="305C1D34" w14:textId="77777777" w:rsidR="009B2F3F" w:rsidRPr="00EB1150" w:rsidRDefault="009B2F3F" w:rsidP="009B2F3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1FA50622" w14:textId="2E0E9203" w:rsidR="009B2F3F" w:rsidRPr="00EB1150" w:rsidRDefault="009B2F3F" w:rsidP="009B2F3F">
      <w:pPr>
        <w:pStyle w:val="Recuodecorpodetexto"/>
        <w:ind w:left="0"/>
        <w:jc w:val="both"/>
        <w:rPr>
          <w:rFonts w:ascii="Arial" w:hAnsi="Arial" w:cs="Arial"/>
          <w:sz w:val="23"/>
          <w:szCs w:val="23"/>
        </w:rPr>
      </w:pPr>
      <w:r w:rsidRPr="00EB1150">
        <w:rPr>
          <w:rFonts w:ascii="Arial" w:hAnsi="Arial" w:cs="Arial"/>
          <w:color w:val="000000"/>
          <w:sz w:val="23"/>
          <w:szCs w:val="23"/>
          <w:lang w:val="x-none" w:eastAsia="x-none"/>
        </w:rPr>
        <w:t xml:space="preserve">O </w:t>
      </w:r>
      <w:r w:rsidRPr="00EB1150">
        <w:rPr>
          <w:rFonts w:ascii="Arial" w:hAnsi="Arial" w:cs="Arial"/>
          <w:b/>
          <w:color w:val="000000"/>
          <w:sz w:val="23"/>
          <w:szCs w:val="23"/>
          <w:lang w:val="x-none" w:eastAsia="x-none"/>
        </w:rPr>
        <w:t>MUNICÍPIO DE SÃO DOMINGOS DO NORTE/ES</w:t>
      </w:r>
      <w:r w:rsidRPr="00EB1150">
        <w:rPr>
          <w:rFonts w:ascii="Arial" w:hAnsi="Arial" w:cs="Arial"/>
          <w:bCs/>
          <w:color w:val="000000"/>
          <w:sz w:val="23"/>
          <w:szCs w:val="23"/>
          <w:lang w:val="x-none" w:eastAsia="x-none"/>
        </w:rPr>
        <w:t>, pessoa jurídica de direito público interno inscrita no CNPJ sob o n˚. 36.350.312/0001-72, neste ato representado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 pela Prefeita Municipal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,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 a </w:t>
      </w:r>
      <w:proofErr w:type="spellStart"/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>Srª</w:t>
      </w:r>
      <w:proofErr w:type="spellEnd"/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. Ana Izabel Malacarne 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d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>e Oliveira</w:t>
      </w:r>
      <w:r w:rsidRPr="00EB1150">
        <w:rPr>
          <w:rFonts w:ascii="Arial" w:hAnsi="Arial" w:cs="Arial"/>
          <w:bCs/>
          <w:color w:val="000000"/>
          <w:sz w:val="23"/>
          <w:szCs w:val="23"/>
          <w:lang w:val="x-none" w:eastAsia="x-none"/>
        </w:rPr>
        <w:t>, brasileira, casada, portadora do CPF nº 775.711.857-34, residente na Rua Goiânia, s/nº, Centro, São Domingos do Norte/ES</w:t>
      </w:r>
      <w:r w:rsidRPr="00EB1150">
        <w:rPr>
          <w:rFonts w:ascii="Arial" w:hAnsi="Arial" w:cs="Arial"/>
          <w:bCs/>
          <w:color w:val="000000"/>
          <w:sz w:val="23"/>
          <w:szCs w:val="23"/>
          <w:lang w:eastAsia="x-none"/>
        </w:rPr>
        <w:t>, CEP 29745-000</w:t>
      </w:r>
      <w:r w:rsidRPr="00EB1150">
        <w:rPr>
          <w:rFonts w:ascii="Arial" w:hAnsi="Arial" w:cs="Arial"/>
          <w:bCs/>
          <w:color w:val="000000"/>
          <w:sz w:val="23"/>
          <w:szCs w:val="23"/>
          <w:lang w:val="x-none" w:eastAsia="x-none"/>
        </w:rPr>
        <w:t>, doravante denominad</w:t>
      </w:r>
      <w:r w:rsidRPr="00EB1150">
        <w:rPr>
          <w:rFonts w:ascii="Arial" w:hAnsi="Arial" w:cs="Arial"/>
          <w:bCs/>
          <w:color w:val="000000"/>
          <w:sz w:val="23"/>
          <w:szCs w:val="23"/>
          <w:lang w:eastAsia="x-none"/>
        </w:rPr>
        <w:t>o</w:t>
      </w:r>
      <w:r w:rsidRPr="00EB1150">
        <w:rPr>
          <w:rFonts w:ascii="Arial" w:hAnsi="Arial" w:cs="Arial"/>
          <w:bCs/>
          <w:color w:val="000000"/>
          <w:sz w:val="23"/>
          <w:szCs w:val="23"/>
          <w:lang w:val="x-none" w:eastAsia="x-none"/>
        </w:rPr>
        <w:t xml:space="preserve"> </w:t>
      </w:r>
      <w:r w:rsidRPr="00EB1150">
        <w:rPr>
          <w:rFonts w:ascii="Arial" w:hAnsi="Arial" w:cs="Arial"/>
          <w:b/>
          <w:color w:val="000000"/>
          <w:sz w:val="23"/>
          <w:szCs w:val="23"/>
          <w:lang w:eastAsia="x-none"/>
        </w:rPr>
        <w:t>L</w:t>
      </w:r>
      <w:r w:rsidRPr="00EB1150">
        <w:rPr>
          <w:rFonts w:ascii="Arial" w:hAnsi="Arial" w:cs="Arial"/>
          <w:b/>
          <w:color w:val="000000"/>
          <w:sz w:val="23"/>
          <w:szCs w:val="23"/>
          <w:lang w:val="x-none" w:eastAsia="x-none"/>
        </w:rPr>
        <w:t>O</w:t>
      </w:r>
      <w:r w:rsidRPr="00EB1150">
        <w:rPr>
          <w:rFonts w:ascii="Arial" w:hAnsi="Arial" w:cs="Arial"/>
          <w:b/>
          <w:color w:val="000000"/>
          <w:sz w:val="23"/>
          <w:szCs w:val="23"/>
          <w:lang w:eastAsia="x-none"/>
        </w:rPr>
        <w:t>CATÁRIO</w:t>
      </w:r>
      <w:r w:rsidRPr="00EB1150">
        <w:rPr>
          <w:rFonts w:ascii="Arial" w:hAnsi="Arial" w:cs="Arial"/>
          <w:bCs/>
          <w:color w:val="000000"/>
          <w:sz w:val="23"/>
          <w:szCs w:val="23"/>
          <w:lang w:val="x-none" w:eastAsia="x-none"/>
        </w:rPr>
        <w:t xml:space="preserve">, 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e do outro lado 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 xml:space="preserve">a empresa </w:t>
      </w:r>
      <w:r w:rsidRPr="00EB1150">
        <w:rPr>
          <w:rFonts w:ascii="Arial" w:hAnsi="Arial" w:cs="Arial"/>
          <w:b/>
          <w:bCs/>
          <w:sz w:val="23"/>
          <w:szCs w:val="23"/>
          <w:lang w:eastAsia="x-none"/>
        </w:rPr>
        <w:t>DOMINARE CONSTRUÇÕES E EMPREENDIMENTOS LTDA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designada abreviadamente de </w:t>
      </w:r>
      <w:r w:rsidRPr="00EB1150">
        <w:rPr>
          <w:rFonts w:ascii="Arial" w:hAnsi="Arial" w:cs="Arial"/>
          <w:b/>
          <w:bCs/>
          <w:sz w:val="23"/>
          <w:szCs w:val="23"/>
          <w:lang w:eastAsia="x-none"/>
        </w:rPr>
        <w:t>CONTRATADA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 xml:space="preserve">, representada neste ato pelo Senhor </w:t>
      </w:r>
      <w:proofErr w:type="spellStart"/>
      <w:r w:rsidRPr="00EB1150">
        <w:rPr>
          <w:rFonts w:ascii="Arial" w:hAnsi="Arial" w:cs="Arial"/>
          <w:bCs/>
          <w:sz w:val="23"/>
          <w:szCs w:val="23"/>
          <w:lang w:eastAsia="x-none"/>
        </w:rPr>
        <w:t>Welfrido</w:t>
      </w:r>
      <w:proofErr w:type="spellEnd"/>
      <w:r w:rsidRPr="00EB1150">
        <w:rPr>
          <w:rFonts w:ascii="Arial" w:hAnsi="Arial" w:cs="Arial"/>
          <w:bCs/>
          <w:sz w:val="23"/>
          <w:szCs w:val="23"/>
          <w:lang w:eastAsia="x-none"/>
        </w:rPr>
        <w:t xml:space="preserve"> </w:t>
      </w:r>
      <w:proofErr w:type="spellStart"/>
      <w:r w:rsidRPr="00EB1150">
        <w:rPr>
          <w:rFonts w:ascii="Arial" w:hAnsi="Arial" w:cs="Arial"/>
          <w:bCs/>
          <w:sz w:val="23"/>
          <w:szCs w:val="23"/>
          <w:lang w:eastAsia="x-none"/>
        </w:rPr>
        <w:t>Piski</w:t>
      </w:r>
      <w:proofErr w:type="spellEnd"/>
      <w:r w:rsidRPr="00EB1150">
        <w:rPr>
          <w:rFonts w:ascii="Arial" w:hAnsi="Arial" w:cs="Arial"/>
          <w:bCs/>
          <w:sz w:val="23"/>
          <w:szCs w:val="23"/>
          <w:lang w:eastAsia="x-none"/>
        </w:rPr>
        <w:t>, portador do  CPF  n° 996.180.527-53, CI nº 880.761 SSP/ES, casado, empresário, residente na Rua Sete de Setembro, nº 587, Andar 02, Centro, São Gabriel da Palha/ES, CEP 29780-000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, tendo em vista o que consta no Processo 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 xml:space="preserve">Administrativo 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nº 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1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908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/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>202</w:t>
      </w:r>
      <w:r w:rsidRPr="00EB1150">
        <w:rPr>
          <w:rFonts w:ascii="Arial" w:hAnsi="Arial" w:cs="Arial"/>
          <w:bCs/>
          <w:sz w:val="23"/>
          <w:szCs w:val="23"/>
          <w:lang w:eastAsia="x-none"/>
        </w:rPr>
        <w:t>3</w:t>
      </w:r>
      <w:r w:rsidRPr="00EB1150">
        <w:rPr>
          <w:rFonts w:ascii="Arial" w:hAnsi="Arial" w:cs="Arial"/>
          <w:bCs/>
          <w:sz w:val="23"/>
          <w:szCs w:val="23"/>
          <w:lang w:val="x-none" w:eastAsia="x-none"/>
        </w:rPr>
        <w:t xml:space="preserve"> </w:t>
      </w:r>
      <w:r w:rsidRPr="00EB1150">
        <w:rPr>
          <w:rFonts w:ascii="Arial" w:hAnsi="Arial" w:cs="Arial"/>
          <w:sz w:val="23"/>
          <w:szCs w:val="23"/>
        </w:rPr>
        <w:t xml:space="preserve">de conformidade com a nos termos da Lei nº 8.666/93, resolvem firmar o presente </w:t>
      </w:r>
      <w:r w:rsidRPr="00EB1150">
        <w:rPr>
          <w:rFonts w:ascii="Arial" w:hAnsi="Arial" w:cs="Arial"/>
          <w:b/>
          <w:sz w:val="23"/>
          <w:szCs w:val="23"/>
        </w:rPr>
        <w:t>TERMO ADITIVO</w:t>
      </w:r>
      <w:r w:rsidRPr="00EB1150">
        <w:rPr>
          <w:rFonts w:ascii="Arial" w:hAnsi="Arial" w:cs="Arial"/>
          <w:sz w:val="23"/>
          <w:szCs w:val="23"/>
        </w:rPr>
        <w:t>, observadas as cláusulas e condições seguintes:</w:t>
      </w:r>
    </w:p>
    <w:p w14:paraId="18E904D8" w14:textId="77777777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EB115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3E6B98AD" w14:textId="334C658C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>1.1</w:t>
      </w:r>
      <w:r w:rsidR="00EB1150" w:rsidRPr="00EB1150">
        <w:rPr>
          <w:rFonts w:ascii="Arial" w:eastAsia="Times New Roman" w:hAnsi="Arial" w:cs="Arial"/>
          <w:sz w:val="23"/>
          <w:szCs w:val="23"/>
          <w:lang w:eastAsia="pt-BR"/>
        </w:rPr>
        <w:t>.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Inclusão da fórmula para cálculo de reajuste de contrato </w:t>
      </w:r>
      <w:r w:rsidR="00EB1150" w:rsidRPr="00EB1150">
        <w:rPr>
          <w:rFonts w:ascii="Arial" w:eastAsia="Times New Roman" w:hAnsi="Arial" w:cs="Arial"/>
          <w:sz w:val="23"/>
          <w:szCs w:val="23"/>
          <w:lang w:eastAsia="pt-BR"/>
        </w:rPr>
        <w:t>na Cláusula Quinta e Cláusula Sétima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 xml:space="preserve">do 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>Contrato nº 53/2023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é 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>a Contratação de Empresa Especializada em Prestação de Serviços de Engenharia com fornecimento de mão de obra qualificada, insumos, equipamentos e ferramentas para a execução de pavimentação com assentamento de blocos intertravados do tipo sextavado, meio fio e drenagem pluvial.</w:t>
      </w:r>
      <w:bookmarkEnd w:id="0"/>
      <w:bookmarkEnd w:id="1"/>
      <w:bookmarkEnd w:id="2"/>
      <w:bookmarkEnd w:id="3"/>
    </w:p>
    <w:p w14:paraId="40CD0641" w14:textId="77777777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</w:p>
    <w:p w14:paraId="1475CA8D" w14:textId="627A84B3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</w:pPr>
      <w:r w:rsidRPr="00EB115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 xml:space="preserve">CLÁUSULA SEGUNDA </w:t>
      </w:r>
      <w:r w:rsidRPr="00EB115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 xml:space="preserve">– DA </w:t>
      </w:r>
      <w:r w:rsidR="00EB1150" w:rsidRPr="00EB115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INCLUSÃO</w:t>
      </w:r>
      <w:r w:rsidRPr="00EB1150"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  <w:t xml:space="preserve"> </w:t>
      </w:r>
    </w:p>
    <w:p w14:paraId="03134210" w14:textId="77777777" w:rsidR="00EB1150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2.2</w:t>
      </w:r>
      <w:r w:rsidRPr="00EB115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. </w:t>
      </w:r>
      <w:r w:rsidR="00EB1150" w:rsidRPr="00EB115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Passa a compor as Cláusulas Quinta e Sétima os seguintes dizeres:  </w:t>
      </w:r>
    </w:p>
    <w:p w14:paraId="0B7464F1" w14:textId="0D6394F9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O valor do reajuste será determinado por intermédio da seguinte formula:</w:t>
      </w:r>
    </w:p>
    <w:p w14:paraId="0B513058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</w:p>
    <w:p w14:paraId="44B85BB0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>R = V x [(l1/</w:t>
      </w:r>
      <w:proofErr w:type="gramStart"/>
      <w:r w:rsidRPr="009B2F3F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>10)-</w:t>
      </w:r>
      <w:proofErr w:type="gramEnd"/>
      <w:r w:rsidRPr="009B2F3F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>1]</w:t>
      </w:r>
    </w:p>
    <w:p w14:paraId="6FA23FDC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Sendo:</w:t>
      </w:r>
    </w:p>
    <w:p w14:paraId="3E78BB5B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R = Valor do reajustamento proposto</w:t>
      </w:r>
    </w:p>
    <w:p w14:paraId="38B86335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V = Valor parcela a ser reajustada</w:t>
      </w:r>
    </w:p>
    <w:p w14:paraId="14C2B73B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10 = Índice nacional da Construção Civil, Edificações, relativo ao mês e ano da data base do Orçamento a que a proposta se referir;</w:t>
      </w:r>
    </w:p>
    <w:p w14:paraId="0CFC1725" w14:textId="77777777" w:rsidR="009B2F3F" w:rsidRPr="009B2F3F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9B2F3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I1 = Índice nacional da Construção Civil, Edificações, relativo ao 1° mês do novo período em que deverá se dar o reajuste;</w:t>
      </w:r>
    </w:p>
    <w:p w14:paraId="2F66B709" w14:textId="212C58AC" w:rsidR="009B2F3F" w:rsidRPr="00EB1150" w:rsidRDefault="009B2F3F" w:rsidP="009B2F3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12889B14" w14:textId="06D36153" w:rsidR="009B2F3F" w:rsidRPr="00EB1150" w:rsidRDefault="009B2F3F" w:rsidP="009B2F3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EB1150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</w:t>
      </w:r>
      <w:r w:rsidR="00EB1150">
        <w:rPr>
          <w:rFonts w:ascii="Arial" w:eastAsia="Calibri" w:hAnsi="Arial" w:cs="Arial"/>
          <w:sz w:val="23"/>
          <w:szCs w:val="23"/>
          <w:lang w:eastAsia="pt-BR"/>
        </w:rPr>
        <w:t>n</w:t>
      </w:r>
      <w:r w:rsidRPr="00EB1150">
        <w:rPr>
          <w:rFonts w:ascii="Arial" w:eastAsia="Calibri" w:hAnsi="Arial" w:cs="Arial"/>
          <w:sz w:val="23"/>
          <w:szCs w:val="23"/>
          <w:lang w:eastAsia="pt-BR"/>
        </w:rPr>
        <w:t>º 5</w:t>
      </w:r>
      <w:r w:rsidR="00EB1150">
        <w:rPr>
          <w:rFonts w:ascii="Arial" w:eastAsia="Calibri" w:hAnsi="Arial" w:cs="Arial"/>
          <w:sz w:val="23"/>
          <w:szCs w:val="23"/>
          <w:lang w:eastAsia="pt-BR"/>
        </w:rPr>
        <w:t>3</w:t>
      </w:r>
      <w:r w:rsidRPr="00EB1150">
        <w:rPr>
          <w:rFonts w:ascii="Arial" w:eastAsia="Calibri" w:hAnsi="Arial" w:cs="Arial"/>
          <w:sz w:val="23"/>
          <w:szCs w:val="23"/>
          <w:lang w:eastAsia="pt-BR"/>
        </w:rPr>
        <w:t>/202</w:t>
      </w:r>
      <w:r w:rsidR="00EB1150">
        <w:rPr>
          <w:rFonts w:ascii="Arial" w:eastAsia="Calibri" w:hAnsi="Arial" w:cs="Arial"/>
          <w:sz w:val="23"/>
          <w:szCs w:val="23"/>
          <w:lang w:eastAsia="pt-BR"/>
        </w:rPr>
        <w:t>3</w:t>
      </w:r>
      <w:r w:rsidRPr="00EB1150">
        <w:rPr>
          <w:rFonts w:ascii="Arial" w:eastAsia="Calibri" w:hAnsi="Arial" w:cs="Arial"/>
          <w:sz w:val="23"/>
          <w:szCs w:val="23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54B6DCA1" w14:textId="77777777" w:rsidR="009B2F3F" w:rsidRPr="00EB1150" w:rsidRDefault="009B2F3F" w:rsidP="009B2F3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063AEEA6" w14:textId="00BA22AD" w:rsidR="009B2F3F" w:rsidRPr="00EB1150" w:rsidRDefault="009B2F3F" w:rsidP="009B2F3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>22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de março de 2023.</w:t>
      </w:r>
    </w:p>
    <w:p w14:paraId="1DE207D6" w14:textId="77777777" w:rsidR="009B2F3F" w:rsidRPr="00EB1150" w:rsidRDefault="009B2F3F" w:rsidP="009B2F3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35352B2" w14:textId="77777777" w:rsidR="009B2F3F" w:rsidRPr="00EB1150" w:rsidRDefault="009B2F3F" w:rsidP="009B2F3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E9821C0" w14:textId="51C5BCB9" w:rsidR="009B2F3F" w:rsidRPr="00EB1150" w:rsidRDefault="00EB1150" w:rsidP="009B2F3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</w:t>
      </w:r>
    </w:p>
    <w:p w14:paraId="1D53873D" w14:textId="222A8782" w:rsidR="009B2F3F" w:rsidRPr="00EB1150" w:rsidRDefault="00EB1150" w:rsidP="009B2F3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</w:t>
      </w:r>
      <w:r w:rsidR="009B2F3F" w:rsidRPr="00EB115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 </w:t>
      </w:r>
      <w:proofErr w:type="spellStart"/>
      <w:r w:rsidRPr="00EB1150">
        <w:rPr>
          <w:rFonts w:ascii="Arial" w:eastAsia="Times New Roman" w:hAnsi="Arial" w:cs="Arial"/>
          <w:b/>
          <w:sz w:val="23"/>
          <w:szCs w:val="23"/>
          <w:lang w:eastAsia="pt-BR"/>
        </w:rPr>
        <w:t>Welfrido</w:t>
      </w:r>
      <w:proofErr w:type="spellEnd"/>
      <w:r w:rsidRPr="00EB1150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EB1150">
        <w:rPr>
          <w:rFonts w:ascii="Arial" w:eastAsia="Times New Roman" w:hAnsi="Arial" w:cs="Arial"/>
          <w:b/>
          <w:sz w:val="23"/>
          <w:szCs w:val="23"/>
          <w:lang w:eastAsia="pt-BR"/>
        </w:rPr>
        <w:t>Piski</w:t>
      </w:r>
      <w:proofErr w:type="spellEnd"/>
    </w:p>
    <w:p w14:paraId="2877FA64" w14:textId="2F1DF8F2" w:rsidR="009B2F3F" w:rsidRPr="00EB1150" w:rsidRDefault="009B2F3F" w:rsidP="009B2F3F">
      <w:pPr>
        <w:tabs>
          <w:tab w:val="left" w:pos="-567"/>
          <w:tab w:val="left" w:pos="3060"/>
          <w:tab w:val="left" w:pos="747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 xml:space="preserve">    Representante da Empresa</w:t>
      </w:r>
    </w:p>
    <w:p w14:paraId="096E9AD2" w14:textId="4C34E024" w:rsidR="009B2F3F" w:rsidRPr="00EB1150" w:rsidRDefault="009B2F3F" w:rsidP="00EB115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>Contratante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                                     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 xml:space="preserve">            </w:t>
      </w:r>
      <w:r w:rsidRPr="00EB1150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="00EB1150">
        <w:rPr>
          <w:rFonts w:ascii="Arial" w:eastAsia="Times New Roman" w:hAnsi="Arial" w:cs="Arial"/>
          <w:sz w:val="23"/>
          <w:szCs w:val="23"/>
          <w:lang w:eastAsia="pt-BR"/>
        </w:rPr>
        <w:t>Contratada</w:t>
      </w:r>
    </w:p>
    <w:p w14:paraId="7336331E" w14:textId="77777777" w:rsidR="009B2F3F" w:rsidRPr="00EB1150" w:rsidRDefault="009B2F3F" w:rsidP="009B2F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153F505" w14:textId="7B87C746" w:rsidR="009B2F3F" w:rsidRDefault="009B2F3F" w:rsidP="009B2F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22F4C244" w14:textId="77777777" w:rsidR="00EB1150" w:rsidRPr="00EB1150" w:rsidRDefault="00EB1150" w:rsidP="009B2F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9A1DD8B" w14:textId="22CD6BAB" w:rsidR="00E71FD3" w:rsidRPr="00EB1150" w:rsidRDefault="009B2F3F" w:rsidP="00EB11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EB1150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sectPr w:rsidR="00E71FD3" w:rsidRPr="00EB1150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BB6B7" w14:textId="77777777" w:rsidR="00B50930" w:rsidRDefault="00B50930" w:rsidP="009B2F3F">
      <w:pPr>
        <w:spacing w:after="0" w:line="240" w:lineRule="auto"/>
      </w:pPr>
      <w:r>
        <w:separator/>
      </w:r>
    </w:p>
  </w:endnote>
  <w:endnote w:type="continuationSeparator" w:id="0">
    <w:p w14:paraId="4E4409D8" w14:textId="77777777" w:rsidR="00B50930" w:rsidRDefault="00B50930" w:rsidP="009B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68D41" w14:textId="77777777" w:rsidR="00B50930" w:rsidRDefault="00B50930" w:rsidP="009B2F3F">
      <w:pPr>
        <w:spacing w:after="0" w:line="240" w:lineRule="auto"/>
      </w:pPr>
      <w:r>
        <w:separator/>
      </w:r>
    </w:p>
  </w:footnote>
  <w:footnote w:type="continuationSeparator" w:id="0">
    <w:p w14:paraId="334CE6FD" w14:textId="77777777" w:rsidR="00B50930" w:rsidRDefault="00B50930" w:rsidP="009B2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3E1EE" w14:textId="77777777" w:rsidR="00A74F40" w:rsidRDefault="00000000" w:rsidP="00A74F40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533EA1D" wp14:editId="3EB49361">
          <wp:simplePos x="0" y="0"/>
          <wp:positionH relativeFrom="margin">
            <wp:align>center</wp:align>
          </wp:positionH>
          <wp:positionV relativeFrom="paragraph">
            <wp:posOffset>-260350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sz w:val="22"/>
        <w:szCs w:val="22"/>
      </w:rPr>
      <w:tab/>
    </w:r>
    <w:r>
      <w:rPr>
        <w:rFonts w:ascii="Arial MT Black" w:hAnsi="Arial MT Black"/>
        <w:sz w:val="22"/>
        <w:szCs w:val="22"/>
      </w:rPr>
      <w:tab/>
    </w:r>
  </w:p>
  <w:p w14:paraId="10CF2C8C" w14:textId="706F9262" w:rsidR="00F612E9" w:rsidRPr="00F612E9" w:rsidRDefault="00000000" w:rsidP="00EB1150">
    <w:pPr>
      <w:tabs>
        <w:tab w:val="center" w:pos="4419"/>
        <w:tab w:val="right" w:pos="8838"/>
      </w:tabs>
      <w:spacing w:before="120"/>
      <w:rPr>
        <w:sz w:val="20"/>
        <w:szCs w:val="20"/>
      </w:rPr>
    </w:pPr>
  </w:p>
  <w:p w14:paraId="76ECBC77" w14:textId="53A2731F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 w:rsidR="009B2F3F">
      <w:rPr>
        <w:rFonts w:ascii="Arial" w:hAnsi="Arial" w:cs="Arial"/>
        <w:b/>
        <w:sz w:val="20"/>
        <w:szCs w:val="20"/>
      </w:rPr>
      <w:t>/ES</w:t>
    </w:r>
  </w:p>
  <w:p w14:paraId="7307179D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-CEP 29745-000</w:t>
    </w:r>
  </w:p>
  <w:p w14:paraId="7221E1EF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Telefone/Telefax: (027) 3742 0200  </w:t>
    </w:r>
  </w:p>
  <w:p w14:paraId="39E27027" w14:textId="46C419C4" w:rsidR="00F612E9" w:rsidRPr="00F612E9" w:rsidRDefault="00000000" w:rsidP="00EB1150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3F"/>
    <w:rsid w:val="009B2F3F"/>
    <w:rsid w:val="00B50930"/>
    <w:rsid w:val="00E71FD3"/>
    <w:rsid w:val="00EB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5DF06F"/>
  <w15:chartTrackingRefBased/>
  <w15:docId w15:val="{2B6AB521-0504-4C00-970D-5BC58E35B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F3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2F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B2F3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B2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2F3F"/>
  </w:style>
  <w:style w:type="paragraph" w:styleId="Rodap">
    <w:name w:val="footer"/>
    <w:basedOn w:val="Normal"/>
    <w:link w:val="RodapChar"/>
    <w:uiPriority w:val="99"/>
    <w:unhideWhenUsed/>
    <w:rsid w:val="009B2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2F3F"/>
  </w:style>
  <w:style w:type="paragraph" w:styleId="Recuodecorpodetexto">
    <w:name w:val="Body Text Indent"/>
    <w:basedOn w:val="Normal"/>
    <w:link w:val="RecuodecorpodetextoChar"/>
    <w:uiPriority w:val="99"/>
    <w:unhideWhenUsed/>
    <w:rsid w:val="009B2F3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B2F3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462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2023-03-22T13:08:00Z</dcterms:created>
  <dcterms:modified xsi:type="dcterms:W3CDTF">2023-03-22T13:26:00Z</dcterms:modified>
</cp:coreProperties>
</file>