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F7E0F9" w14:textId="4396D836" w:rsidR="0018071E" w:rsidRPr="005F0BDE" w:rsidRDefault="0018071E" w:rsidP="0018071E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4</w:t>
      </w:r>
      <w:r w:rsidRPr="005F0BDE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0A7E8009" w14:textId="77777777" w:rsidR="0018071E" w:rsidRPr="005F0BDE" w:rsidRDefault="0018071E" w:rsidP="0018071E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028900" w14:textId="77777777" w:rsidR="0018071E" w:rsidRPr="005F0BDE" w:rsidRDefault="0018071E" w:rsidP="0018071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64E9387" w14:textId="6FE5BACF" w:rsidR="0018071E" w:rsidRPr="005F0BDE" w:rsidRDefault="0018071E" w:rsidP="0018071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F0BDE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5F0BDE">
        <w:rPr>
          <w:rFonts w:ascii="Arial" w:hAnsi="Arial" w:cs="Arial"/>
          <w:sz w:val="24"/>
          <w:szCs w:val="24"/>
        </w:rPr>
        <w:t>servidor</w:t>
      </w:r>
      <w:r>
        <w:rPr>
          <w:rFonts w:ascii="Arial" w:hAnsi="Arial" w:cs="Arial"/>
          <w:sz w:val="24"/>
          <w:szCs w:val="24"/>
        </w:rPr>
        <w:t>a</w:t>
      </w:r>
      <w:r w:rsidRPr="005F0BDE">
        <w:rPr>
          <w:rFonts w:ascii="Arial" w:hAnsi="Arial" w:cs="Arial"/>
          <w:sz w:val="24"/>
          <w:szCs w:val="24"/>
        </w:rPr>
        <w:t xml:space="preserve"> Bruna de Almeida Condé dos Reis, como Fisca</w:t>
      </w:r>
      <w:r>
        <w:rPr>
          <w:rFonts w:ascii="Arial" w:hAnsi="Arial" w:cs="Arial"/>
          <w:sz w:val="24"/>
          <w:szCs w:val="24"/>
        </w:rPr>
        <w:t>l</w:t>
      </w:r>
      <w:r w:rsidRPr="005F0BDE">
        <w:rPr>
          <w:rFonts w:ascii="Arial" w:hAnsi="Arial" w:cs="Arial"/>
          <w:sz w:val="24"/>
          <w:szCs w:val="24"/>
        </w:rPr>
        <w:t xml:space="preserve"> do Contrato nº 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/2023</w:t>
      </w:r>
      <w:r w:rsidRPr="005F0BDE">
        <w:rPr>
          <w:rFonts w:ascii="Arial" w:hAnsi="Arial" w:cs="Arial"/>
          <w:sz w:val="24"/>
          <w:szCs w:val="24"/>
        </w:rPr>
        <w:t>,</w:t>
      </w:r>
      <w:r w:rsidRPr="005F0BD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5F0BD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18071E">
        <w:rPr>
          <w:rFonts w:ascii="Arial" w:hAnsi="Arial" w:cs="Arial"/>
          <w:sz w:val="24"/>
          <w:szCs w:val="24"/>
        </w:rPr>
        <w:t>Contratação de empresa especializada para a reforma de Quadra Poliesportiva para a EMEIEF “Patrimônio Santo Antônio”</w:t>
      </w:r>
      <w:r w:rsidRPr="005F0BDE">
        <w:rPr>
          <w:rFonts w:ascii="Arial" w:hAnsi="Arial" w:cs="Arial"/>
          <w:color w:val="000000"/>
          <w:sz w:val="24"/>
          <w:szCs w:val="24"/>
        </w:rPr>
        <w:t>.</w:t>
      </w:r>
    </w:p>
    <w:p w14:paraId="2F7E634F" w14:textId="77777777" w:rsidR="0018071E" w:rsidRPr="005F0BDE" w:rsidRDefault="0018071E" w:rsidP="0018071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EB48932" w14:textId="77777777" w:rsidR="0018071E" w:rsidRPr="005F0BDE" w:rsidRDefault="0018071E" w:rsidP="0018071E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5F0BD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0EFFFF2F" w14:textId="77777777" w:rsidR="0018071E" w:rsidRPr="005F0BDE" w:rsidRDefault="0018071E" w:rsidP="001807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5F0BD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0DED7483" w14:textId="77777777" w:rsidR="0018071E" w:rsidRPr="005F0BDE" w:rsidRDefault="0018071E" w:rsidP="001807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99B6F2C" w14:textId="77777777" w:rsidR="0018071E" w:rsidRPr="005F0BDE" w:rsidRDefault="0018071E" w:rsidP="0018071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5F0BD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0B04E3EC" w14:textId="5439CAFC" w:rsidR="0018071E" w:rsidRPr="005F0BDE" w:rsidRDefault="0018071E" w:rsidP="0018071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7499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202/2024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/SEMUR de 0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5F0BD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55A88EA7" w14:textId="77777777" w:rsidR="0018071E" w:rsidRPr="005F0BDE" w:rsidRDefault="0018071E" w:rsidP="0018071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E75862B" w14:textId="77777777" w:rsidR="0018071E" w:rsidRPr="005F0BDE" w:rsidRDefault="0018071E" w:rsidP="0018071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DA8EFDF" w14:textId="4F8C2D20" w:rsidR="0018071E" w:rsidRPr="005F0BDE" w:rsidRDefault="0018071E" w:rsidP="0018071E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5F0BD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09</w:t>
      </w:r>
      <w:r w:rsidRPr="005F0BDE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dezembro</w:t>
      </w:r>
      <w:r w:rsidRPr="005F0BDE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4</w:t>
      </w:r>
      <w:r w:rsidRPr="005F0BDE">
        <w:rPr>
          <w:rFonts w:ascii="Arial" w:eastAsia="Calibri" w:hAnsi="Arial" w:cs="Arial"/>
          <w:sz w:val="24"/>
          <w:szCs w:val="24"/>
        </w:rPr>
        <w:t>.</w:t>
      </w:r>
    </w:p>
    <w:p w14:paraId="15070618" w14:textId="77777777" w:rsidR="0018071E" w:rsidRPr="005F0BDE" w:rsidRDefault="0018071E" w:rsidP="0018071E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49819684" w14:textId="77777777" w:rsidR="0018071E" w:rsidRPr="005F0BDE" w:rsidRDefault="0018071E" w:rsidP="0018071E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B7830F4" w14:textId="77777777" w:rsidR="0018071E" w:rsidRPr="005F0BDE" w:rsidRDefault="0018071E" w:rsidP="0018071E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1CFAC2CE" w14:textId="77777777" w:rsidR="0018071E" w:rsidRPr="005F0BDE" w:rsidRDefault="0018071E" w:rsidP="0018071E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5F0BD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B101B39" w14:textId="77777777" w:rsidR="0018071E" w:rsidRPr="005F0BDE" w:rsidRDefault="0018071E" w:rsidP="0018071E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5F0BD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3F13100" w14:textId="77777777" w:rsidR="0018071E" w:rsidRPr="005F0BDE" w:rsidRDefault="0018071E" w:rsidP="0018071E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6F197EE" w14:textId="77777777" w:rsidR="0018071E" w:rsidRPr="005F0BDE" w:rsidRDefault="0018071E" w:rsidP="0018071E"/>
    <w:p w14:paraId="1D5E5184" w14:textId="77777777" w:rsidR="0018071E" w:rsidRPr="005F0BDE" w:rsidRDefault="0018071E" w:rsidP="0018071E"/>
    <w:p w14:paraId="4669F671" w14:textId="77777777" w:rsidR="0018071E" w:rsidRPr="005F0BDE" w:rsidRDefault="0018071E" w:rsidP="0018071E"/>
    <w:p w14:paraId="6A201D72" w14:textId="77777777" w:rsidR="0018071E" w:rsidRPr="005F0BDE" w:rsidRDefault="0018071E" w:rsidP="0018071E"/>
    <w:p w14:paraId="6D169ACB" w14:textId="77777777" w:rsidR="0018071E" w:rsidRPr="005F0BDE" w:rsidRDefault="0018071E" w:rsidP="0018071E"/>
    <w:p w14:paraId="173D4BAB" w14:textId="77777777" w:rsidR="0018071E" w:rsidRDefault="0018071E" w:rsidP="0018071E"/>
    <w:p w14:paraId="7646D971" w14:textId="77777777" w:rsidR="00B878B0" w:rsidRDefault="00B878B0"/>
    <w:sectPr w:rsidR="00B878B0" w:rsidSect="0018071E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3CD610" w14:textId="77777777" w:rsidR="00000AD5" w:rsidRDefault="00000AD5" w:rsidP="0018071E">
      <w:pPr>
        <w:spacing w:after="0" w:line="240" w:lineRule="auto"/>
      </w:pPr>
      <w:r>
        <w:separator/>
      </w:r>
    </w:p>
  </w:endnote>
  <w:endnote w:type="continuationSeparator" w:id="0">
    <w:p w14:paraId="20E5A02E" w14:textId="77777777" w:rsidR="00000AD5" w:rsidRDefault="00000AD5" w:rsidP="0018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47336107"/>
      <w:docPartObj>
        <w:docPartGallery w:val="Page Numbers (Bottom of Page)"/>
        <w:docPartUnique/>
      </w:docPartObj>
    </w:sdtPr>
    <w:sdtContent>
      <w:p w14:paraId="7F91EF9B" w14:textId="11713AF5" w:rsidR="0018071E" w:rsidRDefault="0018071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E0FB39" w14:textId="77777777" w:rsidR="0018071E" w:rsidRDefault="001807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DE938" w14:textId="77777777" w:rsidR="00000AD5" w:rsidRDefault="00000AD5" w:rsidP="0018071E">
      <w:pPr>
        <w:spacing w:after="0" w:line="240" w:lineRule="auto"/>
      </w:pPr>
      <w:r>
        <w:separator/>
      </w:r>
    </w:p>
  </w:footnote>
  <w:footnote w:type="continuationSeparator" w:id="0">
    <w:p w14:paraId="743F867F" w14:textId="77777777" w:rsidR="00000AD5" w:rsidRDefault="00000AD5" w:rsidP="001807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CA495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FD04AD9" wp14:editId="24D45B0C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92AA38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5898E1C3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C19D140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57D752C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904C245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069DAE22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A2DF264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71E"/>
    <w:rsid w:val="00000AD5"/>
    <w:rsid w:val="0018071E"/>
    <w:rsid w:val="00B8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5BAF0"/>
  <w15:chartTrackingRefBased/>
  <w15:docId w15:val="{029BEF96-F695-4937-B66D-1AE9A80E1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71E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807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18071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80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8071E"/>
  </w:style>
  <w:style w:type="paragraph" w:styleId="Rodap">
    <w:name w:val="footer"/>
    <w:basedOn w:val="Normal"/>
    <w:link w:val="RodapChar"/>
    <w:uiPriority w:val="99"/>
    <w:unhideWhenUsed/>
    <w:rsid w:val="00180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80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697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2024-12-09T11:15:00Z</dcterms:created>
  <dcterms:modified xsi:type="dcterms:W3CDTF">2024-12-09T11:18:00Z</dcterms:modified>
</cp:coreProperties>
</file>