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8DCE6A" w14:textId="381D84F2" w:rsidR="00A74709" w:rsidRPr="00A74709" w:rsidRDefault="00A74709" w:rsidP="00A74709">
      <w:pPr>
        <w:spacing w:after="0" w:line="240" w:lineRule="auto"/>
        <w:jc w:val="both"/>
        <w:rPr>
          <w:rFonts w:ascii="Arial" w:eastAsia="Times New Roman" w:hAnsi="Arial" w:cs="Arial"/>
          <w:b/>
          <w:bCs/>
          <w:color w:val="000000" w:themeColor="text1"/>
          <w:lang w:eastAsia="zh-CN"/>
        </w:rPr>
      </w:pPr>
      <w:r w:rsidRPr="00A74709">
        <w:rPr>
          <w:rFonts w:ascii="Arial" w:eastAsia="Times New Roman" w:hAnsi="Arial" w:cs="Arial"/>
          <w:b/>
          <w:bCs/>
          <w:color w:val="000000" w:themeColor="text1"/>
          <w:lang w:eastAsia="zh-CN"/>
        </w:rPr>
        <w:t xml:space="preserve">PROCESSO ADMINISTRATIVO N° </w:t>
      </w:r>
      <w:r w:rsidRPr="00A74709">
        <w:rPr>
          <w:rFonts w:ascii="Arial" w:eastAsia="Times New Roman" w:hAnsi="Arial" w:cs="Arial"/>
          <w:b/>
          <w:bCs/>
          <w:color w:val="000000" w:themeColor="text1"/>
          <w:lang w:eastAsia="zh-CN"/>
        </w:rPr>
        <w:t>1206</w:t>
      </w:r>
      <w:r w:rsidRPr="00A74709">
        <w:rPr>
          <w:rFonts w:ascii="Arial" w:eastAsia="Times New Roman" w:hAnsi="Arial" w:cs="Arial"/>
          <w:b/>
          <w:bCs/>
          <w:color w:val="000000" w:themeColor="text1"/>
          <w:lang w:eastAsia="zh-CN"/>
        </w:rPr>
        <w:t>/2025</w:t>
      </w:r>
    </w:p>
    <w:p w14:paraId="34347FC4" w14:textId="56BB4E55" w:rsidR="00A74709" w:rsidRPr="00A74709" w:rsidRDefault="00A74709" w:rsidP="00A74709">
      <w:pPr>
        <w:spacing w:after="0" w:line="240" w:lineRule="auto"/>
        <w:jc w:val="both"/>
        <w:rPr>
          <w:rFonts w:ascii="Arial" w:eastAsia="Times New Roman" w:hAnsi="Arial" w:cs="Arial"/>
          <w:b/>
          <w:bCs/>
          <w:color w:val="000000" w:themeColor="text1"/>
          <w:lang w:eastAsia="zh-CN"/>
        </w:rPr>
      </w:pPr>
      <w:r w:rsidRPr="00A74709">
        <w:rPr>
          <w:rFonts w:ascii="Arial" w:eastAsia="Times New Roman" w:hAnsi="Arial" w:cs="Arial"/>
          <w:b/>
          <w:bCs/>
          <w:color w:val="000000" w:themeColor="text1"/>
          <w:lang w:eastAsia="zh-CN"/>
        </w:rPr>
        <w:t>DISPENSA DE LICITAÇÃO</w:t>
      </w:r>
      <w:r w:rsidRPr="00A74709">
        <w:rPr>
          <w:rFonts w:ascii="Arial" w:eastAsia="Times New Roman" w:hAnsi="Arial" w:cs="Arial"/>
          <w:b/>
          <w:bCs/>
          <w:color w:val="000000" w:themeColor="text1"/>
          <w:lang w:eastAsia="zh-CN"/>
        </w:rPr>
        <w:t xml:space="preserve"> Nº 0</w:t>
      </w:r>
      <w:r w:rsidRPr="00A74709">
        <w:rPr>
          <w:rFonts w:ascii="Arial" w:eastAsia="Times New Roman" w:hAnsi="Arial" w:cs="Arial"/>
          <w:b/>
          <w:bCs/>
          <w:color w:val="000000" w:themeColor="text1"/>
          <w:lang w:eastAsia="zh-CN"/>
        </w:rPr>
        <w:t>4</w:t>
      </w:r>
      <w:r w:rsidRPr="00A74709">
        <w:rPr>
          <w:rFonts w:ascii="Arial" w:eastAsia="Times New Roman" w:hAnsi="Arial" w:cs="Arial"/>
          <w:b/>
          <w:bCs/>
          <w:color w:val="000000" w:themeColor="text1"/>
          <w:lang w:eastAsia="zh-CN"/>
        </w:rPr>
        <w:t>/2025 - FMS</w:t>
      </w:r>
    </w:p>
    <w:p w14:paraId="5D165213" w14:textId="274945F1" w:rsidR="00A74709" w:rsidRPr="00A74709" w:rsidRDefault="00A74709" w:rsidP="00A74709">
      <w:pPr>
        <w:spacing w:after="0" w:line="240" w:lineRule="auto"/>
        <w:jc w:val="both"/>
        <w:rPr>
          <w:rFonts w:ascii="Arial" w:eastAsia="Times New Roman" w:hAnsi="Arial" w:cs="Arial"/>
          <w:b/>
          <w:bCs/>
          <w:color w:val="000000" w:themeColor="text1"/>
          <w:lang w:eastAsia="zh-CN"/>
        </w:rPr>
      </w:pPr>
      <w:r w:rsidRPr="00A74709">
        <w:rPr>
          <w:rFonts w:ascii="Arial" w:eastAsia="Times New Roman" w:hAnsi="Arial" w:cs="Arial"/>
          <w:b/>
          <w:bCs/>
          <w:color w:val="000000" w:themeColor="text1"/>
          <w:lang w:eastAsia="zh-CN"/>
        </w:rPr>
        <w:t>CONTRATO ADMINISTRATIVO Nº 5</w:t>
      </w:r>
      <w:r w:rsidRPr="00A74709">
        <w:rPr>
          <w:rFonts w:ascii="Arial" w:eastAsia="Times New Roman" w:hAnsi="Arial" w:cs="Arial"/>
          <w:b/>
          <w:bCs/>
          <w:color w:val="000000" w:themeColor="text1"/>
          <w:lang w:eastAsia="zh-CN"/>
        </w:rPr>
        <w:t>5/</w:t>
      </w:r>
      <w:r w:rsidRPr="00A74709">
        <w:rPr>
          <w:rFonts w:ascii="Arial" w:eastAsia="Times New Roman" w:hAnsi="Arial" w:cs="Arial"/>
          <w:b/>
          <w:bCs/>
          <w:color w:val="000000" w:themeColor="text1"/>
          <w:lang w:eastAsia="zh-CN"/>
        </w:rPr>
        <w:t>2025 - FMS</w:t>
      </w:r>
    </w:p>
    <w:p w14:paraId="3C5794DE" w14:textId="77777777" w:rsidR="00A74709" w:rsidRPr="00A74709" w:rsidRDefault="00A74709" w:rsidP="00A74709">
      <w:pPr>
        <w:tabs>
          <w:tab w:val="left" w:pos="0"/>
          <w:tab w:val="left" w:pos="1134"/>
        </w:tabs>
        <w:spacing w:after="0" w:line="240" w:lineRule="auto"/>
        <w:jc w:val="both"/>
        <w:rPr>
          <w:rFonts w:ascii="Arial" w:eastAsia="Times New Roman" w:hAnsi="Arial" w:cs="Arial"/>
          <w:b/>
          <w:bCs/>
          <w:color w:val="000000" w:themeColor="text1"/>
          <w:u w:val="single"/>
          <w:lang w:eastAsia="zh-CN"/>
        </w:rPr>
      </w:pPr>
    </w:p>
    <w:p w14:paraId="06F6ED0E" w14:textId="39A5E9A7" w:rsidR="00A74709" w:rsidRPr="00A74709" w:rsidRDefault="00A74709" w:rsidP="00A74709">
      <w:pPr>
        <w:tabs>
          <w:tab w:val="left" w:pos="0"/>
        </w:tabs>
        <w:spacing w:after="0" w:line="240" w:lineRule="auto"/>
        <w:ind w:left="3960"/>
        <w:jc w:val="both"/>
        <w:rPr>
          <w:rFonts w:ascii="Arial" w:eastAsia="Times New Roman" w:hAnsi="Arial" w:cs="Arial"/>
          <w:b/>
          <w:bCs/>
          <w:color w:val="000000" w:themeColor="text1"/>
          <w:lang w:eastAsia="zh-CN"/>
        </w:rPr>
      </w:pPr>
      <w:r w:rsidRPr="00A74709">
        <w:rPr>
          <w:rFonts w:ascii="Arial" w:hAnsi="Arial" w:cs="Arial"/>
          <w:b/>
          <w:bCs/>
        </w:rPr>
        <w:t xml:space="preserve">CONTRATO ADMINISTRATIVO QUE ENTRE SI CELEBRAM O FUNDO MUNICIPAL DE SAÚDE DO MUNICÍPIO DE SÃO DOMINGOS DO NORTE/ES E A EMPRESA </w:t>
      </w:r>
      <w:r w:rsidRPr="00A74709">
        <w:rPr>
          <w:rFonts w:ascii="Arial" w:hAnsi="Arial" w:cs="Arial"/>
          <w:b/>
          <w:bCs/>
        </w:rPr>
        <w:t>DOM CAFÉ – LANCHONETE E CAFETERIA LTDA</w:t>
      </w:r>
      <w:r w:rsidRPr="00A74709">
        <w:rPr>
          <w:rFonts w:ascii="Arial" w:hAnsi="Arial" w:cs="Arial"/>
          <w:b/>
          <w:bCs/>
        </w:rPr>
        <w:t>, CONFORME SEGUE</w:t>
      </w:r>
      <w:r w:rsidRPr="00A74709">
        <w:rPr>
          <w:rFonts w:ascii="Arial" w:eastAsia="Times New Roman" w:hAnsi="Arial" w:cs="Arial"/>
          <w:b/>
          <w:bCs/>
          <w:color w:val="000000" w:themeColor="text1"/>
          <w:lang w:eastAsia="zh-CN"/>
        </w:rPr>
        <w:t>:</w:t>
      </w:r>
    </w:p>
    <w:p w14:paraId="49F0F4D9" w14:textId="77777777"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p>
    <w:p w14:paraId="3BEDFC9A" w14:textId="36FA28A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hAnsi="Arial" w:cs="Arial"/>
        </w:rPr>
        <w:t xml:space="preserve">O </w:t>
      </w:r>
      <w:r w:rsidRPr="00A74709">
        <w:rPr>
          <w:rFonts w:ascii="Arial" w:hAnsi="Arial" w:cs="Arial"/>
          <w:b/>
          <w:bCs/>
        </w:rPr>
        <w:t>FUNDO MUNICIPAL DE SAÚDE</w:t>
      </w:r>
      <w:r w:rsidRPr="00A74709">
        <w:rPr>
          <w:rFonts w:ascii="Arial" w:hAnsi="Arial" w:cs="Arial"/>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sua Secretária, a Sra. </w:t>
      </w:r>
      <w:r w:rsidRPr="00A74709">
        <w:rPr>
          <w:rFonts w:ascii="Arial" w:hAnsi="Arial" w:cs="Arial"/>
          <w:b/>
          <w:bCs/>
        </w:rPr>
        <w:t xml:space="preserve">Marta Martins </w:t>
      </w:r>
      <w:proofErr w:type="spellStart"/>
      <w:r w:rsidRPr="00A74709">
        <w:rPr>
          <w:rFonts w:ascii="Arial" w:hAnsi="Arial" w:cs="Arial"/>
          <w:b/>
          <w:bCs/>
        </w:rPr>
        <w:t>Sossai</w:t>
      </w:r>
      <w:proofErr w:type="spellEnd"/>
      <w:r w:rsidRPr="00A74709">
        <w:rPr>
          <w:rFonts w:ascii="Arial" w:hAnsi="Arial" w:cs="Arial"/>
        </w:rPr>
        <w:t xml:space="preserve">, brasileira, viúva, portadora do CPF nº 827.057.637-91 e RG nº 719.514 SSP ES, residente e domiciliada na Rua </w:t>
      </w:r>
      <w:proofErr w:type="spellStart"/>
      <w:r w:rsidRPr="00A74709">
        <w:rPr>
          <w:rFonts w:ascii="Arial" w:hAnsi="Arial" w:cs="Arial"/>
        </w:rPr>
        <w:t>Astolpho</w:t>
      </w:r>
      <w:proofErr w:type="spellEnd"/>
      <w:r w:rsidRPr="00A74709">
        <w:rPr>
          <w:rFonts w:ascii="Arial" w:hAnsi="Arial" w:cs="Arial"/>
        </w:rPr>
        <w:t xml:space="preserve"> Mota, nº 20, Centro, São Domingos do Norte/ES, CEP 29745-000 e pela Prefeita Municipal a Sra. </w:t>
      </w:r>
      <w:r w:rsidRPr="00A74709">
        <w:rPr>
          <w:rFonts w:ascii="Arial" w:hAnsi="Arial" w:cs="Arial"/>
          <w:b/>
          <w:bCs/>
        </w:rPr>
        <w:t>Ana Izabel Malacarne de Oliveira</w:t>
      </w:r>
      <w:r w:rsidRPr="00A74709">
        <w:rPr>
          <w:rFonts w:ascii="Arial" w:hAnsi="Arial" w:cs="Arial"/>
        </w:rPr>
        <w:t xml:space="preserve">, brasileira, casada, portadora do CPF nº 775.711.857-34, residente na Rua Goiânia, s/nº, Centro, São Domingos do Norte/ES, CEP 29745-000, aqui denominado </w:t>
      </w:r>
      <w:r w:rsidRPr="00A74709">
        <w:rPr>
          <w:rFonts w:ascii="Arial" w:hAnsi="Arial" w:cs="Arial"/>
          <w:b/>
          <w:bCs/>
        </w:rPr>
        <w:t>CONTRATANTE</w:t>
      </w:r>
      <w:r w:rsidRPr="00A74709">
        <w:rPr>
          <w:rFonts w:ascii="Arial" w:eastAsia="Times New Roman" w:hAnsi="Arial" w:cs="Arial"/>
          <w:color w:val="000000" w:themeColor="text1"/>
          <w:lang w:eastAsia="zh-CN"/>
        </w:rPr>
        <w:t xml:space="preserve"> e do outro lado a empresa </w:t>
      </w:r>
      <w:r w:rsidRPr="00A74709">
        <w:rPr>
          <w:rFonts w:ascii="Arial" w:eastAsia="Times New Roman" w:hAnsi="Arial" w:cs="Arial"/>
          <w:b/>
          <w:bCs/>
          <w:color w:val="000000" w:themeColor="text1"/>
          <w:lang w:eastAsia="zh-CN"/>
        </w:rPr>
        <w:t>DOM CAFÉ – LANCHONETE E CAFETERIA LTDA</w:t>
      </w:r>
      <w:r w:rsidRPr="00A74709">
        <w:rPr>
          <w:rFonts w:ascii="Arial" w:eastAsia="Times New Roman" w:hAnsi="Arial" w:cs="Arial"/>
          <w:color w:val="000000" w:themeColor="text1"/>
          <w:lang w:eastAsia="zh-CN"/>
        </w:rPr>
        <w:t xml:space="preserve">, pessoa jurídica de direito privado, inscrita no CNPJ nº </w:t>
      </w:r>
      <w:r w:rsidRPr="00A74709">
        <w:rPr>
          <w:rFonts w:ascii="Arial" w:eastAsia="Times New Roman" w:hAnsi="Arial" w:cs="Arial"/>
          <w:color w:val="000000" w:themeColor="text1"/>
          <w:lang w:eastAsia="zh-CN"/>
        </w:rPr>
        <w:t>51.223.975/0001-10</w:t>
      </w:r>
      <w:r w:rsidRPr="00A74709">
        <w:rPr>
          <w:rFonts w:ascii="Arial" w:eastAsia="Times New Roman" w:hAnsi="Arial" w:cs="Arial"/>
          <w:color w:val="000000" w:themeColor="text1"/>
          <w:lang w:eastAsia="zh-CN"/>
        </w:rPr>
        <w:t xml:space="preserve">, estabelecida na </w:t>
      </w:r>
      <w:r w:rsidRPr="00A74709">
        <w:rPr>
          <w:rFonts w:ascii="Arial" w:eastAsia="Times New Roman" w:hAnsi="Arial" w:cs="Arial"/>
          <w:color w:val="000000" w:themeColor="text1"/>
          <w:lang w:eastAsia="zh-CN"/>
        </w:rPr>
        <w:t>avenida Honório Fraga</w:t>
      </w:r>
      <w:r w:rsidRPr="00A74709">
        <w:rPr>
          <w:rFonts w:ascii="Arial" w:eastAsia="Times New Roman" w:hAnsi="Arial" w:cs="Arial"/>
          <w:color w:val="000000" w:themeColor="text1"/>
          <w:lang w:eastAsia="zh-CN"/>
        </w:rPr>
        <w:t xml:space="preserve">, nº </w:t>
      </w:r>
      <w:r w:rsidRPr="00A74709">
        <w:rPr>
          <w:rFonts w:ascii="Arial" w:eastAsia="Times New Roman" w:hAnsi="Arial" w:cs="Arial"/>
          <w:color w:val="000000" w:themeColor="text1"/>
          <w:lang w:eastAsia="zh-CN"/>
        </w:rPr>
        <w:t>592</w:t>
      </w:r>
      <w:r w:rsidRPr="00A74709">
        <w:rPr>
          <w:rFonts w:ascii="Arial" w:eastAsia="Times New Roman" w:hAnsi="Arial" w:cs="Arial"/>
          <w:color w:val="000000" w:themeColor="text1"/>
          <w:lang w:eastAsia="zh-CN"/>
        </w:rPr>
        <w:t xml:space="preserve">, </w:t>
      </w:r>
      <w:r w:rsidRPr="00A74709">
        <w:rPr>
          <w:rFonts w:ascii="Arial" w:eastAsia="Times New Roman" w:hAnsi="Arial" w:cs="Arial"/>
          <w:color w:val="000000" w:themeColor="text1"/>
          <w:lang w:eastAsia="zh-CN"/>
        </w:rPr>
        <w:t>Centro</w:t>
      </w:r>
      <w:r w:rsidRPr="00A74709">
        <w:rPr>
          <w:rFonts w:ascii="Arial" w:eastAsia="Times New Roman" w:hAnsi="Arial" w:cs="Arial"/>
          <w:color w:val="000000" w:themeColor="text1"/>
          <w:lang w:eastAsia="zh-CN"/>
        </w:rPr>
        <w:t xml:space="preserve">, </w:t>
      </w:r>
      <w:r w:rsidRPr="00A74709">
        <w:rPr>
          <w:rFonts w:ascii="Arial" w:eastAsia="Times New Roman" w:hAnsi="Arial" w:cs="Arial"/>
          <w:color w:val="000000" w:themeColor="text1"/>
          <w:lang w:eastAsia="zh-CN"/>
        </w:rPr>
        <w:t>São Domingos do Norte</w:t>
      </w:r>
      <w:r w:rsidRPr="00A74709">
        <w:rPr>
          <w:rFonts w:ascii="Arial" w:eastAsia="Times New Roman" w:hAnsi="Arial" w:cs="Arial"/>
          <w:color w:val="000000" w:themeColor="text1"/>
          <w:lang w:eastAsia="zh-CN"/>
        </w:rPr>
        <w:t>/ES, CEP 29.</w:t>
      </w:r>
      <w:r w:rsidRPr="00A74709">
        <w:rPr>
          <w:rFonts w:ascii="Arial" w:eastAsia="Times New Roman" w:hAnsi="Arial" w:cs="Arial"/>
          <w:color w:val="000000" w:themeColor="text1"/>
          <w:lang w:eastAsia="zh-CN"/>
        </w:rPr>
        <w:t>745-000</w:t>
      </w:r>
      <w:r w:rsidRPr="00A74709">
        <w:rPr>
          <w:rFonts w:ascii="Arial" w:eastAsia="Times New Roman" w:hAnsi="Arial" w:cs="Arial"/>
          <w:color w:val="000000" w:themeColor="text1"/>
          <w:lang w:eastAsia="zh-CN"/>
        </w:rPr>
        <w:t xml:space="preserve">, e-mail: </w:t>
      </w:r>
      <w:hyperlink r:id="rId4" w:history="1">
        <w:r w:rsidRPr="00A74709">
          <w:rPr>
            <w:rStyle w:val="Hyperlink"/>
            <w:rFonts w:ascii="Arial" w:eastAsia="Times New Roman" w:hAnsi="Arial" w:cs="Arial"/>
            <w:lang w:eastAsia="zh-CN"/>
          </w:rPr>
          <w:t>domcafe.sdn@outlook.com</w:t>
        </w:r>
      </w:hyperlink>
      <w:r w:rsidRPr="00A74709">
        <w:rPr>
          <w:rFonts w:ascii="Arial" w:eastAsia="Times New Roman" w:hAnsi="Arial" w:cs="Arial"/>
          <w:color w:val="000000" w:themeColor="text1"/>
          <w:lang w:eastAsia="zh-CN"/>
        </w:rPr>
        <w:t xml:space="preserve">, tel.: (027) </w:t>
      </w:r>
      <w:r w:rsidRPr="00A74709">
        <w:rPr>
          <w:rFonts w:ascii="Arial" w:eastAsia="Times New Roman" w:hAnsi="Arial" w:cs="Arial"/>
          <w:color w:val="000000" w:themeColor="text1"/>
          <w:lang w:eastAsia="zh-CN"/>
        </w:rPr>
        <w:t>99764-2334</w:t>
      </w:r>
      <w:r w:rsidRPr="00A74709">
        <w:rPr>
          <w:rFonts w:ascii="Arial" w:eastAsia="Times New Roman" w:hAnsi="Arial" w:cs="Arial"/>
          <w:color w:val="000000" w:themeColor="text1"/>
          <w:lang w:eastAsia="zh-CN"/>
        </w:rPr>
        <w:t xml:space="preserve">, representada neste ato pelo Sr. </w:t>
      </w:r>
      <w:r w:rsidRPr="00A74709">
        <w:rPr>
          <w:rFonts w:ascii="Arial" w:eastAsia="Times New Roman" w:hAnsi="Arial" w:cs="Arial"/>
          <w:b/>
          <w:bCs/>
          <w:color w:val="000000" w:themeColor="text1"/>
          <w:lang w:eastAsia="zh-CN"/>
        </w:rPr>
        <w:t>João Batista de Vasconcelos Junior</w:t>
      </w:r>
      <w:r w:rsidRPr="00A74709">
        <w:rPr>
          <w:rFonts w:ascii="Arial" w:eastAsia="Times New Roman" w:hAnsi="Arial" w:cs="Arial"/>
          <w:color w:val="000000" w:themeColor="text1"/>
          <w:lang w:eastAsia="zh-CN"/>
        </w:rPr>
        <w:t xml:space="preserve">, brasileiro, empresário, portador do  CPF  n° </w:t>
      </w:r>
      <w:r w:rsidRPr="00A74709">
        <w:rPr>
          <w:rFonts w:ascii="Arial" w:eastAsia="Times New Roman" w:hAnsi="Arial" w:cs="Arial"/>
          <w:color w:val="000000" w:themeColor="text1"/>
          <w:lang w:eastAsia="zh-CN"/>
        </w:rPr>
        <w:t>109.657.017-35</w:t>
      </w:r>
      <w:r w:rsidRPr="00A74709">
        <w:rPr>
          <w:rFonts w:ascii="Arial" w:eastAsia="Times New Roman" w:hAnsi="Arial" w:cs="Arial"/>
          <w:color w:val="000000" w:themeColor="text1"/>
          <w:lang w:eastAsia="zh-CN"/>
        </w:rPr>
        <w:t xml:space="preserve"> e RG nº </w:t>
      </w:r>
      <w:r w:rsidRPr="00A74709">
        <w:rPr>
          <w:rFonts w:ascii="Arial" w:eastAsia="Times New Roman" w:hAnsi="Arial" w:cs="Arial"/>
          <w:color w:val="000000" w:themeColor="text1"/>
          <w:lang w:eastAsia="zh-CN"/>
        </w:rPr>
        <w:t>1.924.170</w:t>
      </w:r>
      <w:r w:rsidRPr="00A74709">
        <w:rPr>
          <w:rFonts w:ascii="Arial" w:eastAsia="Times New Roman" w:hAnsi="Arial" w:cs="Arial"/>
          <w:color w:val="000000" w:themeColor="text1"/>
          <w:lang w:eastAsia="zh-CN"/>
        </w:rPr>
        <w:t xml:space="preserve"> S</w:t>
      </w:r>
      <w:r w:rsidRPr="00A74709">
        <w:rPr>
          <w:rFonts w:ascii="Arial" w:eastAsia="Times New Roman" w:hAnsi="Arial" w:cs="Arial"/>
          <w:color w:val="000000" w:themeColor="text1"/>
          <w:lang w:eastAsia="zh-CN"/>
        </w:rPr>
        <w:t>SP</w:t>
      </w:r>
      <w:r w:rsidRPr="00A74709">
        <w:rPr>
          <w:rFonts w:ascii="Arial" w:eastAsia="Times New Roman" w:hAnsi="Arial" w:cs="Arial"/>
          <w:color w:val="000000" w:themeColor="text1"/>
          <w:lang w:eastAsia="zh-CN"/>
        </w:rPr>
        <w:t xml:space="preserve">/ES, designada abreviadamente de </w:t>
      </w:r>
      <w:r w:rsidRPr="00A74709">
        <w:rPr>
          <w:rFonts w:ascii="Arial" w:eastAsia="Times New Roman" w:hAnsi="Arial" w:cs="Arial"/>
          <w:b/>
          <w:bCs/>
          <w:color w:val="000000" w:themeColor="text1"/>
          <w:lang w:eastAsia="zh-CN"/>
        </w:rPr>
        <w:t>CONTRATADA</w:t>
      </w:r>
      <w:r w:rsidRPr="00A74709">
        <w:rPr>
          <w:rFonts w:ascii="Arial" w:eastAsia="Times New Roman" w:hAnsi="Arial" w:cs="Arial"/>
          <w:color w:val="000000" w:themeColor="text1"/>
          <w:lang w:eastAsia="zh-CN"/>
        </w:rPr>
        <w:t xml:space="preserve">, tendo em vista o que consta no </w:t>
      </w:r>
      <w:r w:rsidRPr="00A74709">
        <w:rPr>
          <w:rFonts w:ascii="Arial" w:eastAsia="Times New Roman" w:hAnsi="Arial" w:cs="Arial"/>
          <w:color w:val="000000" w:themeColor="text1"/>
          <w:lang w:eastAsia="zh-CN"/>
        </w:rPr>
        <w:t>Pr</w:t>
      </w:r>
      <w:r w:rsidRPr="00A74709">
        <w:rPr>
          <w:rFonts w:ascii="Arial" w:eastAsia="Times New Roman" w:hAnsi="Arial" w:cs="Arial"/>
          <w:color w:val="000000" w:themeColor="text1"/>
          <w:lang w:eastAsia="zh-CN"/>
        </w:rPr>
        <w:t xml:space="preserve">ocesso Administrativo nº </w:t>
      </w:r>
      <w:r w:rsidRPr="00A74709">
        <w:rPr>
          <w:rFonts w:ascii="Arial" w:eastAsia="Times New Roman" w:hAnsi="Arial" w:cs="Arial"/>
          <w:color w:val="000000" w:themeColor="text1"/>
          <w:lang w:eastAsia="zh-CN"/>
        </w:rPr>
        <w:t>1206</w:t>
      </w:r>
      <w:r w:rsidRPr="00A74709">
        <w:rPr>
          <w:rFonts w:ascii="Arial" w:eastAsia="Times New Roman" w:hAnsi="Arial" w:cs="Arial"/>
          <w:color w:val="000000" w:themeColor="text1"/>
          <w:lang w:eastAsia="zh-CN"/>
        </w:rPr>
        <w:t xml:space="preserve">/2025 e em observância às disposições da Lei nº 14.133, de 1º de abril de 2021, e demais legislação aplicável, resolvem celebrar o presente Termo de Contrato, decorrente da </w:t>
      </w:r>
      <w:r w:rsidRPr="00A74709">
        <w:rPr>
          <w:rFonts w:ascii="Arial" w:eastAsia="Times New Roman" w:hAnsi="Arial" w:cs="Arial"/>
          <w:color w:val="000000" w:themeColor="text1"/>
          <w:lang w:eastAsia="zh-CN"/>
        </w:rPr>
        <w:t>Dispensa de Licitação</w:t>
      </w:r>
      <w:r w:rsidRPr="00A74709">
        <w:rPr>
          <w:rFonts w:ascii="Arial" w:eastAsia="Times New Roman" w:hAnsi="Arial" w:cs="Arial"/>
          <w:color w:val="000000" w:themeColor="text1"/>
          <w:lang w:eastAsia="zh-CN"/>
        </w:rPr>
        <w:t xml:space="preserve"> nº 00</w:t>
      </w:r>
      <w:r w:rsidRPr="00A74709">
        <w:rPr>
          <w:rFonts w:ascii="Arial" w:eastAsia="Times New Roman" w:hAnsi="Arial" w:cs="Arial"/>
          <w:color w:val="000000" w:themeColor="text1"/>
          <w:lang w:eastAsia="zh-CN"/>
        </w:rPr>
        <w:t>4</w:t>
      </w:r>
      <w:r w:rsidRPr="00A74709">
        <w:rPr>
          <w:rFonts w:ascii="Arial" w:eastAsia="Times New Roman" w:hAnsi="Arial" w:cs="Arial"/>
          <w:color w:val="000000" w:themeColor="text1"/>
          <w:lang w:eastAsia="zh-CN"/>
        </w:rPr>
        <w:t>/2025 FMS, mediante as cláusulas e condições a seguir enunciadas:</w:t>
      </w:r>
    </w:p>
    <w:p w14:paraId="34007CA2"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11BA20C8" w14:textId="77777777" w:rsidR="00A74709" w:rsidRPr="00A74709" w:rsidRDefault="00A74709" w:rsidP="00A74709">
      <w:pPr>
        <w:tabs>
          <w:tab w:val="left" w:pos="0"/>
          <w:tab w:val="left" w:pos="1134"/>
        </w:tabs>
        <w:spacing w:after="0" w:line="240" w:lineRule="auto"/>
        <w:jc w:val="both"/>
        <w:rPr>
          <w:rFonts w:ascii="Arial" w:eastAsia="Times New Roman" w:hAnsi="Arial" w:cs="Arial"/>
          <w:b/>
          <w:bCs/>
          <w:u w:val="single"/>
          <w:lang w:eastAsia="zh-CN"/>
        </w:rPr>
      </w:pPr>
      <w:r w:rsidRPr="00A74709">
        <w:rPr>
          <w:rFonts w:ascii="Arial" w:eastAsia="Times New Roman" w:hAnsi="Arial" w:cs="Arial"/>
          <w:b/>
          <w:bCs/>
          <w:u w:val="single"/>
          <w:lang w:eastAsia="zh-CN"/>
        </w:rPr>
        <w:t>CLÁUSULA PRIMEIRA: DO OBJETO</w:t>
      </w:r>
    </w:p>
    <w:p w14:paraId="2C884889" w14:textId="67C4CB28" w:rsidR="00A74709" w:rsidRPr="00A74709" w:rsidRDefault="00A74709" w:rsidP="00A74709">
      <w:pPr>
        <w:spacing w:after="0" w:line="240" w:lineRule="auto"/>
        <w:jc w:val="both"/>
        <w:rPr>
          <w:rFonts w:ascii="Arial" w:eastAsia="Times New Roman" w:hAnsi="Arial" w:cs="Arial"/>
          <w:lang w:eastAsia="zh-CN"/>
        </w:rPr>
      </w:pPr>
      <w:r w:rsidRPr="00A74709">
        <w:rPr>
          <w:rFonts w:ascii="Arial" w:eastAsia="Times New Roman" w:hAnsi="Arial" w:cs="Arial"/>
          <w:lang w:eastAsia="zh-CN"/>
        </w:rPr>
        <w:t>1.1. O objeto deste instrumento contratual é a contratação de empresa</w:t>
      </w:r>
      <w:r w:rsidRPr="00A74709">
        <w:rPr>
          <w:rFonts w:ascii="Arial" w:hAnsi="Arial" w:cs="Arial"/>
        </w:rPr>
        <w:t xml:space="preserve"> para f</w:t>
      </w:r>
      <w:r w:rsidRPr="00A74709">
        <w:rPr>
          <w:rFonts w:ascii="Arial" w:eastAsia="Times New Roman" w:hAnsi="Arial" w:cs="Arial"/>
          <w:lang w:eastAsia="zh-CN"/>
        </w:rPr>
        <w:t>ornecimento de lanches prontos que serão servidos em eventos realizados pelo Fundo Municipal de Saúde.</w:t>
      </w:r>
    </w:p>
    <w:p w14:paraId="03538C3C" w14:textId="77777777" w:rsidR="00A74709" w:rsidRPr="00A74709" w:rsidRDefault="00A74709" w:rsidP="00A74709">
      <w:pPr>
        <w:spacing w:after="0" w:line="240" w:lineRule="auto"/>
        <w:jc w:val="both"/>
        <w:rPr>
          <w:rFonts w:ascii="Arial" w:eastAsia="Times New Roman" w:hAnsi="Arial" w:cs="Arial"/>
          <w:lang w:eastAsia="zh-CN"/>
        </w:rPr>
      </w:pPr>
      <w:r w:rsidRPr="00A74709">
        <w:rPr>
          <w:rFonts w:ascii="Arial" w:eastAsia="Times New Roman" w:hAnsi="Arial" w:cs="Arial"/>
          <w:lang w:eastAsia="zh-CN"/>
        </w:rPr>
        <w:t>1.2. Vinculam esta contratação, independentemente de transcrição:</w:t>
      </w:r>
    </w:p>
    <w:p w14:paraId="373792D1" w14:textId="77777777" w:rsidR="00A74709" w:rsidRPr="00A74709" w:rsidRDefault="00A74709" w:rsidP="00A74709">
      <w:pPr>
        <w:spacing w:after="0" w:line="240" w:lineRule="auto"/>
        <w:jc w:val="both"/>
        <w:rPr>
          <w:rFonts w:ascii="Arial" w:eastAsia="Times New Roman" w:hAnsi="Arial" w:cs="Arial"/>
          <w:lang w:eastAsia="zh-CN"/>
        </w:rPr>
      </w:pPr>
      <w:r w:rsidRPr="00A74709">
        <w:rPr>
          <w:rFonts w:ascii="Arial" w:eastAsia="Times New Roman" w:hAnsi="Arial" w:cs="Arial"/>
          <w:lang w:eastAsia="zh-CN"/>
        </w:rPr>
        <w:t>1.2.1. O Termo de Referência;</w:t>
      </w:r>
    </w:p>
    <w:p w14:paraId="5953D9BF" w14:textId="466F087D" w:rsidR="00A74709" w:rsidRPr="00A74709" w:rsidRDefault="00A74709" w:rsidP="00A74709">
      <w:pPr>
        <w:spacing w:after="0" w:line="240" w:lineRule="auto"/>
        <w:jc w:val="both"/>
        <w:rPr>
          <w:rFonts w:ascii="Arial" w:eastAsia="Times New Roman" w:hAnsi="Arial" w:cs="Arial"/>
          <w:lang w:eastAsia="zh-CN"/>
        </w:rPr>
      </w:pPr>
      <w:r w:rsidRPr="00A74709">
        <w:rPr>
          <w:rFonts w:ascii="Arial" w:eastAsia="Times New Roman" w:hAnsi="Arial" w:cs="Arial"/>
          <w:lang w:eastAsia="zh-CN"/>
        </w:rPr>
        <w:t>1.2.</w:t>
      </w:r>
      <w:r>
        <w:rPr>
          <w:rFonts w:ascii="Arial" w:eastAsia="Times New Roman" w:hAnsi="Arial" w:cs="Arial"/>
          <w:lang w:eastAsia="zh-CN"/>
        </w:rPr>
        <w:t>2</w:t>
      </w:r>
      <w:r w:rsidRPr="00A74709">
        <w:rPr>
          <w:rFonts w:ascii="Arial" w:eastAsia="Times New Roman" w:hAnsi="Arial" w:cs="Arial"/>
          <w:lang w:eastAsia="zh-CN"/>
        </w:rPr>
        <w:t>. A Proposta d</w:t>
      </w:r>
      <w:r>
        <w:rPr>
          <w:rFonts w:ascii="Arial" w:eastAsia="Times New Roman" w:hAnsi="Arial" w:cs="Arial"/>
          <w:lang w:eastAsia="zh-CN"/>
        </w:rPr>
        <w:t>a</w:t>
      </w:r>
      <w:r w:rsidRPr="00A74709">
        <w:rPr>
          <w:rFonts w:ascii="Arial" w:eastAsia="Times New Roman" w:hAnsi="Arial" w:cs="Arial"/>
          <w:lang w:eastAsia="zh-CN"/>
        </w:rPr>
        <w:t xml:space="preserve"> contratad</w:t>
      </w:r>
      <w:r>
        <w:rPr>
          <w:rFonts w:ascii="Arial" w:eastAsia="Times New Roman" w:hAnsi="Arial" w:cs="Arial"/>
          <w:lang w:eastAsia="zh-CN"/>
        </w:rPr>
        <w:t>a</w:t>
      </w:r>
      <w:r w:rsidRPr="00A74709">
        <w:rPr>
          <w:rFonts w:ascii="Arial" w:eastAsia="Times New Roman" w:hAnsi="Arial" w:cs="Arial"/>
          <w:lang w:eastAsia="zh-CN"/>
        </w:rPr>
        <w:t>;</w:t>
      </w:r>
    </w:p>
    <w:p w14:paraId="13350C97" w14:textId="0AB844C5" w:rsidR="00A74709" w:rsidRPr="00A74709" w:rsidRDefault="00A74709" w:rsidP="00A74709">
      <w:pPr>
        <w:spacing w:after="0" w:line="240" w:lineRule="auto"/>
        <w:jc w:val="both"/>
        <w:rPr>
          <w:rFonts w:ascii="Arial" w:eastAsia="Times New Roman" w:hAnsi="Arial" w:cs="Arial"/>
          <w:lang w:eastAsia="zh-CN"/>
        </w:rPr>
      </w:pPr>
      <w:r w:rsidRPr="00A74709">
        <w:rPr>
          <w:rFonts w:ascii="Arial" w:eastAsia="Times New Roman" w:hAnsi="Arial" w:cs="Arial"/>
          <w:lang w:eastAsia="zh-CN"/>
        </w:rPr>
        <w:t>1.2.4. Eventuais anexos dos documentos supracitados.</w:t>
      </w:r>
    </w:p>
    <w:p w14:paraId="7530AC22" w14:textId="77777777" w:rsidR="00A74709" w:rsidRPr="00A74709" w:rsidRDefault="00A74709" w:rsidP="00A74709">
      <w:pPr>
        <w:spacing w:after="0" w:line="240" w:lineRule="auto"/>
        <w:jc w:val="both"/>
        <w:rPr>
          <w:rFonts w:ascii="Arial" w:eastAsia="Times New Roman" w:hAnsi="Arial" w:cs="Arial"/>
          <w:lang w:eastAsia="zh-CN"/>
        </w:rPr>
      </w:pPr>
    </w:p>
    <w:p w14:paraId="6748914B" w14:textId="77777777"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CLÁUSULA SEGUNDA: DA VIGÊNCIA</w:t>
      </w:r>
    </w:p>
    <w:p w14:paraId="627A780E"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 xml:space="preserve">2.1. PRAZO DE VIGÊNCIA DO CONTRATO: A vigência do contrato será de </w:t>
      </w:r>
      <w:r w:rsidRPr="00A74709">
        <w:rPr>
          <w:rFonts w:ascii="Arial" w:eastAsia="Times New Roman" w:hAnsi="Arial" w:cs="Arial"/>
          <w:b/>
          <w:bCs/>
          <w:color w:val="000000" w:themeColor="text1"/>
          <w:lang w:eastAsia="zh-CN"/>
        </w:rPr>
        <w:t>365 (trezentos e sessenta e cinco) dias</w:t>
      </w:r>
      <w:r w:rsidRPr="00A74709">
        <w:rPr>
          <w:rFonts w:ascii="Arial" w:eastAsia="Times New Roman" w:hAnsi="Arial" w:cs="Arial"/>
          <w:color w:val="000000" w:themeColor="text1"/>
          <w:lang w:eastAsia="zh-CN"/>
        </w:rPr>
        <w:t xml:space="preserve"> contados a partir da assinatura do mesmo, junto a sua publicação.</w:t>
      </w:r>
    </w:p>
    <w:p w14:paraId="0F5CA680"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2.2. Prorrogações serão permitidas desde que ocorrida alguma das hipóteses previstas na Lei n</w:t>
      </w:r>
      <w:r w:rsidRPr="00A74709">
        <w:rPr>
          <w:rFonts w:ascii="Arial" w:eastAsia="Times New Roman" w:hAnsi="Arial" w:cs="Arial"/>
          <w:color w:val="000000" w:themeColor="text1"/>
          <w:u w:val="single"/>
          <w:vertAlign w:val="superscript"/>
          <w:lang w:eastAsia="zh-CN"/>
        </w:rPr>
        <w:t>o</w:t>
      </w:r>
      <w:r w:rsidRPr="00A74709">
        <w:rPr>
          <w:rFonts w:ascii="Arial" w:eastAsia="Times New Roman" w:hAnsi="Arial" w:cs="Arial"/>
          <w:color w:val="000000" w:themeColor="text1"/>
          <w:lang w:eastAsia="zh-CN"/>
        </w:rPr>
        <w:t xml:space="preserve"> 14.133/2021, com as devidas justificativas por escrito, devidamente aprovada pelo setor competente.</w:t>
      </w:r>
    </w:p>
    <w:p w14:paraId="0519D1B9"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4A8F64EC" w14:textId="1193C26B"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TERCEIRA: </w:t>
      </w:r>
      <w:r w:rsidR="00D42057" w:rsidRPr="00D42057">
        <w:rPr>
          <w:rFonts w:ascii="Arial" w:eastAsia="Times New Roman" w:hAnsi="Arial" w:cs="Arial"/>
          <w:b/>
          <w:bCs/>
          <w:color w:val="000000" w:themeColor="text1"/>
          <w:u w:val="single"/>
          <w:lang w:eastAsia="zh-CN"/>
        </w:rPr>
        <w:t>DAS CONDIÇÕES</w:t>
      </w:r>
      <w:r w:rsidR="00D42057">
        <w:rPr>
          <w:rFonts w:ascii="Arial" w:eastAsia="Times New Roman" w:hAnsi="Arial" w:cs="Arial"/>
          <w:b/>
          <w:bCs/>
          <w:color w:val="000000" w:themeColor="text1"/>
          <w:u w:val="single"/>
          <w:lang w:eastAsia="zh-CN"/>
        </w:rPr>
        <w:t xml:space="preserve">, </w:t>
      </w:r>
      <w:r w:rsidR="00D42057" w:rsidRPr="00D42057">
        <w:rPr>
          <w:rFonts w:ascii="Arial" w:eastAsia="Times New Roman" w:hAnsi="Arial" w:cs="Arial"/>
          <w:b/>
          <w:bCs/>
          <w:color w:val="000000" w:themeColor="text1"/>
          <w:u w:val="single"/>
          <w:lang w:eastAsia="zh-CN"/>
        </w:rPr>
        <w:t>PRAZOS DE ENTREGA E EXECUÇÃO DOS SERVIÇOS</w:t>
      </w:r>
    </w:p>
    <w:p w14:paraId="7A1F8CD8" w14:textId="20D4229B"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 xml:space="preserve">3.1. </w:t>
      </w:r>
      <w:r w:rsidR="00D42057" w:rsidRPr="00D42057">
        <w:rPr>
          <w:rFonts w:ascii="Arial" w:eastAsia="Times New Roman" w:hAnsi="Arial" w:cs="Arial"/>
          <w:color w:val="000000" w:themeColor="text1"/>
          <w:lang w:eastAsia="zh-CN"/>
        </w:rPr>
        <w:t>O objeto deste Processo de Dispensa de licitação será entregue parceladamente, de acordo com a necessidade do Município, sendo que deverá ocorrer no prazo máximo de 48 (quarenta e oito) horas após recebimento da ordem de fornecimento correspondente;</w:t>
      </w:r>
      <w:r w:rsidRPr="00A74709">
        <w:rPr>
          <w:rFonts w:ascii="Arial" w:eastAsia="Times New Roman" w:hAnsi="Arial" w:cs="Arial"/>
          <w:color w:val="000000" w:themeColor="text1"/>
          <w:lang w:eastAsia="zh-CN"/>
        </w:rPr>
        <w:t xml:space="preserve"> </w:t>
      </w:r>
    </w:p>
    <w:p w14:paraId="0FE7EDFA" w14:textId="77777777" w:rsidR="00D42057" w:rsidRPr="00D42057" w:rsidRDefault="00A74709" w:rsidP="00D42057">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 xml:space="preserve">3.2. </w:t>
      </w:r>
      <w:r w:rsidR="00D42057" w:rsidRPr="00D42057">
        <w:rPr>
          <w:rFonts w:ascii="Arial" w:eastAsia="Times New Roman" w:hAnsi="Arial" w:cs="Arial"/>
          <w:color w:val="000000" w:themeColor="text1"/>
          <w:lang w:eastAsia="zh-CN"/>
        </w:rPr>
        <w:t xml:space="preserve">A execução dos serviços compreende o fornecimento de alimentos e bebidas no local do evento, e demais atividades necessárias à sua boa execução; </w:t>
      </w:r>
    </w:p>
    <w:p w14:paraId="4FA15A39" w14:textId="5CAFB724"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3.3. </w:t>
      </w:r>
      <w:r w:rsidRPr="00D42057">
        <w:rPr>
          <w:rFonts w:ascii="Arial" w:eastAsia="Times New Roman" w:hAnsi="Arial" w:cs="Arial"/>
          <w:color w:val="000000" w:themeColor="text1"/>
          <w:lang w:eastAsia="zh-CN"/>
        </w:rPr>
        <w:t xml:space="preserve">Na Ordem de Serviço constarão dados sobre o evento, local, a Unidade solicitante, o servidor emitente, o(s) horário(s) para fornecimento, a quantidade de pessoas e os itens (com especificação </w:t>
      </w:r>
      <w:r w:rsidRPr="00D42057">
        <w:rPr>
          <w:rFonts w:ascii="Arial" w:eastAsia="Times New Roman" w:hAnsi="Arial" w:cs="Arial"/>
          <w:color w:val="000000" w:themeColor="text1"/>
          <w:lang w:eastAsia="zh-CN"/>
        </w:rPr>
        <w:lastRenderedPageBreak/>
        <w:t xml:space="preserve">dos tipos e sabores) que comporão o respectivo lanche, de acordo com a opção de cardápio, indicando os quantitativos de salgados, doces e bebidas; </w:t>
      </w:r>
    </w:p>
    <w:p w14:paraId="7C0F24B4" w14:textId="0CD351F9"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3.4. </w:t>
      </w:r>
      <w:r w:rsidRPr="00D42057">
        <w:rPr>
          <w:rFonts w:ascii="Arial" w:eastAsia="Times New Roman" w:hAnsi="Arial" w:cs="Arial"/>
          <w:color w:val="000000" w:themeColor="text1"/>
          <w:lang w:eastAsia="zh-CN"/>
        </w:rPr>
        <w:t xml:space="preserve">Os materiais deverão ser entregues no local indicado na ordem de fornecimento; </w:t>
      </w:r>
    </w:p>
    <w:p w14:paraId="528702D8" w14:textId="77777777" w:rsid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3.5. </w:t>
      </w:r>
      <w:r w:rsidRPr="00D42057">
        <w:rPr>
          <w:rFonts w:ascii="Arial" w:eastAsia="Times New Roman" w:hAnsi="Arial" w:cs="Arial"/>
          <w:color w:val="000000" w:themeColor="text1"/>
          <w:lang w:eastAsia="zh-CN"/>
        </w:rPr>
        <w:t xml:space="preserve">Os produtos referentes a cada pedido serão recebidos provisoriamente, para efeito de posterior verificação da conformidade do produto com a especificação e definitivamente, após a verificação da qualidade, quantidade e consequente aceitação; </w:t>
      </w:r>
    </w:p>
    <w:p w14:paraId="2F9CB982" w14:textId="77777777"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3.6. </w:t>
      </w:r>
      <w:r w:rsidRPr="00D42057">
        <w:rPr>
          <w:rFonts w:ascii="Arial" w:eastAsia="Times New Roman" w:hAnsi="Arial" w:cs="Arial"/>
          <w:color w:val="000000" w:themeColor="text1"/>
          <w:lang w:eastAsia="zh-CN"/>
        </w:rPr>
        <w:t>Os produtos deverão ser entregues embalados, constando a identificação do fabricante, peso, descrição do produto contendo as especificações técnicas do mesmo e termo de</w:t>
      </w:r>
      <w:r>
        <w:rPr>
          <w:rFonts w:ascii="Arial" w:eastAsia="Times New Roman" w:hAnsi="Arial" w:cs="Arial"/>
          <w:color w:val="000000" w:themeColor="text1"/>
          <w:lang w:eastAsia="zh-CN"/>
        </w:rPr>
        <w:t xml:space="preserve"> </w:t>
      </w:r>
      <w:r w:rsidRPr="00D42057">
        <w:rPr>
          <w:rFonts w:ascii="Arial" w:eastAsia="Times New Roman" w:hAnsi="Arial" w:cs="Arial"/>
          <w:color w:val="000000" w:themeColor="text1"/>
          <w:lang w:eastAsia="zh-CN"/>
        </w:rPr>
        <w:t xml:space="preserve">garantia da mercadoria, tudo de acordo com o Código de Defesa do Consumidor, Lei Nº. 8.078/90; </w:t>
      </w:r>
    </w:p>
    <w:p w14:paraId="2A8576D0" w14:textId="4E6E6E95"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3.7. </w:t>
      </w:r>
      <w:r w:rsidRPr="00D42057">
        <w:rPr>
          <w:rFonts w:ascii="Arial" w:eastAsia="Times New Roman" w:hAnsi="Arial" w:cs="Arial"/>
          <w:color w:val="000000" w:themeColor="text1"/>
          <w:lang w:eastAsia="zh-CN"/>
        </w:rPr>
        <w:t xml:space="preserve">Os produtos derivados do Leite, as Carnes e Hortifrutigranjeiros deverão ser acondicionados de forma correta e transportado em condições adequadas para que não ocorra o perecimento; </w:t>
      </w:r>
    </w:p>
    <w:p w14:paraId="5D2BC115" w14:textId="68FB91F4"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3.8. </w:t>
      </w:r>
      <w:r w:rsidRPr="00D42057">
        <w:rPr>
          <w:rFonts w:ascii="Arial" w:eastAsia="Times New Roman" w:hAnsi="Arial" w:cs="Arial"/>
          <w:color w:val="000000" w:themeColor="text1"/>
          <w:lang w:eastAsia="zh-CN"/>
        </w:rPr>
        <w:t>Os gêneros não perecíveis deverão ter prazo de validade mínimo de 60 (sessenta) dias a contar da data da entrega;</w:t>
      </w:r>
    </w:p>
    <w:p w14:paraId="729B3351" w14:textId="78057555"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3.9. </w:t>
      </w:r>
      <w:r w:rsidRPr="00D42057">
        <w:rPr>
          <w:rFonts w:ascii="Arial" w:eastAsia="Times New Roman" w:hAnsi="Arial" w:cs="Arial"/>
          <w:color w:val="000000" w:themeColor="text1"/>
          <w:lang w:eastAsia="zh-CN"/>
        </w:rPr>
        <w:t xml:space="preserve">Os alimentos deverão ser preparados utilizando-se matéria-prima e insumos de primeira qualidade; </w:t>
      </w:r>
    </w:p>
    <w:p w14:paraId="470CB1D2" w14:textId="53F1DD5A"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3.10. </w:t>
      </w:r>
      <w:r w:rsidRPr="00D42057">
        <w:rPr>
          <w:rFonts w:ascii="Arial" w:eastAsia="Times New Roman" w:hAnsi="Arial" w:cs="Arial"/>
          <w:color w:val="000000" w:themeColor="text1"/>
          <w:lang w:eastAsia="zh-CN"/>
        </w:rPr>
        <w:t xml:space="preserve">Transporte de alimentos e bebidas deverá ser realizado em veículo apropriado, devidamente higienizado; </w:t>
      </w:r>
    </w:p>
    <w:p w14:paraId="4D0EA7D2" w14:textId="6B1D1B6A"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3.11. </w:t>
      </w:r>
      <w:r w:rsidRPr="00D42057">
        <w:rPr>
          <w:rFonts w:ascii="Arial" w:eastAsia="Times New Roman" w:hAnsi="Arial" w:cs="Arial"/>
          <w:color w:val="000000" w:themeColor="text1"/>
          <w:lang w:eastAsia="zh-CN"/>
        </w:rPr>
        <w:t xml:space="preserve">Em todas as fases de preparação dos alimentos, deverão ser obedecidas as técnicas corretas de culinária, mantendo os alimentos saudáveis e adequadamente temperados, respeitando as características próprias de cada ingrediente, assim como os diferentes fatores de modificação – físico, químico e biológico no sentido de assegurar a preservação dos nutrientes; </w:t>
      </w:r>
    </w:p>
    <w:p w14:paraId="4648F7A9" w14:textId="0F57C888"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3.12. </w:t>
      </w:r>
      <w:r w:rsidRPr="00D42057">
        <w:rPr>
          <w:rFonts w:ascii="Arial" w:eastAsia="Times New Roman" w:hAnsi="Arial" w:cs="Arial"/>
          <w:color w:val="000000" w:themeColor="text1"/>
          <w:lang w:eastAsia="zh-CN"/>
        </w:rPr>
        <w:t xml:space="preserve">Os alimentos preparados para determinado evento deverão ser consumidos naquele período e, no caso de eventual excedente, caberá ao município, através da Secretaria solicitante, determinar a sua destinação; </w:t>
      </w:r>
    </w:p>
    <w:p w14:paraId="1EF7C2DD" w14:textId="77777777"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3.13. </w:t>
      </w:r>
      <w:r w:rsidRPr="00D42057">
        <w:rPr>
          <w:rFonts w:ascii="Arial" w:eastAsia="Times New Roman" w:hAnsi="Arial" w:cs="Arial"/>
          <w:color w:val="000000" w:themeColor="text1"/>
          <w:lang w:eastAsia="zh-CN"/>
        </w:rPr>
        <w:t>Qualquer tipo de alimento anteriormente preparado pela</w:t>
      </w:r>
      <w:r>
        <w:rPr>
          <w:rFonts w:ascii="Arial" w:eastAsia="Times New Roman" w:hAnsi="Arial" w:cs="Arial"/>
          <w:color w:val="000000" w:themeColor="text1"/>
          <w:lang w:eastAsia="zh-CN"/>
        </w:rPr>
        <w:t xml:space="preserve"> </w:t>
      </w:r>
      <w:r w:rsidRPr="00D42057">
        <w:rPr>
          <w:rFonts w:ascii="Arial" w:eastAsia="Times New Roman" w:hAnsi="Arial" w:cs="Arial"/>
          <w:color w:val="000000" w:themeColor="text1"/>
          <w:lang w:eastAsia="zh-CN"/>
        </w:rPr>
        <w:t xml:space="preserve">compromissária fornecedora, não poderá ser reutilizado no preparo de lanches e congêneres a serem servidos nos outros eventos organizados pelo Município; </w:t>
      </w:r>
    </w:p>
    <w:p w14:paraId="21FB6AEF" w14:textId="468F3F45"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3.14. </w:t>
      </w:r>
      <w:r w:rsidRPr="00D42057">
        <w:rPr>
          <w:rFonts w:ascii="Arial" w:eastAsia="Times New Roman" w:hAnsi="Arial" w:cs="Arial"/>
          <w:color w:val="000000" w:themeColor="text1"/>
          <w:lang w:eastAsia="zh-CN"/>
        </w:rPr>
        <w:t xml:space="preserve">Os alimentos prontos, como bolos, salgados e doces, deverão ser entregues em embalagens próprias, adequadas ao tamanho de cada encomenda, embalado corretamente, não podendo haver nenhum tipo de fissuras nas embalagens, sendo ainda, dispostos em embalagens descartáveis, que não poderão ser reutilizadas pela contratada; </w:t>
      </w:r>
    </w:p>
    <w:p w14:paraId="454213B6" w14:textId="62647263"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3.15. </w:t>
      </w:r>
      <w:r w:rsidRPr="00D42057">
        <w:rPr>
          <w:rFonts w:ascii="Arial" w:eastAsia="Times New Roman" w:hAnsi="Arial" w:cs="Arial"/>
          <w:color w:val="000000" w:themeColor="text1"/>
          <w:lang w:eastAsia="zh-CN"/>
        </w:rPr>
        <w:t xml:space="preserve">Na entrega dos alimentos prontos, devidamente embalados, o recebedor dos produtos deverá abrir e conferir a quantidade, tipo e qualidade dos mesmos, na presença da pessoa que o estiver entregando; </w:t>
      </w:r>
    </w:p>
    <w:p w14:paraId="12FB1280" w14:textId="4EA85376"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3.16. </w:t>
      </w:r>
      <w:r w:rsidRPr="00D42057">
        <w:rPr>
          <w:rFonts w:ascii="Arial" w:eastAsia="Times New Roman" w:hAnsi="Arial" w:cs="Arial"/>
          <w:color w:val="000000" w:themeColor="text1"/>
          <w:lang w:eastAsia="zh-CN"/>
        </w:rPr>
        <w:t xml:space="preserve">As quantidades explicitadas no anexo referem-se ao número estimado de pessoas participantes dos eventos e não obrigam o Município a demandá-las durante o período, servindo apenas como referências; </w:t>
      </w:r>
    </w:p>
    <w:p w14:paraId="450162C2" w14:textId="530EEC16"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3.17. </w:t>
      </w:r>
      <w:r w:rsidRPr="00D42057">
        <w:rPr>
          <w:rFonts w:ascii="Arial" w:eastAsia="Times New Roman" w:hAnsi="Arial" w:cs="Arial"/>
          <w:color w:val="000000" w:themeColor="text1"/>
          <w:lang w:eastAsia="zh-CN"/>
        </w:rPr>
        <w:t xml:space="preserve">A organização dos alimentos e bebidas no local do evento deverá ser providenciada pela Contratada com antecedência mínima de 30 minutos do horário previsto na Ordem de Serviço. A reposição dos produtos durante o lanche será por conta de funcionários do Município ou outros contratados para este fim; </w:t>
      </w:r>
    </w:p>
    <w:p w14:paraId="71A66257" w14:textId="77777777"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3.18. </w:t>
      </w:r>
      <w:r w:rsidRPr="00D42057">
        <w:rPr>
          <w:rFonts w:ascii="Arial" w:eastAsia="Times New Roman" w:hAnsi="Arial" w:cs="Arial"/>
          <w:color w:val="000000" w:themeColor="text1"/>
          <w:lang w:eastAsia="zh-CN"/>
        </w:rPr>
        <w:t>As bebidas deverão estar na temperatura adequada ao consumo no horário de lanche, sendo que a</w:t>
      </w:r>
      <w:r>
        <w:rPr>
          <w:rFonts w:ascii="Arial" w:eastAsia="Times New Roman" w:hAnsi="Arial" w:cs="Arial"/>
          <w:color w:val="000000" w:themeColor="text1"/>
          <w:lang w:eastAsia="zh-CN"/>
        </w:rPr>
        <w:t xml:space="preserve"> </w:t>
      </w:r>
      <w:r w:rsidRPr="00D42057">
        <w:rPr>
          <w:rFonts w:ascii="Arial" w:eastAsia="Times New Roman" w:hAnsi="Arial" w:cs="Arial"/>
          <w:color w:val="000000" w:themeColor="text1"/>
          <w:lang w:eastAsia="zh-CN"/>
        </w:rPr>
        <w:t xml:space="preserve">Contratada deverá acondicioná-las corretamente para tal; </w:t>
      </w:r>
    </w:p>
    <w:p w14:paraId="1717A60F" w14:textId="03A746DC"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3.19. </w:t>
      </w:r>
      <w:r w:rsidRPr="00D42057">
        <w:rPr>
          <w:rFonts w:ascii="Arial" w:eastAsia="Times New Roman" w:hAnsi="Arial" w:cs="Arial"/>
          <w:color w:val="000000" w:themeColor="text1"/>
          <w:lang w:eastAsia="zh-CN"/>
        </w:rPr>
        <w:t xml:space="preserve">A Contratada deverá fornecer todos os vasilhames, utensílios e acessórios necessários à execução dos serviços, tais como: vasilhames, copos, bandejas, descartáveis, guardanapos, talheres, jarras. </w:t>
      </w:r>
    </w:p>
    <w:p w14:paraId="014A4A12" w14:textId="7ECC4114"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3.20. </w:t>
      </w:r>
      <w:r w:rsidRPr="00D42057">
        <w:rPr>
          <w:rFonts w:ascii="Arial" w:eastAsia="Times New Roman" w:hAnsi="Arial" w:cs="Arial"/>
          <w:color w:val="000000" w:themeColor="text1"/>
          <w:lang w:eastAsia="zh-CN"/>
        </w:rPr>
        <w:t xml:space="preserve">Os alimentos e bebidas deverão ser servidos em quantidade suficiente para atender ao número de pessoas indicado na Ordem de Serviço, conforme o tipo de cardápio, quantitativos e especificações; </w:t>
      </w:r>
    </w:p>
    <w:p w14:paraId="1A0845FF" w14:textId="260082F0"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3.21. </w:t>
      </w:r>
      <w:r w:rsidRPr="00D42057">
        <w:rPr>
          <w:rFonts w:ascii="Arial" w:eastAsia="Times New Roman" w:hAnsi="Arial" w:cs="Arial"/>
          <w:color w:val="000000" w:themeColor="text1"/>
          <w:lang w:eastAsia="zh-CN"/>
        </w:rPr>
        <w:t xml:space="preserve">A Contratada deverá recolher seus pertences ao final do evento; </w:t>
      </w:r>
    </w:p>
    <w:p w14:paraId="4A71F69E" w14:textId="79546C90"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3.22. </w:t>
      </w:r>
      <w:r w:rsidRPr="00D42057">
        <w:rPr>
          <w:rFonts w:ascii="Arial" w:eastAsia="Times New Roman" w:hAnsi="Arial" w:cs="Arial"/>
          <w:color w:val="000000" w:themeColor="text1"/>
          <w:lang w:eastAsia="zh-CN"/>
        </w:rPr>
        <w:t xml:space="preserve">Os serviços aqui especificados não excluem outros serviços complementares que se façam necessários ao cumprimento do solicitado; </w:t>
      </w:r>
    </w:p>
    <w:p w14:paraId="110EEC79" w14:textId="473670B3"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lastRenderedPageBreak/>
        <w:t xml:space="preserve">3.23. </w:t>
      </w:r>
      <w:r w:rsidRPr="00D42057">
        <w:rPr>
          <w:rFonts w:ascii="Arial" w:eastAsia="Times New Roman" w:hAnsi="Arial" w:cs="Arial"/>
          <w:color w:val="000000" w:themeColor="text1"/>
          <w:lang w:eastAsia="zh-CN"/>
        </w:rPr>
        <w:t xml:space="preserve">Eventualmente, o serviço deverá ser prestado fora do horário comercial; </w:t>
      </w:r>
    </w:p>
    <w:p w14:paraId="04928A52" w14:textId="457055C5"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3.24. </w:t>
      </w:r>
      <w:r w:rsidRPr="00D42057">
        <w:rPr>
          <w:rFonts w:ascii="Arial" w:eastAsia="Times New Roman" w:hAnsi="Arial" w:cs="Arial"/>
          <w:color w:val="000000" w:themeColor="text1"/>
          <w:lang w:eastAsia="zh-CN"/>
        </w:rPr>
        <w:t xml:space="preserve">A Contratada deve estar preparada para, eventualmente, atender a mais de 01 evento simultaneamente e em locais diferentes; </w:t>
      </w:r>
    </w:p>
    <w:p w14:paraId="04D10D49" w14:textId="7DB86268"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3.25. </w:t>
      </w:r>
      <w:r w:rsidRPr="00D42057">
        <w:rPr>
          <w:rFonts w:ascii="Arial" w:eastAsia="Times New Roman" w:hAnsi="Arial" w:cs="Arial"/>
          <w:color w:val="000000" w:themeColor="text1"/>
          <w:lang w:eastAsia="zh-CN"/>
        </w:rPr>
        <w:t xml:space="preserve">Os produtos deverão ser entregues bem acondicionados em embalagens térmicas e higiênicas que proporcionem sua perfeita conservação até o momento de serem consumidos; </w:t>
      </w:r>
    </w:p>
    <w:p w14:paraId="71752B77" w14:textId="4BD51036" w:rsidR="00A74709"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3.26. </w:t>
      </w:r>
      <w:r w:rsidRPr="00D42057">
        <w:rPr>
          <w:rFonts w:ascii="Arial" w:eastAsia="Times New Roman" w:hAnsi="Arial" w:cs="Arial"/>
          <w:color w:val="000000" w:themeColor="text1"/>
          <w:lang w:eastAsia="zh-CN"/>
        </w:rPr>
        <w:t>Quando do fornecimento de café, chá ou chocolate quente, a contratada deverá oferecer garrafas térmicas limpas, de boa apresentação e qualidade, com etiquetas/</w:t>
      </w:r>
      <w:proofErr w:type="spellStart"/>
      <w:r w:rsidRPr="00D42057">
        <w:rPr>
          <w:rFonts w:ascii="Arial" w:eastAsia="Times New Roman" w:hAnsi="Arial" w:cs="Arial"/>
          <w:color w:val="000000" w:themeColor="text1"/>
          <w:lang w:eastAsia="zh-CN"/>
        </w:rPr>
        <w:t>tags</w:t>
      </w:r>
      <w:proofErr w:type="spellEnd"/>
      <w:r w:rsidRPr="00D42057">
        <w:rPr>
          <w:rFonts w:ascii="Arial" w:eastAsia="Times New Roman" w:hAnsi="Arial" w:cs="Arial"/>
          <w:color w:val="000000" w:themeColor="text1"/>
          <w:lang w:eastAsia="zh-CN"/>
        </w:rPr>
        <w:t xml:space="preserve"> sobre o conteúdo;</w:t>
      </w:r>
    </w:p>
    <w:p w14:paraId="0AC32194" w14:textId="140D3CC9" w:rsidR="00D42057" w:rsidRPr="00D42057"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3.27. </w:t>
      </w:r>
      <w:r w:rsidRPr="00D42057">
        <w:rPr>
          <w:rFonts w:ascii="Arial" w:eastAsia="Times New Roman" w:hAnsi="Arial" w:cs="Arial"/>
          <w:color w:val="000000" w:themeColor="text1"/>
          <w:lang w:eastAsia="zh-CN"/>
        </w:rPr>
        <w:t>A Contratada garantirá a qualidade dos produtos, ficando sujeita às penalidades previstas quando entregar os produtos em desconformidade com o que foi contratado.</w:t>
      </w:r>
    </w:p>
    <w:p w14:paraId="4E87B2F1" w14:textId="2B82CE37" w:rsidR="00D42057" w:rsidRPr="00A74709" w:rsidRDefault="00D42057" w:rsidP="00D4205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3.28. </w:t>
      </w:r>
      <w:r w:rsidRPr="00D42057">
        <w:rPr>
          <w:rFonts w:ascii="Arial" w:eastAsia="Times New Roman" w:hAnsi="Arial" w:cs="Arial"/>
          <w:color w:val="000000" w:themeColor="text1"/>
          <w:lang w:eastAsia="zh-CN"/>
        </w:rPr>
        <w:t>A contratada deverá observar as normas de Vigilância Sanitária para o transporte de alimentos para consumo humano, especialmente, quanto aos seguintes requisitos: A caixa onde é transportada as mercadorias não pode estar em contato com a cabine do condutor;  As paredes devem ser lisas; Os estrados devem ser resistentes e impermeáveis, e devem facilitar a circulação do ar; Devem ter dispositivos de refrigeração, para que se mantenha a conservação dos produtos que necessitem; O transporte de pão não deve ter a superfície forrada com tecido; Os equipamentos de ventilação natural devem estar desligados com o veículo carregado.</w:t>
      </w:r>
    </w:p>
    <w:p w14:paraId="605AF825"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1CEE8EF7" w14:textId="5D4B73E1"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CLÁUSULA QU</w:t>
      </w:r>
      <w:r w:rsidR="008A5DE7">
        <w:rPr>
          <w:rFonts w:ascii="Arial" w:eastAsia="Times New Roman" w:hAnsi="Arial" w:cs="Arial"/>
          <w:b/>
          <w:bCs/>
          <w:color w:val="000000" w:themeColor="text1"/>
          <w:u w:val="single"/>
          <w:lang w:eastAsia="zh-CN"/>
        </w:rPr>
        <w:t>ARTA</w:t>
      </w:r>
      <w:r w:rsidRPr="00A74709">
        <w:rPr>
          <w:rFonts w:ascii="Arial" w:eastAsia="Times New Roman" w:hAnsi="Arial" w:cs="Arial"/>
          <w:b/>
          <w:bCs/>
          <w:color w:val="000000" w:themeColor="text1"/>
          <w:u w:val="single"/>
          <w:lang w:eastAsia="zh-CN"/>
        </w:rPr>
        <w:t>: DO REAJUSTAMENTO</w:t>
      </w:r>
    </w:p>
    <w:p w14:paraId="06EF6650" w14:textId="2505BF75" w:rsidR="00A74709" w:rsidRPr="00A74709" w:rsidRDefault="008A5DE7"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4</w:t>
      </w:r>
      <w:r w:rsidR="00A74709" w:rsidRPr="00A74709">
        <w:rPr>
          <w:rFonts w:ascii="Arial" w:eastAsia="Times New Roman" w:hAnsi="Arial" w:cs="Arial"/>
          <w:color w:val="000000" w:themeColor="text1"/>
          <w:lang w:eastAsia="zh-CN"/>
        </w:rPr>
        <w:t>.1. Os preços inicialmente contratados são fixos e irreajustáveis no prazo de um ano contado da data do orçamento.</w:t>
      </w:r>
    </w:p>
    <w:p w14:paraId="2934B09A" w14:textId="45DF48BF" w:rsidR="00A74709" w:rsidRPr="00A74709" w:rsidRDefault="008A5DE7"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4</w:t>
      </w:r>
      <w:r w:rsidR="00A74709" w:rsidRPr="00A74709">
        <w:rPr>
          <w:rFonts w:ascii="Arial" w:eastAsia="Times New Roman" w:hAnsi="Arial" w:cs="Arial"/>
          <w:color w:val="000000" w:themeColor="text1"/>
          <w:lang w:eastAsia="zh-CN"/>
        </w:rPr>
        <w:t xml:space="preserve">.2. Após o interregno de um ano, os preços iniciais serão reajustados, mediante a aplicação, pelo contratante, do índice </w:t>
      </w:r>
      <w:r>
        <w:rPr>
          <w:rFonts w:ascii="Arial" w:eastAsia="Times New Roman" w:hAnsi="Arial" w:cs="Arial"/>
          <w:color w:val="000000" w:themeColor="text1"/>
          <w:lang w:eastAsia="zh-CN"/>
        </w:rPr>
        <w:t>IPCA</w:t>
      </w:r>
      <w:r w:rsidR="00A74709" w:rsidRPr="00A74709">
        <w:rPr>
          <w:rFonts w:ascii="Arial" w:eastAsia="Times New Roman" w:hAnsi="Arial" w:cs="Arial"/>
          <w:color w:val="000000" w:themeColor="text1"/>
          <w:lang w:eastAsia="zh-CN"/>
        </w:rPr>
        <w:t>, exclusivamente para as obrigações iniciadas e concluídas após a ocorrência da anualidade.</w:t>
      </w:r>
    </w:p>
    <w:p w14:paraId="6567DDDB" w14:textId="0DEFFB9B" w:rsidR="00A74709" w:rsidRPr="00A74709" w:rsidRDefault="008A5DE7"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4</w:t>
      </w:r>
      <w:r w:rsidR="00A74709" w:rsidRPr="00A74709">
        <w:rPr>
          <w:rFonts w:ascii="Arial" w:eastAsia="Times New Roman" w:hAnsi="Arial" w:cs="Arial"/>
          <w:color w:val="000000" w:themeColor="text1"/>
          <w:lang w:eastAsia="zh-CN"/>
        </w:rPr>
        <w:t>.3. Nos reajustes subsequentes ao primeiro, o interregno mínimo de um ano será contado a partir dos efeitos financeiros do último reajuste.</w:t>
      </w:r>
    </w:p>
    <w:p w14:paraId="5CB71990" w14:textId="324BB839" w:rsidR="00A74709" w:rsidRPr="00A74709" w:rsidRDefault="008A5DE7"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4</w:t>
      </w:r>
      <w:r w:rsidR="00A74709" w:rsidRPr="00A74709">
        <w:rPr>
          <w:rFonts w:ascii="Arial" w:eastAsia="Times New Roman" w:hAnsi="Arial" w:cs="Arial"/>
          <w:color w:val="000000" w:themeColor="text1"/>
          <w:lang w:eastAsia="zh-CN"/>
        </w:rPr>
        <w:t>.4. No caso de atraso ou não divulgação do(s) índice (s) de reajustamento, o contratante pagará ao contratado a importância calculada pela última variação conhecida, liquidando a diferença correspondente tão logo seja(m) divulgado(s) o(s) índice(s) definitivo(s).</w:t>
      </w:r>
    </w:p>
    <w:p w14:paraId="775C7E94" w14:textId="494A2CB5" w:rsidR="00A74709" w:rsidRPr="00A74709" w:rsidRDefault="008A5DE7"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4</w:t>
      </w:r>
      <w:r w:rsidR="00A74709" w:rsidRPr="00A74709">
        <w:rPr>
          <w:rFonts w:ascii="Arial" w:eastAsia="Times New Roman" w:hAnsi="Arial" w:cs="Arial"/>
          <w:color w:val="000000" w:themeColor="text1"/>
          <w:lang w:eastAsia="zh-CN"/>
        </w:rPr>
        <w:t>.5. Fica o Contratado obrigado a apresentar memória de cálculo referente ao reajustamento de preços do valor remanescente, sempre que este ocorrer.</w:t>
      </w:r>
    </w:p>
    <w:p w14:paraId="3270E8BB" w14:textId="07E1EAB5" w:rsidR="00A74709" w:rsidRPr="00A74709" w:rsidRDefault="008A5DE7"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4</w:t>
      </w:r>
      <w:r w:rsidR="00A74709" w:rsidRPr="00A74709">
        <w:rPr>
          <w:rFonts w:ascii="Arial" w:eastAsia="Times New Roman" w:hAnsi="Arial" w:cs="Arial"/>
          <w:color w:val="000000" w:themeColor="text1"/>
          <w:lang w:eastAsia="zh-CN"/>
        </w:rPr>
        <w:t>.6. Nas aferições finais, o(s) índice(s) utilizado(s) para reajuste será(</w:t>
      </w:r>
      <w:proofErr w:type="spellStart"/>
      <w:r w:rsidR="00A74709" w:rsidRPr="00A74709">
        <w:rPr>
          <w:rFonts w:ascii="Arial" w:eastAsia="Times New Roman" w:hAnsi="Arial" w:cs="Arial"/>
          <w:color w:val="000000" w:themeColor="text1"/>
          <w:lang w:eastAsia="zh-CN"/>
        </w:rPr>
        <w:t>ão</w:t>
      </w:r>
      <w:proofErr w:type="spellEnd"/>
      <w:r w:rsidR="00A74709" w:rsidRPr="00A74709">
        <w:rPr>
          <w:rFonts w:ascii="Arial" w:eastAsia="Times New Roman" w:hAnsi="Arial" w:cs="Arial"/>
          <w:color w:val="000000" w:themeColor="text1"/>
          <w:lang w:eastAsia="zh-CN"/>
        </w:rPr>
        <w:t>), obrigatoriamente, o(s) definitivo(s).</w:t>
      </w:r>
    </w:p>
    <w:p w14:paraId="309D163E" w14:textId="71BD0D35" w:rsidR="00A74709" w:rsidRPr="00A74709" w:rsidRDefault="008A5DE7"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4</w:t>
      </w:r>
      <w:r w:rsidR="00A74709" w:rsidRPr="00A74709">
        <w:rPr>
          <w:rFonts w:ascii="Arial" w:eastAsia="Times New Roman" w:hAnsi="Arial" w:cs="Arial"/>
          <w:color w:val="000000" w:themeColor="text1"/>
          <w:lang w:eastAsia="zh-CN"/>
        </w:rPr>
        <w:t>.7. Caso o(s) índice(s) estabelecido(s) para reajustamento venha(m) a ser extinto(s) ou de qualquer forma não possa(m) mais ser utilizado(s), será(</w:t>
      </w:r>
      <w:proofErr w:type="spellStart"/>
      <w:r w:rsidR="00A74709" w:rsidRPr="00A74709">
        <w:rPr>
          <w:rFonts w:ascii="Arial" w:eastAsia="Times New Roman" w:hAnsi="Arial" w:cs="Arial"/>
          <w:color w:val="000000" w:themeColor="text1"/>
          <w:lang w:eastAsia="zh-CN"/>
        </w:rPr>
        <w:t>ão</w:t>
      </w:r>
      <w:proofErr w:type="spellEnd"/>
      <w:r w:rsidR="00A74709" w:rsidRPr="00A74709">
        <w:rPr>
          <w:rFonts w:ascii="Arial" w:eastAsia="Times New Roman" w:hAnsi="Arial" w:cs="Arial"/>
          <w:color w:val="000000" w:themeColor="text1"/>
          <w:lang w:eastAsia="zh-CN"/>
        </w:rPr>
        <w:t>) adotado(s), em substituição, o(s) que vier(em) a ser determinado(s) pela legislação então em vigor.</w:t>
      </w:r>
    </w:p>
    <w:p w14:paraId="1859F0EE" w14:textId="2DB267CC" w:rsidR="00A74709" w:rsidRPr="00A74709" w:rsidRDefault="008A5DE7"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4</w:t>
      </w:r>
      <w:r w:rsidR="00A74709" w:rsidRPr="00A74709">
        <w:rPr>
          <w:rFonts w:ascii="Arial" w:eastAsia="Times New Roman" w:hAnsi="Arial" w:cs="Arial"/>
          <w:color w:val="000000" w:themeColor="text1"/>
          <w:lang w:eastAsia="zh-CN"/>
        </w:rPr>
        <w:t>.8. Na ausência de previsão legal quanto ao índice substituto, as partes elegerão novo índice oficial, para reajustamento do preço do valor remanescente, por meio de termo aditivo.</w:t>
      </w:r>
    </w:p>
    <w:p w14:paraId="4D7C9DE5"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40C24650" w14:textId="5618F1FE"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w:t>
      </w:r>
      <w:r w:rsidR="008A5DE7">
        <w:rPr>
          <w:rFonts w:ascii="Arial" w:eastAsia="Times New Roman" w:hAnsi="Arial" w:cs="Arial"/>
          <w:b/>
          <w:bCs/>
          <w:color w:val="000000" w:themeColor="text1"/>
          <w:u w:val="single"/>
          <w:lang w:eastAsia="zh-CN"/>
        </w:rPr>
        <w:t>QUINTA</w:t>
      </w:r>
      <w:r w:rsidRPr="00A74709">
        <w:rPr>
          <w:rFonts w:ascii="Arial" w:eastAsia="Times New Roman" w:hAnsi="Arial" w:cs="Arial"/>
          <w:b/>
          <w:bCs/>
          <w:color w:val="000000" w:themeColor="text1"/>
          <w:u w:val="single"/>
          <w:lang w:eastAsia="zh-CN"/>
        </w:rPr>
        <w:t>: DA SUBCONTRATAÇÃO</w:t>
      </w:r>
    </w:p>
    <w:p w14:paraId="23CE3C7B" w14:textId="3E767B4C" w:rsidR="00A74709" w:rsidRPr="00A74709" w:rsidRDefault="008A5DE7" w:rsidP="008A5DE7">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5</w:t>
      </w:r>
      <w:r w:rsidR="00A74709" w:rsidRPr="00A74709">
        <w:rPr>
          <w:rFonts w:ascii="Arial" w:eastAsia="Times New Roman" w:hAnsi="Arial" w:cs="Arial"/>
          <w:color w:val="000000" w:themeColor="text1"/>
          <w:lang w:eastAsia="zh-CN"/>
        </w:rPr>
        <w:t xml:space="preserve">.1. </w:t>
      </w:r>
      <w:r w:rsidRPr="008A5DE7">
        <w:rPr>
          <w:rFonts w:ascii="Arial" w:eastAsia="Times New Roman" w:hAnsi="Arial" w:cs="Arial"/>
          <w:color w:val="000000" w:themeColor="text1"/>
          <w:lang w:eastAsia="zh-CN"/>
        </w:rPr>
        <w:t xml:space="preserve">Não é admitida a subcontratação do objeto </w:t>
      </w:r>
      <w:r w:rsidRPr="008A5DE7">
        <w:rPr>
          <w:rFonts w:ascii="Arial" w:eastAsia="Times New Roman" w:hAnsi="Arial" w:cs="Arial"/>
          <w:color w:val="000000" w:themeColor="text1"/>
          <w:lang w:eastAsia="zh-CN"/>
        </w:rPr>
        <w:t>contratual.</w:t>
      </w:r>
    </w:p>
    <w:p w14:paraId="39F2F14F"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38202723" w14:textId="3D5B18CC"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w:t>
      </w:r>
      <w:r w:rsidR="00E07074">
        <w:rPr>
          <w:rFonts w:ascii="Arial" w:eastAsia="Times New Roman" w:hAnsi="Arial" w:cs="Arial"/>
          <w:b/>
          <w:bCs/>
          <w:color w:val="000000" w:themeColor="text1"/>
          <w:u w:val="single"/>
          <w:lang w:eastAsia="zh-CN"/>
        </w:rPr>
        <w:t>SEXTA</w:t>
      </w:r>
      <w:r w:rsidRPr="00A74709">
        <w:rPr>
          <w:rFonts w:ascii="Arial" w:eastAsia="Times New Roman" w:hAnsi="Arial" w:cs="Arial"/>
          <w:b/>
          <w:bCs/>
          <w:color w:val="000000" w:themeColor="text1"/>
          <w:u w:val="single"/>
          <w:lang w:eastAsia="zh-CN"/>
        </w:rPr>
        <w:t>: DO PREÇO</w:t>
      </w:r>
    </w:p>
    <w:p w14:paraId="02ACC8D3" w14:textId="5330DC40" w:rsidR="00E07074" w:rsidRPr="00E07074" w:rsidRDefault="00E07074" w:rsidP="00E07074">
      <w:pPr>
        <w:spacing w:after="0" w:line="240" w:lineRule="auto"/>
        <w:jc w:val="both"/>
        <w:rPr>
          <w:rFonts w:ascii="Arial" w:eastAsia="Times New Roman" w:hAnsi="Arial" w:cs="Arial"/>
          <w:bCs/>
          <w:color w:val="000000" w:themeColor="text1"/>
          <w:lang w:eastAsia="zh-CN"/>
        </w:rPr>
      </w:pPr>
      <w:r>
        <w:rPr>
          <w:rFonts w:ascii="Arial" w:eastAsia="Times New Roman" w:hAnsi="Arial" w:cs="Arial"/>
          <w:color w:val="000000" w:themeColor="text1"/>
          <w:lang w:eastAsia="zh-CN"/>
        </w:rPr>
        <w:t>6</w:t>
      </w:r>
      <w:r w:rsidR="00A74709" w:rsidRPr="00A74709">
        <w:rPr>
          <w:rFonts w:ascii="Arial" w:eastAsia="Times New Roman" w:hAnsi="Arial" w:cs="Arial"/>
          <w:color w:val="000000" w:themeColor="text1"/>
          <w:lang w:eastAsia="zh-CN"/>
        </w:rPr>
        <w:t xml:space="preserve">.1. </w:t>
      </w:r>
      <w:r w:rsidRPr="00E07074">
        <w:rPr>
          <w:rFonts w:ascii="Arial" w:eastAsia="Times New Roman" w:hAnsi="Arial" w:cs="Arial"/>
          <w:color w:val="000000" w:themeColor="text1"/>
          <w:lang w:eastAsia="zh-CN"/>
        </w:rPr>
        <w:t xml:space="preserve">O </w:t>
      </w:r>
      <w:r>
        <w:rPr>
          <w:rFonts w:ascii="Arial" w:eastAsia="Times New Roman" w:hAnsi="Arial" w:cs="Arial"/>
          <w:color w:val="000000" w:themeColor="text1"/>
          <w:lang w:eastAsia="zh-CN"/>
        </w:rPr>
        <w:t>valor global</w:t>
      </w:r>
      <w:r w:rsidRPr="00E07074">
        <w:rPr>
          <w:rFonts w:ascii="Arial" w:eastAsia="Times New Roman" w:hAnsi="Arial" w:cs="Arial"/>
          <w:color w:val="000000" w:themeColor="text1"/>
          <w:lang w:eastAsia="zh-CN"/>
        </w:rPr>
        <w:t xml:space="preserve"> a ser pago pela aquisição do objeto do presente contrato é de</w:t>
      </w:r>
      <w:r w:rsidR="00A74709" w:rsidRPr="00A74709">
        <w:rPr>
          <w:rFonts w:ascii="Arial" w:eastAsia="Times New Roman" w:hAnsi="Arial" w:cs="Arial"/>
          <w:color w:val="00B0F0"/>
          <w:lang w:eastAsia="zh-CN"/>
        </w:rPr>
        <w:t xml:space="preserve"> </w:t>
      </w:r>
      <w:bookmarkStart w:id="0" w:name="_Hlk138946630"/>
      <w:r w:rsidR="00A74709" w:rsidRPr="00A74709">
        <w:rPr>
          <w:rFonts w:ascii="Arial" w:eastAsia="Times New Roman" w:hAnsi="Arial" w:cs="Arial"/>
          <w:b/>
          <w:color w:val="000000" w:themeColor="text1"/>
          <w:lang w:eastAsia="zh-CN"/>
        </w:rPr>
        <w:t xml:space="preserve">R$ </w:t>
      </w:r>
      <w:r w:rsidRPr="00E07074">
        <w:rPr>
          <w:rFonts w:ascii="Arial" w:eastAsia="Times New Roman" w:hAnsi="Arial" w:cs="Arial"/>
          <w:b/>
          <w:color w:val="000000" w:themeColor="text1"/>
          <w:lang w:eastAsia="zh-CN"/>
        </w:rPr>
        <w:t>37.958,00</w:t>
      </w:r>
      <w:r w:rsidR="00A74709" w:rsidRPr="00A74709">
        <w:rPr>
          <w:rFonts w:ascii="Arial" w:eastAsia="Times New Roman" w:hAnsi="Arial" w:cs="Arial"/>
          <w:b/>
          <w:color w:val="000000" w:themeColor="text1"/>
          <w:lang w:eastAsia="zh-CN"/>
        </w:rPr>
        <w:t xml:space="preserve"> (tr</w:t>
      </w:r>
      <w:r>
        <w:rPr>
          <w:rFonts w:ascii="Arial" w:eastAsia="Times New Roman" w:hAnsi="Arial" w:cs="Arial"/>
          <w:b/>
          <w:color w:val="000000" w:themeColor="text1"/>
          <w:lang w:eastAsia="zh-CN"/>
        </w:rPr>
        <w:t xml:space="preserve">inta e sete mil e novecentos e cinquenta e oito </w:t>
      </w:r>
      <w:r w:rsidR="00A74709" w:rsidRPr="00A74709">
        <w:rPr>
          <w:rFonts w:ascii="Arial" w:eastAsia="Times New Roman" w:hAnsi="Arial" w:cs="Arial"/>
          <w:b/>
          <w:color w:val="000000" w:themeColor="text1"/>
          <w:lang w:eastAsia="zh-CN"/>
        </w:rPr>
        <w:t>reais)</w:t>
      </w:r>
      <w:bookmarkEnd w:id="0"/>
      <w:r w:rsidRPr="00E07074">
        <w:rPr>
          <w:rFonts w:ascii="Arial" w:eastAsia="Times New Roman" w:hAnsi="Arial" w:cs="Arial"/>
          <w:bCs/>
          <w:color w:val="000000" w:themeColor="text1"/>
          <w:lang w:eastAsia="zh-CN"/>
        </w:rPr>
        <w:t>.</w:t>
      </w:r>
    </w:p>
    <w:p w14:paraId="448A2F79" w14:textId="04F20184" w:rsidR="00A74709" w:rsidRPr="00E07074" w:rsidRDefault="00E07074" w:rsidP="00E07074">
      <w:pPr>
        <w:spacing w:after="0" w:line="240" w:lineRule="auto"/>
        <w:jc w:val="both"/>
        <w:rPr>
          <w:rFonts w:ascii="Arial" w:eastAsia="Times New Roman" w:hAnsi="Arial" w:cs="Arial"/>
          <w:bCs/>
          <w:color w:val="000000" w:themeColor="text1"/>
          <w:lang w:eastAsia="zh-CN"/>
        </w:rPr>
      </w:pPr>
      <w:r w:rsidRPr="00E07074">
        <w:rPr>
          <w:rFonts w:ascii="Arial" w:eastAsia="Times New Roman" w:hAnsi="Arial" w:cs="Arial"/>
          <w:b/>
          <w:color w:val="000000" w:themeColor="text1"/>
          <w:lang w:eastAsia="zh-CN"/>
        </w:rPr>
        <w:t xml:space="preserve">PARÁGRAFO ÚNICO. </w:t>
      </w:r>
      <w:r w:rsidRPr="00E07074">
        <w:rPr>
          <w:rFonts w:ascii="Arial" w:eastAsia="Times New Roman" w:hAnsi="Arial" w:cs="Arial"/>
          <w:bCs/>
          <w:color w:val="000000" w:themeColor="text1"/>
          <w:lang w:eastAsia="zh-CN"/>
        </w:rPr>
        <w:t>No valor acima estão incluídas todas as despesas ordinárias diretas e indiretas decorrentes da execução</w:t>
      </w:r>
      <w:r>
        <w:rPr>
          <w:rFonts w:ascii="Arial" w:eastAsia="Times New Roman" w:hAnsi="Arial" w:cs="Arial"/>
          <w:bCs/>
          <w:color w:val="000000" w:themeColor="text1"/>
          <w:lang w:eastAsia="zh-CN"/>
        </w:rPr>
        <w:t xml:space="preserve"> </w:t>
      </w:r>
      <w:r w:rsidRPr="00E07074">
        <w:rPr>
          <w:rFonts w:ascii="Arial" w:eastAsia="Times New Roman" w:hAnsi="Arial" w:cs="Arial"/>
          <w:bCs/>
          <w:color w:val="000000" w:themeColor="text1"/>
          <w:lang w:eastAsia="zh-CN"/>
        </w:rPr>
        <w:t>contratual, inclusive tributos e/ou impostos, encargos sociais, trabalhistas, previdenciários, fiscais e comerciais</w:t>
      </w:r>
      <w:r>
        <w:rPr>
          <w:rFonts w:ascii="Arial" w:eastAsia="Times New Roman" w:hAnsi="Arial" w:cs="Arial"/>
          <w:bCs/>
          <w:color w:val="000000" w:themeColor="text1"/>
          <w:lang w:eastAsia="zh-CN"/>
        </w:rPr>
        <w:t xml:space="preserve"> </w:t>
      </w:r>
      <w:r w:rsidRPr="00E07074">
        <w:rPr>
          <w:rFonts w:ascii="Arial" w:eastAsia="Times New Roman" w:hAnsi="Arial" w:cs="Arial"/>
          <w:bCs/>
          <w:color w:val="000000" w:themeColor="text1"/>
          <w:lang w:eastAsia="zh-CN"/>
        </w:rPr>
        <w:t>incidentes, taxa de administração, frete, seguro e outros necessários ao cumprimento integral do objeto da</w:t>
      </w:r>
      <w:r>
        <w:rPr>
          <w:rFonts w:ascii="Arial" w:eastAsia="Times New Roman" w:hAnsi="Arial" w:cs="Arial"/>
          <w:bCs/>
          <w:color w:val="000000" w:themeColor="text1"/>
          <w:lang w:eastAsia="zh-CN"/>
        </w:rPr>
        <w:t xml:space="preserve"> </w:t>
      </w:r>
      <w:r w:rsidRPr="00E07074">
        <w:rPr>
          <w:rFonts w:ascii="Arial" w:eastAsia="Times New Roman" w:hAnsi="Arial" w:cs="Arial"/>
          <w:bCs/>
          <w:color w:val="000000" w:themeColor="text1"/>
          <w:lang w:eastAsia="zh-CN"/>
        </w:rPr>
        <w:t>contratação.</w:t>
      </w:r>
    </w:p>
    <w:p w14:paraId="4EC220BC"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086EBC8B" w14:textId="76DAAE29"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w:t>
      </w:r>
      <w:r w:rsidR="00E07074">
        <w:rPr>
          <w:rFonts w:ascii="Arial" w:eastAsia="Times New Roman" w:hAnsi="Arial" w:cs="Arial"/>
          <w:b/>
          <w:bCs/>
          <w:color w:val="000000" w:themeColor="text1"/>
          <w:u w:val="single"/>
          <w:lang w:eastAsia="zh-CN"/>
        </w:rPr>
        <w:t>SÉTIMA</w:t>
      </w:r>
      <w:r w:rsidRPr="00A74709">
        <w:rPr>
          <w:rFonts w:ascii="Arial" w:eastAsia="Times New Roman" w:hAnsi="Arial" w:cs="Arial"/>
          <w:b/>
          <w:bCs/>
          <w:color w:val="000000" w:themeColor="text1"/>
          <w:u w:val="single"/>
          <w:lang w:eastAsia="zh-CN"/>
        </w:rPr>
        <w:t>: DO PAGAMENTO</w:t>
      </w:r>
    </w:p>
    <w:p w14:paraId="40F93334" w14:textId="73A65255" w:rsidR="00E07074" w:rsidRPr="00E07074" w:rsidRDefault="00E07074" w:rsidP="00E07074">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lastRenderedPageBreak/>
        <w:t>7</w:t>
      </w:r>
      <w:r w:rsidR="00A74709" w:rsidRPr="00A74709">
        <w:rPr>
          <w:rFonts w:ascii="Arial" w:eastAsia="Times New Roman" w:hAnsi="Arial" w:cs="Arial"/>
          <w:color w:val="000000" w:themeColor="text1"/>
          <w:lang w:eastAsia="zh-CN"/>
        </w:rPr>
        <w:t xml:space="preserve">.1. </w:t>
      </w:r>
      <w:r w:rsidRPr="00E07074">
        <w:rPr>
          <w:rFonts w:ascii="Arial" w:eastAsia="Times New Roman" w:hAnsi="Arial" w:cs="Arial"/>
          <w:color w:val="000000" w:themeColor="text1"/>
          <w:lang w:eastAsia="zh-CN"/>
        </w:rPr>
        <w:t xml:space="preserve">O pagamento será feito pelo Município, em até 30 (trinta) dias após a data do recebimento da Nota Fiscal ou Fatura, documento este que será entregue juntamente com o objeto que fazem parte do Processo de Dispensa de Licitação, para conferência e ateste, e posteriormente, encaminhada ao setor de compras da Prefeitura Municipal e em sequência ao Setor de Contabilidade e Financeiro. </w:t>
      </w:r>
    </w:p>
    <w:p w14:paraId="0F250187" w14:textId="056EA6BB" w:rsidR="00E07074" w:rsidRPr="00E07074" w:rsidRDefault="00E07074" w:rsidP="00E07074">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7.1.1.</w:t>
      </w:r>
      <w:r>
        <w:rPr>
          <w:rFonts w:ascii="Arial" w:eastAsia="Times New Roman" w:hAnsi="Arial" w:cs="Arial"/>
          <w:color w:val="000000" w:themeColor="text1"/>
          <w:lang w:eastAsia="zh-CN"/>
        </w:rPr>
        <w:tab/>
      </w:r>
      <w:r w:rsidRPr="00E07074">
        <w:rPr>
          <w:rFonts w:ascii="Arial" w:eastAsia="Times New Roman" w:hAnsi="Arial" w:cs="Arial"/>
          <w:color w:val="000000" w:themeColor="text1"/>
          <w:lang w:eastAsia="zh-CN"/>
        </w:rPr>
        <w:t xml:space="preserve">Dessa forma, </w:t>
      </w:r>
      <w:r>
        <w:rPr>
          <w:rFonts w:ascii="Arial" w:eastAsia="Times New Roman" w:hAnsi="Arial" w:cs="Arial"/>
          <w:color w:val="000000" w:themeColor="text1"/>
          <w:lang w:eastAsia="zh-CN"/>
        </w:rPr>
        <w:t>o setor responsável</w:t>
      </w:r>
      <w:r w:rsidRPr="00E07074">
        <w:rPr>
          <w:rFonts w:ascii="Arial" w:eastAsia="Times New Roman" w:hAnsi="Arial" w:cs="Arial"/>
          <w:color w:val="000000" w:themeColor="text1"/>
          <w:lang w:eastAsia="zh-CN"/>
        </w:rPr>
        <w:t xml:space="preserve"> efetuará o pagamento mediante a emissão de Ordem Bancária em conta corrente indicada pela contratada. </w:t>
      </w:r>
    </w:p>
    <w:p w14:paraId="733A8591" w14:textId="68C835C7" w:rsidR="00E07074" w:rsidRPr="00E07074" w:rsidRDefault="00E07074" w:rsidP="00E07074">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7.2. </w:t>
      </w:r>
      <w:r w:rsidRPr="00E07074">
        <w:rPr>
          <w:rFonts w:ascii="Arial" w:eastAsia="Times New Roman" w:hAnsi="Arial" w:cs="Arial"/>
          <w:color w:val="000000" w:themeColor="text1"/>
          <w:lang w:eastAsia="zh-CN"/>
        </w:rPr>
        <w:t>A Contratada deverá encaminhar junto a Nota Fiscal ou Fatura informações da empresa informando o Banco, a Agência e o número da Conta a ser depositado o</w:t>
      </w:r>
      <w:r w:rsidRPr="00E07074">
        <w:t xml:space="preserve"> </w:t>
      </w:r>
      <w:r w:rsidRPr="00E07074">
        <w:rPr>
          <w:rFonts w:ascii="Arial" w:eastAsia="Times New Roman" w:hAnsi="Arial" w:cs="Arial"/>
          <w:color w:val="000000" w:themeColor="text1"/>
          <w:lang w:eastAsia="zh-CN"/>
        </w:rPr>
        <w:t xml:space="preserve">pagamento, não será aceita a emissão de boletos bancários para efetuar o pagamento das Notas Fiscais e/ou Faturas. </w:t>
      </w:r>
    </w:p>
    <w:p w14:paraId="0793FC97" w14:textId="0B1CD70B" w:rsidR="00E07074" w:rsidRPr="00E07074" w:rsidRDefault="00E07074" w:rsidP="00E07074">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7.3. </w:t>
      </w:r>
      <w:r w:rsidRPr="00E07074">
        <w:rPr>
          <w:rFonts w:ascii="Arial" w:eastAsia="Times New Roman" w:hAnsi="Arial" w:cs="Arial"/>
          <w:color w:val="000000" w:themeColor="text1"/>
          <w:lang w:eastAsia="zh-CN"/>
        </w:rPr>
        <w:t xml:space="preserve">Em caso de devolução da Nota Fiscal ou Fatura para correção, o prazo para o pagamento passará a fluir após a sua reapresentação. </w:t>
      </w:r>
    </w:p>
    <w:p w14:paraId="5F1C7EE9" w14:textId="75D63B4B" w:rsidR="00A74709" w:rsidRPr="00A74709" w:rsidRDefault="00E07074" w:rsidP="00E07074">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7.4. </w:t>
      </w:r>
      <w:r w:rsidRPr="00E07074">
        <w:rPr>
          <w:rFonts w:ascii="Arial" w:eastAsia="Times New Roman" w:hAnsi="Arial" w:cs="Arial"/>
          <w:color w:val="000000" w:themeColor="text1"/>
          <w:lang w:eastAsia="zh-CN"/>
        </w:rPr>
        <w:t xml:space="preserve">A nota fiscal/fatura deverá ser emitida pela própria Contratada, obrigatoriamente com o número de inscrição no CNPJ apresentado nos documentos de habilitação e das propostas de preços, bem como da Nota de Empenho, não se admitindo notas fiscais/faturas emitidas com outros </w:t>
      </w:r>
      <w:proofErr w:type="spellStart"/>
      <w:r w:rsidRPr="00E07074">
        <w:rPr>
          <w:rFonts w:ascii="Arial" w:eastAsia="Times New Roman" w:hAnsi="Arial" w:cs="Arial"/>
          <w:color w:val="000000" w:themeColor="text1"/>
          <w:lang w:eastAsia="zh-CN"/>
        </w:rPr>
        <w:t>CNPJs</w:t>
      </w:r>
      <w:proofErr w:type="spellEnd"/>
      <w:r w:rsidRPr="00E07074">
        <w:rPr>
          <w:rFonts w:ascii="Arial" w:eastAsia="Times New Roman" w:hAnsi="Arial" w:cs="Arial"/>
          <w:color w:val="000000" w:themeColor="text1"/>
          <w:lang w:eastAsia="zh-CN"/>
        </w:rPr>
        <w:t>.</w:t>
      </w:r>
    </w:p>
    <w:p w14:paraId="391014AE"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38F61C25" w14:textId="5B97A4A5"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w:t>
      </w:r>
      <w:r w:rsidR="00EA39B1">
        <w:rPr>
          <w:rFonts w:ascii="Arial" w:eastAsia="Times New Roman" w:hAnsi="Arial" w:cs="Arial"/>
          <w:b/>
          <w:bCs/>
          <w:color w:val="000000" w:themeColor="text1"/>
          <w:u w:val="single"/>
          <w:lang w:eastAsia="zh-CN"/>
        </w:rPr>
        <w:t>OITAVA</w:t>
      </w:r>
      <w:r w:rsidRPr="00A74709">
        <w:rPr>
          <w:rFonts w:ascii="Arial" w:eastAsia="Times New Roman" w:hAnsi="Arial" w:cs="Arial"/>
          <w:b/>
          <w:bCs/>
          <w:color w:val="000000" w:themeColor="text1"/>
          <w:u w:val="single"/>
          <w:lang w:eastAsia="zh-CN"/>
        </w:rPr>
        <w:t>: DAS OBRIGAÇÕES DA CONTRATANTE</w:t>
      </w:r>
    </w:p>
    <w:p w14:paraId="164E6C1D" w14:textId="13AEA603" w:rsidR="000D55FE" w:rsidRPr="000D55FE" w:rsidRDefault="00EA39B1"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00A74709" w:rsidRPr="00A74709">
        <w:rPr>
          <w:rFonts w:ascii="Arial" w:eastAsia="Times New Roman" w:hAnsi="Arial" w:cs="Arial"/>
          <w:color w:val="000000" w:themeColor="text1"/>
          <w:lang w:eastAsia="zh-CN"/>
        </w:rPr>
        <w:t>.1.</w:t>
      </w:r>
      <w:r w:rsidR="000D55FE">
        <w:rPr>
          <w:rFonts w:ascii="Arial" w:eastAsia="Times New Roman" w:hAnsi="Arial" w:cs="Arial"/>
          <w:color w:val="000000" w:themeColor="text1"/>
          <w:lang w:eastAsia="zh-CN"/>
        </w:rPr>
        <w:t xml:space="preserve"> </w:t>
      </w:r>
      <w:r w:rsidR="000D55FE" w:rsidRPr="000D55FE">
        <w:rPr>
          <w:rFonts w:ascii="Arial" w:eastAsia="Times New Roman" w:hAnsi="Arial" w:cs="Arial"/>
          <w:color w:val="000000" w:themeColor="text1"/>
          <w:lang w:eastAsia="zh-CN"/>
        </w:rPr>
        <w:t>Acompanhar e fiscalizar a entrega por meio de preposto designado pel</w:t>
      </w:r>
      <w:r w:rsidR="000D55FE">
        <w:rPr>
          <w:rFonts w:ascii="Arial" w:eastAsia="Times New Roman" w:hAnsi="Arial" w:cs="Arial"/>
          <w:color w:val="000000" w:themeColor="text1"/>
          <w:lang w:eastAsia="zh-CN"/>
        </w:rPr>
        <w:t xml:space="preserve">a Secretaria Municipal de Saúde para </w:t>
      </w:r>
      <w:r w:rsidR="000D55FE" w:rsidRPr="000D55FE">
        <w:rPr>
          <w:rFonts w:ascii="Arial" w:eastAsia="Times New Roman" w:hAnsi="Arial" w:cs="Arial"/>
          <w:color w:val="000000" w:themeColor="text1"/>
          <w:lang w:eastAsia="zh-CN"/>
        </w:rPr>
        <w:t>atestar as notas fiscais/faturas</w:t>
      </w:r>
      <w:r w:rsidR="000D55FE">
        <w:rPr>
          <w:rFonts w:ascii="Arial" w:eastAsia="Times New Roman" w:hAnsi="Arial" w:cs="Arial"/>
          <w:color w:val="000000" w:themeColor="text1"/>
          <w:lang w:eastAsia="zh-CN"/>
        </w:rPr>
        <w:t xml:space="preserve"> </w:t>
      </w:r>
      <w:r w:rsidR="000D55FE" w:rsidRPr="000D55FE">
        <w:rPr>
          <w:rFonts w:ascii="Arial" w:eastAsia="Times New Roman" w:hAnsi="Arial" w:cs="Arial"/>
          <w:color w:val="000000" w:themeColor="text1"/>
          <w:lang w:eastAsia="zh-CN"/>
        </w:rPr>
        <w:t>o efetivo fornecimento do objeto.</w:t>
      </w:r>
    </w:p>
    <w:p w14:paraId="790FC1D3" w14:textId="73CD7F8D"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Pr="000D55FE">
        <w:rPr>
          <w:rFonts w:ascii="Arial" w:eastAsia="Times New Roman" w:hAnsi="Arial" w:cs="Arial"/>
          <w:color w:val="000000" w:themeColor="text1"/>
          <w:lang w:eastAsia="zh-CN"/>
        </w:rPr>
        <w:t>2. Rejeitar, no todo ou em parte os itens entregues, se estiverem em desacordo com a</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especificação e da proposta de preços da CONTRATADA.</w:t>
      </w:r>
    </w:p>
    <w:p w14:paraId="43CFFF0D" w14:textId="13DBFCDB"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8.3</w:t>
      </w:r>
      <w:r w:rsidRPr="000D55FE">
        <w:rPr>
          <w:rFonts w:ascii="Arial" w:eastAsia="Times New Roman" w:hAnsi="Arial" w:cs="Arial"/>
          <w:color w:val="000000" w:themeColor="text1"/>
          <w:lang w:eastAsia="zh-CN"/>
        </w:rPr>
        <w:t>. Notificar a CONTRATADA no caso de irregularidades encontradas nos serviços</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solicitados.</w:t>
      </w:r>
    </w:p>
    <w:p w14:paraId="3250E27C" w14:textId="1CAB6991"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8.4</w:t>
      </w:r>
      <w:r w:rsidRPr="000D55FE">
        <w:rPr>
          <w:rFonts w:ascii="Arial" w:eastAsia="Times New Roman" w:hAnsi="Arial" w:cs="Arial"/>
          <w:color w:val="000000" w:themeColor="text1"/>
          <w:lang w:eastAsia="zh-CN"/>
        </w:rPr>
        <w:t>. Solicitar o reparo, a correção, a remoção ou a substituição dos materiais/serviços em</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que se verificarem vícios, defeitos ou incorreções.</w:t>
      </w:r>
    </w:p>
    <w:p w14:paraId="312A771D" w14:textId="7CF5D2C7"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Pr="000D55FE">
        <w:rPr>
          <w:rFonts w:ascii="Arial" w:eastAsia="Times New Roman" w:hAnsi="Arial" w:cs="Arial"/>
          <w:color w:val="000000" w:themeColor="text1"/>
          <w:lang w:eastAsia="zh-CN"/>
        </w:rPr>
        <w:t>.6. Prestar as informações e os esclarecimentos que venham a ser solicitados pela</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CONTRATADA.</w:t>
      </w:r>
    </w:p>
    <w:p w14:paraId="3A2CB6BB" w14:textId="38031EB0"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Pr="000D55FE">
        <w:rPr>
          <w:rFonts w:ascii="Arial" w:eastAsia="Times New Roman" w:hAnsi="Arial" w:cs="Arial"/>
          <w:color w:val="000000" w:themeColor="text1"/>
          <w:lang w:eastAsia="zh-CN"/>
        </w:rPr>
        <w:t>.7. Paralisar ou suspender, a qualquer tempo, a execução dos serviços, de forma parcial ou</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total, mediante pagamento único e exclusivo do que foi executado.</w:t>
      </w:r>
    </w:p>
    <w:p w14:paraId="606AEF03" w14:textId="75E8D668"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Pr="000D55FE">
        <w:rPr>
          <w:rFonts w:ascii="Arial" w:eastAsia="Times New Roman" w:hAnsi="Arial" w:cs="Arial"/>
          <w:color w:val="000000" w:themeColor="text1"/>
          <w:lang w:eastAsia="zh-CN"/>
        </w:rPr>
        <w:t>.8. Aplicar à CONTRATADA as sanções regulamentares.</w:t>
      </w:r>
    </w:p>
    <w:p w14:paraId="5FBB7EDF" w14:textId="53726D9D"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Pr="000D55FE">
        <w:rPr>
          <w:rFonts w:ascii="Arial" w:eastAsia="Times New Roman" w:hAnsi="Arial" w:cs="Arial"/>
          <w:color w:val="000000" w:themeColor="text1"/>
          <w:lang w:eastAsia="zh-CN"/>
        </w:rPr>
        <w:t>.9. Exigir o cumprimento dos recolhimentos tributários, trabalhistas e previdenciários</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através dos documentos pertinentes.</w:t>
      </w:r>
    </w:p>
    <w:p w14:paraId="55721B93" w14:textId="314EC887" w:rsid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Pr="000D55FE">
        <w:rPr>
          <w:rFonts w:ascii="Arial" w:eastAsia="Times New Roman" w:hAnsi="Arial" w:cs="Arial"/>
          <w:color w:val="000000" w:themeColor="text1"/>
          <w:lang w:eastAsia="zh-CN"/>
        </w:rPr>
        <w:t>.10. Permitir o acesso do pessoal do contratado ao local de execução dos serviços</w:t>
      </w:r>
      <w:r w:rsidR="00A74709" w:rsidRPr="00A74709">
        <w:rPr>
          <w:rFonts w:ascii="Arial" w:eastAsia="Times New Roman" w:hAnsi="Arial" w:cs="Arial"/>
          <w:color w:val="000000" w:themeColor="text1"/>
          <w:lang w:eastAsia="zh-CN"/>
        </w:rPr>
        <w:t>.</w:t>
      </w:r>
    </w:p>
    <w:p w14:paraId="4104EB04" w14:textId="00E50E6B"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8.11. </w:t>
      </w:r>
      <w:r w:rsidRPr="000D55FE">
        <w:rPr>
          <w:rFonts w:ascii="Arial" w:eastAsia="Times New Roman" w:hAnsi="Arial" w:cs="Arial"/>
          <w:color w:val="000000" w:themeColor="text1"/>
          <w:lang w:eastAsia="zh-CN"/>
        </w:rPr>
        <w:t xml:space="preserve">Efetuar o pagamento na forma e prazo previsto neste Termo de </w:t>
      </w:r>
      <w:r>
        <w:rPr>
          <w:rFonts w:ascii="Arial" w:eastAsia="Times New Roman" w:hAnsi="Arial" w:cs="Arial"/>
          <w:color w:val="000000" w:themeColor="text1"/>
          <w:lang w:eastAsia="zh-CN"/>
        </w:rPr>
        <w:t>Contrato</w:t>
      </w:r>
      <w:r w:rsidRPr="000D55FE">
        <w:rPr>
          <w:rFonts w:ascii="Arial" w:eastAsia="Times New Roman" w:hAnsi="Arial" w:cs="Arial"/>
          <w:color w:val="000000" w:themeColor="text1"/>
          <w:lang w:eastAsia="zh-CN"/>
        </w:rPr>
        <w:t>.</w:t>
      </w:r>
    </w:p>
    <w:p w14:paraId="6E887A06" w14:textId="7B669D91" w:rsidR="000D55FE" w:rsidRPr="000D55FE"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Pr="000D55FE">
        <w:rPr>
          <w:rFonts w:ascii="Arial" w:eastAsia="Times New Roman" w:hAnsi="Arial" w:cs="Arial"/>
          <w:color w:val="000000" w:themeColor="text1"/>
          <w:lang w:eastAsia="zh-CN"/>
        </w:rPr>
        <w:t>.12. Comunicar o licitante contratado qualquer modificação que ocorrer, como a</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quantidade de serviços e ou mudança de endereço.</w:t>
      </w:r>
    </w:p>
    <w:p w14:paraId="73B9F714" w14:textId="111A5520" w:rsidR="00A74709" w:rsidRPr="00A74709" w:rsidRDefault="000D55FE" w:rsidP="000D55FE">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8</w:t>
      </w:r>
      <w:r w:rsidRPr="000D55FE">
        <w:rPr>
          <w:rFonts w:ascii="Arial" w:eastAsia="Times New Roman" w:hAnsi="Arial" w:cs="Arial"/>
          <w:color w:val="000000" w:themeColor="text1"/>
          <w:lang w:eastAsia="zh-CN"/>
        </w:rPr>
        <w:t>.13. Promover a fiscalização e conferência dos serviços entregues pelo contratado e</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atestar os documentos fiscais pertinentes, podendo sustar, recusar, mandar refazer ou</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desfazer qualquer procedimento que não esteja de acordo com os termos deste Termo</w:t>
      </w:r>
      <w:r>
        <w:rPr>
          <w:rFonts w:ascii="Arial" w:eastAsia="Times New Roman" w:hAnsi="Arial" w:cs="Arial"/>
          <w:color w:val="000000" w:themeColor="text1"/>
          <w:lang w:eastAsia="zh-CN"/>
        </w:rPr>
        <w:t xml:space="preserve"> </w:t>
      </w:r>
      <w:r w:rsidRPr="000D55FE">
        <w:rPr>
          <w:rFonts w:ascii="Arial" w:eastAsia="Times New Roman" w:hAnsi="Arial" w:cs="Arial"/>
          <w:color w:val="000000" w:themeColor="text1"/>
          <w:lang w:eastAsia="zh-CN"/>
        </w:rPr>
        <w:t xml:space="preserve">de </w:t>
      </w:r>
      <w:r w:rsidR="005A0BAD">
        <w:rPr>
          <w:rFonts w:ascii="Arial" w:eastAsia="Times New Roman" w:hAnsi="Arial" w:cs="Arial"/>
          <w:color w:val="000000" w:themeColor="text1"/>
          <w:lang w:eastAsia="zh-CN"/>
        </w:rPr>
        <w:t>Contrato</w:t>
      </w:r>
      <w:r w:rsidRPr="000D55FE">
        <w:rPr>
          <w:rFonts w:ascii="Arial" w:eastAsia="Times New Roman" w:hAnsi="Arial" w:cs="Arial"/>
          <w:color w:val="000000" w:themeColor="text1"/>
          <w:lang w:eastAsia="zh-CN"/>
        </w:rPr>
        <w:t>.</w:t>
      </w:r>
    </w:p>
    <w:p w14:paraId="79914A1A"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55D4CD6B" w14:textId="14217AA6"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w:t>
      </w:r>
      <w:r w:rsidR="00EA39B1">
        <w:rPr>
          <w:rFonts w:ascii="Arial" w:eastAsia="Times New Roman" w:hAnsi="Arial" w:cs="Arial"/>
          <w:b/>
          <w:bCs/>
          <w:color w:val="000000" w:themeColor="text1"/>
          <w:u w:val="single"/>
          <w:lang w:eastAsia="zh-CN"/>
        </w:rPr>
        <w:t>NONA</w:t>
      </w:r>
      <w:r w:rsidRPr="00A74709">
        <w:rPr>
          <w:rFonts w:ascii="Arial" w:eastAsia="Times New Roman" w:hAnsi="Arial" w:cs="Arial"/>
          <w:b/>
          <w:bCs/>
          <w:color w:val="000000" w:themeColor="text1"/>
          <w:u w:val="single"/>
          <w:lang w:eastAsia="zh-CN"/>
        </w:rPr>
        <w:t>: DAS OBRIGAÇÕES DA CONTRATADA</w:t>
      </w:r>
    </w:p>
    <w:p w14:paraId="6D0B25A1" w14:textId="54DE5E28"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w:t>
      </w:r>
      <w:r w:rsidR="00A74709"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 xml:space="preserve"> </w:t>
      </w:r>
      <w:r>
        <w:rPr>
          <w:rFonts w:ascii="Arial" w:eastAsia="Times New Roman" w:hAnsi="Arial" w:cs="Arial"/>
          <w:color w:val="000000" w:themeColor="text1"/>
          <w:lang w:eastAsia="zh-CN"/>
        </w:rPr>
        <w:t>Fornecer o objeto</w:t>
      </w:r>
      <w:r w:rsidRPr="00EA39B1">
        <w:rPr>
          <w:rFonts w:ascii="Arial" w:eastAsia="Times New Roman" w:hAnsi="Arial" w:cs="Arial"/>
          <w:color w:val="000000" w:themeColor="text1"/>
          <w:lang w:eastAsia="zh-CN"/>
        </w:rPr>
        <w:t xml:space="preserve"> nos prazos e condições pactuadas e destacadas n</w:t>
      </w:r>
      <w:r>
        <w:rPr>
          <w:rFonts w:ascii="Arial" w:eastAsia="Times New Roman" w:hAnsi="Arial" w:cs="Arial"/>
          <w:color w:val="000000" w:themeColor="text1"/>
          <w:lang w:eastAsia="zh-CN"/>
        </w:rPr>
        <w:t>o</w:t>
      </w:r>
      <w:r w:rsidRPr="00EA39B1">
        <w:rPr>
          <w:rFonts w:ascii="Arial" w:eastAsia="Times New Roman" w:hAnsi="Arial" w:cs="Arial"/>
          <w:color w:val="000000" w:themeColor="text1"/>
          <w:lang w:eastAsia="zh-CN"/>
        </w:rPr>
        <w:t xml:space="preserve"> Termo de</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Referência e seus anexos;</w:t>
      </w:r>
    </w:p>
    <w:p w14:paraId="6A89A6AC" w14:textId="6B0ED806"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w:t>
      </w:r>
      <w:r w:rsidRPr="00EA39B1">
        <w:rPr>
          <w:rFonts w:ascii="Arial" w:eastAsia="Times New Roman" w:hAnsi="Arial" w:cs="Arial"/>
          <w:color w:val="000000" w:themeColor="text1"/>
          <w:lang w:eastAsia="zh-CN"/>
        </w:rPr>
        <w:t>.2. Prestar todos os esclarecimentos que lhe forem solicitados pelo CONTRATANTE,</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atendendo prontamente a todas as reclamações;</w:t>
      </w:r>
    </w:p>
    <w:p w14:paraId="57F6B590" w14:textId="2F993918"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w:t>
      </w:r>
      <w:r w:rsidRPr="00EA39B1">
        <w:rPr>
          <w:rFonts w:ascii="Arial" w:eastAsia="Times New Roman" w:hAnsi="Arial" w:cs="Arial"/>
          <w:color w:val="000000" w:themeColor="text1"/>
          <w:lang w:eastAsia="zh-CN"/>
        </w:rPr>
        <w:t>.</w:t>
      </w:r>
      <w:r>
        <w:rPr>
          <w:rFonts w:ascii="Arial" w:eastAsia="Times New Roman" w:hAnsi="Arial" w:cs="Arial"/>
          <w:color w:val="000000" w:themeColor="text1"/>
          <w:lang w:eastAsia="zh-CN"/>
        </w:rPr>
        <w:t>3</w:t>
      </w:r>
      <w:r w:rsidRPr="00EA39B1">
        <w:rPr>
          <w:rFonts w:ascii="Arial" w:eastAsia="Times New Roman" w:hAnsi="Arial" w:cs="Arial"/>
          <w:color w:val="000000" w:themeColor="text1"/>
          <w:lang w:eastAsia="zh-CN"/>
        </w:rPr>
        <w:t>. Cumprir todas as orientações do CONTRATANTE para fiel desempenho das atividades</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especificadas e sujeitar-se a mais ampla fiscalização, prestando todos os esclarecimentos</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que lhe forem solicitados e atendendo as reclamações formuladas;</w:t>
      </w:r>
    </w:p>
    <w:p w14:paraId="2EA02D48" w14:textId="14DA747B"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9.4</w:t>
      </w:r>
      <w:r w:rsidRPr="00EA39B1">
        <w:rPr>
          <w:rFonts w:ascii="Arial" w:eastAsia="Times New Roman" w:hAnsi="Arial" w:cs="Arial"/>
          <w:color w:val="000000" w:themeColor="text1"/>
          <w:lang w:eastAsia="zh-CN"/>
        </w:rPr>
        <w:t>. Cumprir os horários estipulados pelo CONTRATANTE;</w:t>
      </w:r>
    </w:p>
    <w:p w14:paraId="0BCDB774" w14:textId="100B478A"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w:t>
      </w:r>
      <w:r w:rsidRPr="00EA39B1">
        <w:rPr>
          <w:rFonts w:ascii="Arial" w:eastAsia="Times New Roman" w:hAnsi="Arial" w:cs="Arial"/>
          <w:color w:val="000000" w:themeColor="text1"/>
          <w:lang w:eastAsia="zh-CN"/>
        </w:rPr>
        <w:t>.</w:t>
      </w:r>
      <w:r>
        <w:rPr>
          <w:rFonts w:ascii="Arial" w:eastAsia="Times New Roman" w:hAnsi="Arial" w:cs="Arial"/>
          <w:color w:val="000000" w:themeColor="text1"/>
          <w:lang w:eastAsia="zh-CN"/>
        </w:rPr>
        <w:t>5</w:t>
      </w:r>
      <w:r w:rsidRPr="00EA39B1">
        <w:rPr>
          <w:rFonts w:ascii="Arial" w:eastAsia="Times New Roman" w:hAnsi="Arial" w:cs="Arial"/>
          <w:color w:val="000000" w:themeColor="text1"/>
          <w:lang w:eastAsia="zh-CN"/>
        </w:rPr>
        <w:t>.</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O transporte, acondicionamento e ou embalagens, além do preparo dos alimentos,</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deverão obedecer às normas e padrões exigidos pela Vigilância Sanitária;</w:t>
      </w:r>
    </w:p>
    <w:p w14:paraId="20CD6AB5" w14:textId="56344338"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w:t>
      </w:r>
      <w:r w:rsidRPr="00EA39B1">
        <w:rPr>
          <w:rFonts w:ascii="Arial" w:eastAsia="Times New Roman" w:hAnsi="Arial" w:cs="Arial"/>
          <w:color w:val="000000" w:themeColor="text1"/>
          <w:lang w:eastAsia="zh-CN"/>
        </w:rPr>
        <w:t>.</w:t>
      </w:r>
      <w:r>
        <w:rPr>
          <w:rFonts w:ascii="Arial" w:eastAsia="Times New Roman" w:hAnsi="Arial" w:cs="Arial"/>
          <w:color w:val="000000" w:themeColor="text1"/>
          <w:lang w:eastAsia="zh-CN"/>
        </w:rPr>
        <w:t>6</w:t>
      </w:r>
      <w:r w:rsidRPr="00EA39B1">
        <w:rPr>
          <w:rFonts w:ascii="Arial" w:eastAsia="Times New Roman" w:hAnsi="Arial" w:cs="Arial"/>
          <w:color w:val="000000" w:themeColor="text1"/>
          <w:lang w:eastAsia="zh-CN"/>
        </w:rPr>
        <w:t>. Emitir nota fiscal fatura com os quantitativos de cada fornecimento e em conformidade</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 xml:space="preserve">com </w:t>
      </w:r>
      <w:r>
        <w:rPr>
          <w:rFonts w:ascii="Arial" w:eastAsia="Times New Roman" w:hAnsi="Arial" w:cs="Arial"/>
          <w:color w:val="000000" w:themeColor="text1"/>
          <w:lang w:eastAsia="zh-CN"/>
        </w:rPr>
        <w:t>o que foi solicitado</w:t>
      </w:r>
      <w:r w:rsidRPr="00EA39B1">
        <w:rPr>
          <w:rFonts w:ascii="Arial" w:eastAsia="Times New Roman" w:hAnsi="Arial" w:cs="Arial"/>
          <w:color w:val="000000" w:themeColor="text1"/>
          <w:lang w:eastAsia="zh-CN"/>
        </w:rPr>
        <w:t>.</w:t>
      </w:r>
    </w:p>
    <w:p w14:paraId="61F63842" w14:textId="5FF1183F"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9.7</w:t>
      </w:r>
      <w:r w:rsidRPr="00EA39B1">
        <w:rPr>
          <w:rFonts w:ascii="Arial" w:eastAsia="Times New Roman" w:hAnsi="Arial" w:cs="Arial"/>
          <w:color w:val="000000" w:themeColor="text1"/>
          <w:lang w:eastAsia="zh-CN"/>
        </w:rPr>
        <w:t>. Emitir faturas no valor pactuado, apresentando-as ao CONTRATANTE para ateste e</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pagamento.</w:t>
      </w:r>
    </w:p>
    <w:p w14:paraId="4D1839BC" w14:textId="4FF6CC55"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lastRenderedPageBreak/>
        <w:t>9.8</w:t>
      </w:r>
      <w:r w:rsidRPr="00EA39B1">
        <w:rPr>
          <w:rFonts w:ascii="Arial" w:eastAsia="Times New Roman" w:hAnsi="Arial" w:cs="Arial"/>
          <w:color w:val="000000" w:themeColor="text1"/>
          <w:lang w:eastAsia="zh-CN"/>
        </w:rPr>
        <w:t>. Atender prontamente as orientações e exigências inerentes à execução do objeto</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contratado.</w:t>
      </w:r>
    </w:p>
    <w:p w14:paraId="5DBCE052" w14:textId="10798397"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9.9</w:t>
      </w:r>
      <w:r w:rsidRPr="00EA39B1">
        <w:rPr>
          <w:rFonts w:ascii="Arial" w:eastAsia="Times New Roman" w:hAnsi="Arial" w:cs="Arial"/>
          <w:color w:val="000000" w:themeColor="text1"/>
          <w:lang w:eastAsia="zh-CN"/>
        </w:rPr>
        <w:t>. Reparar, remover, refazer ou substituir, às suas expensas, no todo ou em parte, os</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itens em que se verificarem defeitos ou incorreções resultantes da execução do objeto,</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nos prazos estabelecidos n</w:t>
      </w:r>
      <w:r>
        <w:rPr>
          <w:rFonts w:ascii="Arial" w:eastAsia="Times New Roman" w:hAnsi="Arial" w:cs="Arial"/>
          <w:color w:val="000000" w:themeColor="text1"/>
          <w:lang w:eastAsia="zh-CN"/>
        </w:rPr>
        <w:t>o</w:t>
      </w:r>
      <w:r w:rsidRPr="00EA39B1">
        <w:rPr>
          <w:rFonts w:ascii="Arial" w:eastAsia="Times New Roman" w:hAnsi="Arial" w:cs="Arial"/>
          <w:color w:val="000000" w:themeColor="text1"/>
          <w:lang w:eastAsia="zh-CN"/>
        </w:rPr>
        <w:t xml:space="preserve"> Termo de Referência.</w:t>
      </w:r>
    </w:p>
    <w:p w14:paraId="6ED7004D" w14:textId="1FBE5DCA"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9.10</w:t>
      </w:r>
      <w:r w:rsidRPr="00EA39B1">
        <w:rPr>
          <w:rFonts w:ascii="Arial" w:eastAsia="Times New Roman" w:hAnsi="Arial" w:cs="Arial"/>
          <w:color w:val="000000" w:themeColor="text1"/>
          <w:lang w:eastAsia="zh-CN"/>
        </w:rPr>
        <w:t>. Assegurar ao CONTRATANTE o direito de sustar, recusar, mandar desfazer ou refazer</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qualquer serviço/produto que não esteja de acordo com as normas e especificações</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técnicas recomendadas neste documento.</w:t>
      </w:r>
    </w:p>
    <w:p w14:paraId="58881AAF" w14:textId="5CE71A8A" w:rsidR="00EA39B1" w:rsidRPr="00EA39B1" w:rsidRDefault="00EA39B1"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9.11</w:t>
      </w:r>
      <w:r w:rsidRPr="00EA39B1">
        <w:rPr>
          <w:rFonts w:ascii="Arial" w:eastAsia="Times New Roman" w:hAnsi="Arial" w:cs="Arial"/>
          <w:color w:val="000000" w:themeColor="text1"/>
          <w:lang w:eastAsia="zh-CN"/>
        </w:rPr>
        <w:t>. Assumir inteira responsabilidade pela execução do fornecimento e dos serviços na</w:t>
      </w:r>
      <w:r>
        <w:rPr>
          <w:rFonts w:ascii="Arial" w:eastAsia="Times New Roman" w:hAnsi="Arial" w:cs="Arial"/>
          <w:color w:val="000000" w:themeColor="text1"/>
          <w:lang w:eastAsia="zh-CN"/>
        </w:rPr>
        <w:t xml:space="preserve"> </w:t>
      </w:r>
      <w:r w:rsidRPr="00EA39B1">
        <w:rPr>
          <w:rFonts w:ascii="Arial" w:eastAsia="Times New Roman" w:hAnsi="Arial" w:cs="Arial"/>
          <w:color w:val="000000" w:themeColor="text1"/>
          <w:lang w:eastAsia="zh-CN"/>
        </w:rPr>
        <w:t>conformidade estabelecida n</w:t>
      </w:r>
      <w:r>
        <w:rPr>
          <w:rFonts w:ascii="Arial" w:eastAsia="Times New Roman" w:hAnsi="Arial" w:cs="Arial"/>
          <w:color w:val="000000" w:themeColor="text1"/>
          <w:lang w:eastAsia="zh-CN"/>
        </w:rPr>
        <w:t>o</w:t>
      </w:r>
      <w:r w:rsidRPr="00EA39B1">
        <w:rPr>
          <w:rFonts w:ascii="Arial" w:eastAsia="Times New Roman" w:hAnsi="Arial" w:cs="Arial"/>
          <w:color w:val="000000" w:themeColor="text1"/>
          <w:lang w:eastAsia="zh-CN"/>
        </w:rPr>
        <w:t xml:space="preserve"> Termo de Referência;</w:t>
      </w:r>
    </w:p>
    <w:p w14:paraId="7807DAC9" w14:textId="1BC0EB7A" w:rsidR="00EA39B1" w:rsidRP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9.12</w:t>
      </w:r>
      <w:r w:rsidR="00EA39B1" w:rsidRPr="00EA39B1">
        <w:rPr>
          <w:rFonts w:ascii="Arial" w:eastAsia="Times New Roman" w:hAnsi="Arial" w:cs="Arial"/>
          <w:color w:val="000000" w:themeColor="text1"/>
          <w:lang w:eastAsia="zh-CN"/>
        </w:rPr>
        <w:t>. Responsabilizar-se pela garantia dos serviços, dentro dos padrões adequados de</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qualidade, segurança e conformidade previsto na legislação em vigor e na forma exigida</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n</w:t>
      </w:r>
      <w:r>
        <w:rPr>
          <w:rFonts w:ascii="Arial" w:eastAsia="Times New Roman" w:hAnsi="Arial" w:cs="Arial"/>
          <w:color w:val="000000" w:themeColor="text1"/>
          <w:lang w:eastAsia="zh-CN"/>
        </w:rPr>
        <w:t>o</w:t>
      </w:r>
      <w:r w:rsidR="00EA39B1" w:rsidRPr="00EA39B1">
        <w:rPr>
          <w:rFonts w:ascii="Arial" w:eastAsia="Times New Roman" w:hAnsi="Arial" w:cs="Arial"/>
          <w:color w:val="000000" w:themeColor="text1"/>
          <w:lang w:eastAsia="zh-CN"/>
        </w:rPr>
        <w:t xml:space="preserve"> Termo de Referência.</w:t>
      </w:r>
    </w:p>
    <w:p w14:paraId="030D2AE2" w14:textId="1B552478" w:rsidR="00A74709" w:rsidRDefault="000D55FE" w:rsidP="00A74709">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9.13</w:t>
      </w:r>
      <w:r w:rsidR="00EA39B1" w:rsidRPr="00EA39B1">
        <w:rPr>
          <w:rFonts w:ascii="Arial" w:eastAsia="Times New Roman" w:hAnsi="Arial" w:cs="Arial"/>
          <w:color w:val="000000" w:themeColor="text1"/>
          <w:lang w:eastAsia="zh-CN"/>
        </w:rPr>
        <w:t>. Responsabilizar-se pelos encargos trabalhistas, previdenciários, fiscais e comerciais</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 xml:space="preserve">resultantes da execução do objeto deste Termo de </w:t>
      </w:r>
      <w:r>
        <w:rPr>
          <w:rFonts w:ascii="Arial" w:eastAsia="Times New Roman" w:hAnsi="Arial" w:cs="Arial"/>
          <w:color w:val="000000" w:themeColor="text1"/>
          <w:lang w:eastAsia="zh-CN"/>
        </w:rPr>
        <w:t>Contrato</w:t>
      </w:r>
      <w:r w:rsidR="00EA39B1" w:rsidRPr="00EA39B1">
        <w:rPr>
          <w:rFonts w:ascii="Arial" w:eastAsia="Times New Roman" w:hAnsi="Arial" w:cs="Arial"/>
          <w:color w:val="000000" w:themeColor="text1"/>
          <w:lang w:eastAsia="zh-CN"/>
        </w:rPr>
        <w:t>.</w:t>
      </w:r>
    </w:p>
    <w:p w14:paraId="6BEC3A06" w14:textId="77099322" w:rsidR="00EA39B1" w:rsidRP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 xml:space="preserve">9.14. </w:t>
      </w:r>
      <w:r w:rsidR="00EA39B1" w:rsidRPr="00EA39B1">
        <w:rPr>
          <w:rFonts w:ascii="Arial" w:eastAsia="Times New Roman" w:hAnsi="Arial" w:cs="Arial"/>
          <w:color w:val="000000" w:themeColor="text1"/>
          <w:lang w:eastAsia="zh-CN"/>
        </w:rPr>
        <w:t>Não transferir para o CONTRATANTE a responsabilidade pelo pagamento dos</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encargos estabelecidos no item anterior, quando houver inadimplência da</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CONTRATADA, nem onerar o objeto deste Termo.</w:t>
      </w:r>
    </w:p>
    <w:p w14:paraId="6419CD14" w14:textId="309D39CF" w:rsidR="00EA39B1" w:rsidRP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9.15</w:t>
      </w:r>
      <w:r w:rsidR="00EA39B1" w:rsidRPr="00EA39B1">
        <w:rPr>
          <w:rFonts w:ascii="Arial" w:eastAsia="Times New Roman" w:hAnsi="Arial" w:cs="Arial"/>
          <w:color w:val="000000" w:themeColor="text1"/>
          <w:lang w:eastAsia="zh-CN"/>
        </w:rPr>
        <w:t>. Manter, durante toda a execução do objeto, em compatibilidade com as obrigações</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por ele assumidas, todas as condições de habilitação e qualificação exigidas n</w:t>
      </w:r>
      <w:r>
        <w:rPr>
          <w:rFonts w:ascii="Arial" w:eastAsia="Times New Roman" w:hAnsi="Arial" w:cs="Arial"/>
          <w:color w:val="000000" w:themeColor="text1"/>
          <w:lang w:eastAsia="zh-CN"/>
        </w:rPr>
        <w:t>o Termo de Referência</w:t>
      </w:r>
      <w:r w:rsidR="00EA39B1" w:rsidRPr="00EA39B1">
        <w:rPr>
          <w:rFonts w:ascii="Arial" w:eastAsia="Times New Roman" w:hAnsi="Arial" w:cs="Arial"/>
          <w:color w:val="000000" w:themeColor="text1"/>
          <w:lang w:eastAsia="zh-CN"/>
        </w:rPr>
        <w:t>.</w:t>
      </w:r>
    </w:p>
    <w:p w14:paraId="626FBE4C" w14:textId="69044A8A" w:rsidR="00EA39B1" w:rsidRP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9.16</w:t>
      </w:r>
      <w:r w:rsidR="00EA39B1" w:rsidRPr="00EA39B1">
        <w:rPr>
          <w:rFonts w:ascii="Arial" w:eastAsia="Times New Roman" w:hAnsi="Arial" w:cs="Arial"/>
          <w:color w:val="000000" w:themeColor="text1"/>
          <w:lang w:eastAsia="zh-CN"/>
        </w:rPr>
        <w:t>. Manter preposto, aceito pela Administração, para representá-lo na execução do</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objeto contratado.</w:t>
      </w:r>
    </w:p>
    <w:p w14:paraId="1C88EF04" w14:textId="7563C3C8" w:rsidR="00EA39B1" w:rsidRP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9.17</w:t>
      </w:r>
      <w:r w:rsidR="00EA39B1" w:rsidRPr="00EA39B1">
        <w:rPr>
          <w:rFonts w:ascii="Arial" w:eastAsia="Times New Roman" w:hAnsi="Arial" w:cs="Arial"/>
          <w:color w:val="000000" w:themeColor="text1"/>
          <w:lang w:eastAsia="zh-CN"/>
        </w:rPr>
        <w:t>. Responsabilizar-se por danos causados diretamente ao MUNICÍPIO ou a terceiros,</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decorrentes de sua culpa ou dolo na execução da entrega ou por seu empregado ou</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preposto, não excluindo ou reduzindo essa responsabilidade à fiscalização.</w:t>
      </w:r>
    </w:p>
    <w:p w14:paraId="2993845E" w14:textId="190095AF" w:rsidR="00EA39B1" w:rsidRP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9.18</w:t>
      </w:r>
      <w:r w:rsidR="00EA39B1" w:rsidRPr="00EA39B1">
        <w:rPr>
          <w:rFonts w:ascii="Arial" w:eastAsia="Times New Roman" w:hAnsi="Arial" w:cs="Arial"/>
          <w:color w:val="000000" w:themeColor="text1"/>
          <w:lang w:eastAsia="zh-CN"/>
        </w:rPr>
        <w:t xml:space="preserve">. Executar a entrega do objeto deste Termo de </w:t>
      </w:r>
      <w:r>
        <w:rPr>
          <w:rFonts w:ascii="Arial" w:eastAsia="Times New Roman" w:hAnsi="Arial" w:cs="Arial"/>
          <w:color w:val="000000" w:themeColor="text1"/>
          <w:lang w:eastAsia="zh-CN"/>
        </w:rPr>
        <w:t>Contrato</w:t>
      </w:r>
      <w:r w:rsidR="00EA39B1" w:rsidRPr="00EA39B1">
        <w:rPr>
          <w:rFonts w:ascii="Arial" w:eastAsia="Times New Roman" w:hAnsi="Arial" w:cs="Arial"/>
          <w:color w:val="000000" w:themeColor="text1"/>
          <w:lang w:eastAsia="zh-CN"/>
        </w:rPr>
        <w:t xml:space="preserve"> em conformidade com os</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parâmetros delineados em propostas apresentadas e com os rigores previsíveis em</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normas de regência e segurança.</w:t>
      </w:r>
    </w:p>
    <w:p w14:paraId="1B49C26C" w14:textId="1EB11AFD" w:rsidR="00EA39B1" w:rsidRP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9.19</w:t>
      </w:r>
      <w:r w:rsidR="00EA39B1" w:rsidRPr="00EA39B1">
        <w:rPr>
          <w:rFonts w:ascii="Arial" w:eastAsia="Times New Roman" w:hAnsi="Arial" w:cs="Arial"/>
          <w:color w:val="000000" w:themeColor="text1"/>
          <w:lang w:eastAsia="zh-CN"/>
        </w:rPr>
        <w:t>. Manter à frente pessoa qualificada para representá-la junto à fiscalização.</w:t>
      </w:r>
    </w:p>
    <w:p w14:paraId="5FB40880" w14:textId="7358DB69" w:rsidR="00EA39B1" w:rsidRP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9.20</w:t>
      </w:r>
      <w:r w:rsidR="00EA39B1" w:rsidRPr="00EA39B1">
        <w:rPr>
          <w:rFonts w:ascii="Arial" w:eastAsia="Times New Roman" w:hAnsi="Arial" w:cs="Arial"/>
          <w:color w:val="000000" w:themeColor="text1"/>
          <w:lang w:eastAsia="zh-CN"/>
        </w:rPr>
        <w:t>. Proceder à substituição do pessoal, quando necessário, que por qualquer motivo</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fique impossibilitado de realizar o serviço e ou atendimento.</w:t>
      </w:r>
    </w:p>
    <w:p w14:paraId="3D4F02E8" w14:textId="065384B8" w:rsidR="00EA39B1" w:rsidRDefault="000D55FE" w:rsidP="00EA39B1">
      <w:pPr>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9.21</w:t>
      </w:r>
      <w:r w:rsidR="00EA39B1" w:rsidRPr="00EA39B1">
        <w:rPr>
          <w:rFonts w:ascii="Arial" w:eastAsia="Times New Roman" w:hAnsi="Arial" w:cs="Arial"/>
          <w:color w:val="000000" w:themeColor="text1"/>
          <w:lang w:eastAsia="zh-CN"/>
        </w:rPr>
        <w:t>. Cientificar o MUNICÍPIO do andamento de qualquer suprimento de serviços</w:t>
      </w:r>
      <w:r>
        <w:rPr>
          <w:rFonts w:ascii="Arial" w:eastAsia="Times New Roman" w:hAnsi="Arial" w:cs="Arial"/>
          <w:color w:val="000000" w:themeColor="text1"/>
          <w:lang w:eastAsia="zh-CN"/>
        </w:rPr>
        <w:t xml:space="preserve"> </w:t>
      </w:r>
      <w:r w:rsidR="00EA39B1" w:rsidRPr="00EA39B1">
        <w:rPr>
          <w:rFonts w:ascii="Arial" w:eastAsia="Times New Roman" w:hAnsi="Arial" w:cs="Arial"/>
          <w:color w:val="000000" w:themeColor="text1"/>
          <w:lang w:eastAsia="zh-CN"/>
        </w:rPr>
        <w:t>solicitados que fugirão do prazo estabelecido, quando for o caso.</w:t>
      </w:r>
    </w:p>
    <w:p w14:paraId="03B8F5E7" w14:textId="77777777" w:rsidR="00EA39B1" w:rsidRPr="00A74709" w:rsidRDefault="00EA39B1" w:rsidP="00A74709">
      <w:pPr>
        <w:spacing w:after="0" w:line="240" w:lineRule="auto"/>
        <w:jc w:val="both"/>
        <w:rPr>
          <w:rFonts w:ascii="Arial" w:eastAsia="Times New Roman" w:hAnsi="Arial" w:cs="Arial"/>
          <w:color w:val="000000" w:themeColor="text1"/>
          <w:lang w:eastAsia="zh-CN"/>
        </w:rPr>
      </w:pPr>
    </w:p>
    <w:p w14:paraId="2B32C963" w14:textId="0A7E3DD8"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CLÁUSULA DÉCIMA: DAS OBRIGAÇÕES PERTINENTES À LGPD</w:t>
      </w:r>
    </w:p>
    <w:p w14:paraId="5664B807" w14:textId="1F093E68"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70F4C5F2" w14:textId="1C4EB0BA"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.2. Os dados obtidos somente poderão ser utilizados para as finalidades que justificaram seu acesso e de acordo com a boa-fé e com os princípios do art. 6º da LGPD.</w:t>
      </w:r>
    </w:p>
    <w:p w14:paraId="795ADA35" w14:textId="20FFCD6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.3. É vedado o compartilhamento com terceiros dos dados obtidos fora das hipóteses permitidas em Lei.</w:t>
      </w:r>
    </w:p>
    <w:p w14:paraId="2D7228DA" w14:textId="5B61A6CC"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 xml:space="preserve">.4. A Administração deverá ser informada no prazo de 5 (cinco) dias úteis sobre todos os contratos de </w:t>
      </w:r>
      <w:proofErr w:type="spellStart"/>
      <w:r w:rsidRPr="00A74709">
        <w:rPr>
          <w:rFonts w:ascii="Arial" w:eastAsia="Times New Roman" w:hAnsi="Arial" w:cs="Arial"/>
          <w:color w:val="000000" w:themeColor="text1"/>
          <w:lang w:eastAsia="zh-CN"/>
        </w:rPr>
        <w:t>suboperação</w:t>
      </w:r>
      <w:proofErr w:type="spellEnd"/>
      <w:r w:rsidRPr="00A74709">
        <w:rPr>
          <w:rFonts w:ascii="Arial" w:eastAsia="Times New Roman" w:hAnsi="Arial" w:cs="Arial"/>
          <w:color w:val="000000" w:themeColor="text1"/>
          <w:lang w:eastAsia="zh-CN"/>
        </w:rPr>
        <w:t xml:space="preserve"> firmados ou que venham a ser celebrados pelo Contratado.</w:t>
      </w:r>
    </w:p>
    <w:p w14:paraId="0F9607F1" w14:textId="3A3E7BDB"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.5. Terminado o tratamento dos dados nos termos do art. 15 da LGPD, é dever do contratado eliminá-lo</w:t>
      </w:r>
      <w:r w:rsidR="005A0BAD">
        <w:rPr>
          <w:rFonts w:ascii="Arial" w:eastAsia="Times New Roman" w:hAnsi="Arial" w:cs="Arial"/>
          <w:color w:val="000000" w:themeColor="text1"/>
          <w:lang w:eastAsia="zh-CN"/>
        </w:rPr>
        <w:t>s</w:t>
      </w:r>
      <w:r w:rsidRPr="00A74709">
        <w:rPr>
          <w:rFonts w:ascii="Arial" w:eastAsia="Times New Roman" w:hAnsi="Arial" w:cs="Arial"/>
          <w:color w:val="000000" w:themeColor="text1"/>
          <w:lang w:eastAsia="zh-CN"/>
        </w:rPr>
        <w:t>, com exceção das hipóteses do art. 16 da LGPD, incluindo aquelas em que houver necessidade de guarda de documentação para fins de comprovação do cumprimento de obrigações legais ou contratuais e somente enquanto não prescritas essas obrigações.</w:t>
      </w:r>
    </w:p>
    <w:p w14:paraId="09BB6CBD" w14:textId="7D9565CD"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6. É dever do contratado orientar e treinar seus empregados sobre os deveres, requisitos e responsabilidades decorrentes da LGPD.</w:t>
      </w:r>
    </w:p>
    <w:p w14:paraId="76474D5F" w14:textId="37081140"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 xml:space="preserve">.7. O Contratado deverá exigir de </w:t>
      </w:r>
      <w:proofErr w:type="spellStart"/>
      <w:r w:rsidRPr="00A74709">
        <w:rPr>
          <w:rFonts w:ascii="Arial" w:eastAsia="Times New Roman" w:hAnsi="Arial" w:cs="Arial"/>
          <w:color w:val="000000" w:themeColor="text1"/>
          <w:lang w:eastAsia="zh-CN"/>
        </w:rPr>
        <w:t>suboperadores</w:t>
      </w:r>
      <w:proofErr w:type="spellEnd"/>
      <w:r w:rsidRPr="00A74709">
        <w:rPr>
          <w:rFonts w:ascii="Arial" w:eastAsia="Times New Roman" w:hAnsi="Arial" w:cs="Arial"/>
          <w:color w:val="000000" w:themeColor="text1"/>
          <w:lang w:eastAsia="zh-CN"/>
        </w:rPr>
        <w:t xml:space="preserve"> o cumprimento dos deveres da presente cláusula, permanecendo integralmente responsável por garantir sua observância.</w:t>
      </w:r>
    </w:p>
    <w:p w14:paraId="287036FD" w14:textId="1DC06279"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lastRenderedPageBreak/>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.8. O Contratante poderá realizar diligência para aferir o cumprimento dessa cláusula, devendo o Contratado atender prontamente eventuais pedidos de comprovação formulados.</w:t>
      </w:r>
    </w:p>
    <w:p w14:paraId="73FA5CF3" w14:textId="0D0213BB"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.9. O Contratado deverá prestar, no prazo fixado pelo Contratante, prorrogável justificadamente, quaisquer informações acerca dos dados pessoais para cumprimento da LGPD, inclusive quanto a eventual descarte realizado.</w:t>
      </w:r>
    </w:p>
    <w:p w14:paraId="66CCDCB2" w14:textId="6FEEAED9"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5C3B93C5" w14:textId="2651E41B"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.10.0. Os referidos bancos de dados devem ser desenvolvidos em formato interoperável, a fim de garantir a reutilização desses dados pela Administração nas hipóteses previstas na LGPD.</w:t>
      </w:r>
    </w:p>
    <w:p w14:paraId="74A0D71D" w14:textId="174EE4DB"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.10.1. O contrato está sujeito a ser alterado nos procedimentos pertinentes ao tratamento de dados pessoais, quando indicado pela autoridade competente, em especial a ANPD por meio de opiniões técnicas ou recomendações, editadas na forma da LGPD.</w:t>
      </w:r>
    </w:p>
    <w:p w14:paraId="5969589D" w14:textId="62782D00"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0</w:t>
      </w:r>
      <w:r w:rsidRPr="00A74709">
        <w:rPr>
          <w:rFonts w:ascii="Arial" w:eastAsia="Times New Roman" w:hAnsi="Arial" w:cs="Arial"/>
          <w:color w:val="000000" w:themeColor="text1"/>
          <w:lang w:eastAsia="zh-CN"/>
        </w:rPr>
        <w:t>.10.2. Os contratos e convênios de que trata o art. 26, §1º da LGPD deverão ser comunicados à autoridade nacional.</w:t>
      </w:r>
    </w:p>
    <w:p w14:paraId="39795A39"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7F8718B7" w14:textId="66043DB6"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DÉCIMA </w:t>
      </w:r>
      <w:r w:rsidR="005A0BAD">
        <w:rPr>
          <w:rFonts w:ascii="Arial" w:eastAsia="Times New Roman" w:hAnsi="Arial" w:cs="Arial"/>
          <w:b/>
          <w:bCs/>
          <w:color w:val="000000" w:themeColor="text1"/>
          <w:u w:val="single"/>
          <w:lang w:eastAsia="zh-CN"/>
        </w:rPr>
        <w:t>PRIMEIRA</w:t>
      </w:r>
      <w:r w:rsidRPr="00A74709">
        <w:rPr>
          <w:rFonts w:ascii="Arial" w:eastAsia="Times New Roman" w:hAnsi="Arial" w:cs="Arial"/>
          <w:b/>
          <w:bCs/>
          <w:color w:val="000000" w:themeColor="text1"/>
          <w:u w:val="single"/>
          <w:lang w:eastAsia="zh-CN"/>
        </w:rPr>
        <w:t>: DAS INFRAÇÕES E SANÇÕES ADMINISTRATIVAS</w:t>
      </w:r>
    </w:p>
    <w:p w14:paraId="7CCC26C7" w14:textId="2B094D30"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.1. Comete infração administrativa, nos termos da Lei nº 14.133 de 2021, o contratado que:</w:t>
      </w:r>
    </w:p>
    <w:p w14:paraId="3EF89BB3"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a) Der causa à inexecução parcial do contrato;</w:t>
      </w:r>
    </w:p>
    <w:p w14:paraId="627A0229"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b) Der causa à inexecução parcial do contrato que cause grave dano à Administração ou ao funcionamento dos serviços públicos ou ao interesse coletivo;</w:t>
      </w:r>
    </w:p>
    <w:p w14:paraId="7DB1BA74"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c) Der causa à inexecução total do contrato;</w:t>
      </w:r>
    </w:p>
    <w:p w14:paraId="264AF2FF"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d) Ensejar o retardamento da execução ou da entrega do objeto da contratação sem motivo justificado;</w:t>
      </w:r>
    </w:p>
    <w:p w14:paraId="2458E80C"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e) Apresentar documentação falsa ou prestar declaração falsa durante a execução do contrato;</w:t>
      </w:r>
    </w:p>
    <w:p w14:paraId="01CACBCF"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f) Praticar ato fraudulento na execução do contrato;</w:t>
      </w:r>
    </w:p>
    <w:p w14:paraId="5BF9878F"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g) Comportar-se de modo inidôneo ou cometer fraude de qualquer natureza.</w:t>
      </w:r>
    </w:p>
    <w:p w14:paraId="0ED25E1C"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h) Praticar ato lesivo previsto no art. 5º da Lei nº 12.846, de 1º de agosto de 2013.</w:t>
      </w:r>
    </w:p>
    <w:p w14:paraId="37710488" w14:textId="00E985DD"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.2. Serão aplicadas ao contratado que incorrer nas infrações acima descritas as seguintes sanções:</w:t>
      </w:r>
    </w:p>
    <w:p w14:paraId="05C79D44"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a) Advertência, quando o contratado der causa à inexecução parcial do contrato, sempre que não se justificar a imposição de penalidade mais grave (art. 156, §2º da Lei nº 14.133, de 2021);</w:t>
      </w:r>
    </w:p>
    <w:p w14:paraId="55E8F499"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b) Impedimento de licitar e contratar, quando praticadas as condutas descritas nas alíneas “b”, “c” e “d” do subitem acima deste Contrato, sempre que não se justificar a imposição de penalidade mais grave (art. 156, § 4º da Lei nº 14.133, de 2021);</w:t>
      </w:r>
    </w:p>
    <w:p w14:paraId="64FC6294"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c) Declaração de inidoneidade para licitar e contratar, quando praticadas as condutas descritas nas alíneas “e”, “f”, “g” e “h” do subitem acima deste Contrato, bem como nas alíneas “b”, “c” e “d”, que justifiquem a imposição de penalidade mais grave (art. 156, §5º da Lei nº 14.133, de 2021).</w:t>
      </w:r>
    </w:p>
    <w:p w14:paraId="415EAF2B"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d) Multa:</w:t>
      </w:r>
    </w:p>
    <w:p w14:paraId="6872D192"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 Moratória de 0,5% (meio por cento) por dia de atraso injustificado sobre o valor da parcela inadimplida, até o limite de 20 (vinte) dias;</w:t>
      </w:r>
    </w:p>
    <w:p w14:paraId="17DEBCC9"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2. Compensatória de 10% (dez por cento) sobre o valor total do contrato, no caso de inexecução total do objeto;</w:t>
      </w:r>
    </w:p>
    <w:p w14:paraId="56FD3054" w14:textId="4B7DBB3B"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3. Compensatória, para as infrações descritas nas alíneas “e” a “h” do subitem 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.1, de 0,5 % a 30% do valor do Contrato;</w:t>
      </w:r>
    </w:p>
    <w:p w14:paraId="4A33E107" w14:textId="49FF585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4. Compensatória, para a inexecução total do contrato prevista na alínea “c” do subitem 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.1, de 1% a 20% do valor do Contrato;</w:t>
      </w:r>
    </w:p>
    <w:p w14:paraId="434CB391" w14:textId="112430A8"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5. Para infração descrita na alínea “b” do subitem 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.1, a multa será de 10 % a 30% do valor do Contrato;</w:t>
      </w:r>
    </w:p>
    <w:p w14:paraId="70919C56" w14:textId="16B9BD59"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6. Para infrações descritas na alínea “d” do subitem 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.1, a multa será de 0,5% a 10% do valor do Contrato;</w:t>
      </w:r>
    </w:p>
    <w:p w14:paraId="1D278734" w14:textId="4B0DCF9D"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lastRenderedPageBreak/>
        <w:t>7. Para a infração descrita na alínea “a” do subitem 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.1, a multa será de 0,5% a 10% do valor do Contrato, ressalvadas as seguintes infrações:</w:t>
      </w:r>
    </w:p>
    <w:p w14:paraId="107AA864" w14:textId="22427A4C"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.3. A aplicação das sanções previstas neste Contrato não exclui, em hipótese alguma, a obrigação de reparação integral do dano causado ao Contratante (art. 156, §9º da Lei nº 14.133, de 2021).</w:t>
      </w:r>
    </w:p>
    <w:p w14:paraId="4C9AB747" w14:textId="0B1A3D94"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.4. Todas as sanções previstas neste Contrato poderão ser aplicadas cumulativamente com a multa (art. 156, §7º da Lei nº 14.133, de 2021).</w:t>
      </w:r>
    </w:p>
    <w:p w14:paraId="66760C69" w14:textId="400F6412"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.4.0.</w:t>
      </w:r>
      <w:r w:rsidRPr="00A74709">
        <w:rPr>
          <w:rFonts w:ascii="Arial" w:eastAsia="Times New Roman" w:hAnsi="Arial" w:cs="Arial"/>
          <w:color w:val="000000" w:themeColor="text1"/>
          <w:lang w:eastAsia="zh-CN"/>
        </w:rPr>
        <w:tab/>
        <w:t xml:space="preserve"> Antes da aplicação da multa será facultada a defesa do interessado no prazo de 15 (quinze) dias úteis, contado da data de sua intimação (art. 157 da Lei nº 14.133, de 2021).</w:t>
      </w:r>
    </w:p>
    <w:p w14:paraId="59C70E61" w14:textId="051C27C6"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.4.1.</w:t>
      </w:r>
      <w:r w:rsidRPr="00A74709">
        <w:rPr>
          <w:rFonts w:ascii="Arial" w:eastAsia="Times New Roman" w:hAnsi="Arial" w:cs="Arial"/>
          <w:color w:val="000000" w:themeColor="text1"/>
          <w:lang w:eastAsia="zh-CN"/>
        </w:rPr>
        <w:tab/>
        <w:t xml:space="preserve"> 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2021).</w:t>
      </w:r>
    </w:p>
    <w:p w14:paraId="447F9134" w14:textId="2904C381"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.4.2.</w:t>
      </w:r>
      <w:r w:rsidRPr="00A74709">
        <w:rPr>
          <w:rFonts w:ascii="Arial" w:eastAsia="Times New Roman" w:hAnsi="Arial" w:cs="Arial"/>
          <w:color w:val="000000" w:themeColor="text1"/>
          <w:lang w:eastAsia="zh-CN"/>
        </w:rPr>
        <w:tab/>
        <w:t xml:space="preserve"> Previamente ao encaminhamento à cobrança judicial, a multa poderá ser recolhida administrativamente no prazo máximo de 15 (quinze)dias, a contar da data do recebimento da comunicação enviada pela autoridade   competente.</w:t>
      </w:r>
    </w:p>
    <w:p w14:paraId="6CF25C4B" w14:textId="07267D10"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.4.3.</w:t>
      </w:r>
      <w:r w:rsidRPr="00A74709">
        <w:rPr>
          <w:rFonts w:ascii="Arial" w:eastAsia="Times New Roman" w:hAnsi="Arial" w:cs="Arial"/>
          <w:color w:val="000000" w:themeColor="text1"/>
          <w:lang w:eastAsia="zh-CN"/>
        </w:rPr>
        <w:tab/>
        <w:t xml:space="preserve"> A aplicação das sanções realizar-se-á em processo administrativo que assegure o contraditório e a ampla defesa ao Contratado, observando-se o procedimento previsto no </w:t>
      </w:r>
      <w:proofErr w:type="spellStart"/>
      <w:r w:rsidRPr="00A74709">
        <w:rPr>
          <w:rFonts w:ascii="Arial" w:eastAsia="Times New Roman" w:hAnsi="Arial" w:cs="Arial"/>
          <w:color w:val="000000" w:themeColor="text1"/>
          <w:lang w:eastAsia="zh-CN"/>
        </w:rPr>
        <w:t>capute</w:t>
      </w:r>
      <w:proofErr w:type="spellEnd"/>
      <w:r w:rsidRPr="00A74709">
        <w:rPr>
          <w:rFonts w:ascii="Arial" w:eastAsia="Times New Roman" w:hAnsi="Arial" w:cs="Arial"/>
          <w:color w:val="000000" w:themeColor="text1"/>
          <w:lang w:eastAsia="zh-CN"/>
        </w:rPr>
        <w:t xml:space="preserve"> parágrafos do art. 158 da Lei nº 14.133, de 2021, para as penalidades de impedimento de licitar e contratar e de declaração de inidoneidade para licitar ou contratar.</w:t>
      </w:r>
    </w:p>
    <w:p w14:paraId="28CB925F" w14:textId="758F1C4A"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.4.4.</w:t>
      </w:r>
      <w:r w:rsidRPr="00A74709">
        <w:rPr>
          <w:rFonts w:ascii="Arial" w:eastAsia="Times New Roman" w:hAnsi="Arial" w:cs="Arial"/>
          <w:color w:val="000000" w:themeColor="text1"/>
          <w:lang w:eastAsia="zh-CN"/>
        </w:rPr>
        <w:tab/>
        <w:t xml:space="preserve"> Na aplicação das sanções serão considerados (art. 156, §1º da Lei nº 14.133, de 2021):</w:t>
      </w:r>
    </w:p>
    <w:p w14:paraId="24BB1A5C"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a) A natureza e a gravidade da infração cometida;</w:t>
      </w:r>
    </w:p>
    <w:p w14:paraId="38EEF8B7"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b) As peculiaridades do caso concreto;</w:t>
      </w:r>
    </w:p>
    <w:p w14:paraId="42C84E49"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c) As circunstâncias agravantes ou atenuantes;</w:t>
      </w:r>
    </w:p>
    <w:p w14:paraId="19701D24"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d) Os danos que dela provierem para o Contratante;</w:t>
      </w:r>
    </w:p>
    <w:p w14:paraId="7D1AA0A7"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e) A implantação ou o aperfeiçoamento de programa de integridade, conforme normas e orientações dos órgãos de controle.</w:t>
      </w:r>
    </w:p>
    <w:p w14:paraId="019217D0" w14:textId="5B9D3ED8"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 xml:space="preserve">.5. Os atos previstos como infrações administrativas na Lei nº 14.133, de 2021, ou em outras leis de licitações e contratos da Administração Pública que também sejam tipificados </w:t>
      </w:r>
    </w:p>
    <w:p w14:paraId="5CA844D4"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como atos lesivos na Lei nº 12.846, de 2013, serão apurados e julgados conjuntamente, nos mesmos autos, observados o rito procedimental e autoridade competente definidos na referida Lei (art. 159 da Lei nº 14.133, de 2021).</w:t>
      </w:r>
    </w:p>
    <w:p w14:paraId="3E6550AF" w14:textId="7995BCE9"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.6.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FD51C72" w14:textId="5BB9F684"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.7.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3DB11735" w14:textId="2D13A4C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.8. As sanções de impedimento de licitar e contratar e declaração de inidoneidade para licitar ou contratar são passíveis de reabilitação na forma do art. 163 da Lei nº 14.133/21.</w:t>
      </w:r>
    </w:p>
    <w:p w14:paraId="4DD42545" w14:textId="0EA8B4E4"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1</w:t>
      </w:r>
      <w:r w:rsidRPr="00A74709">
        <w:rPr>
          <w:rFonts w:ascii="Arial" w:eastAsia="Times New Roman" w:hAnsi="Arial" w:cs="Arial"/>
          <w:color w:val="000000" w:themeColor="text1"/>
          <w:lang w:eastAsia="zh-CN"/>
        </w:rPr>
        <w:t>.9.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25BACFA5" w14:textId="6BE29CDD" w:rsidR="00A74709" w:rsidRPr="00A74709" w:rsidRDefault="00A74709" w:rsidP="00A74709">
      <w:pPr>
        <w:spacing w:after="0" w:line="240" w:lineRule="auto"/>
        <w:jc w:val="both"/>
        <w:rPr>
          <w:rFonts w:ascii="Arial" w:eastAsia="Times New Roman" w:hAnsi="Arial" w:cs="Arial"/>
          <w:color w:val="000000" w:themeColor="text1"/>
          <w:lang w:eastAsia="zh-CN"/>
        </w:rPr>
      </w:pPr>
    </w:p>
    <w:p w14:paraId="0ABCBB3F"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05680C40" w14:textId="77CAC2F7" w:rsidR="00A74709" w:rsidRPr="00A74709" w:rsidRDefault="00A74709" w:rsidP="00A74709">
      <w:pPr>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lastRenderedPageBreak/>
        <w:t>CLÁUSULA DÉCIMA SE</w:t>
      </w:r>
      <w:r w:rsidR="005A0BAD">
        <w:rPr>
          <w:rFonts w:ascii="Arial" w:eastAsia="Times New Roman" w:hAnsi="Arial" w:cs="Arial"/>
          <w:b/>
          <w:bCs/>
          <w:color w:val="000000" w:themeColor="text1"/>
          <w:u w:val="single"/>
          <w:lang w:eastAsia="zh-CN"/>
        </w:rPr>
        <w:t>GUNDA</w:t>
      </w:r>
      <w:r w:rsidRPr="00A74709">
        <w:rPr>
          <w:rFonts w:ascii="Arial" w:eastAsia="Times New Roman" w:hAnsi="Arial" w:cs="Arial"/>
          <w:b/>
          <w:bCs/>
          <w:color w:val="000000" w:themeColor="text1"/>
          <w:u w:val="single"/>
          <w:lang w:eastAsia="zh-CN"/>
        </w:rPr>
        <w:t>: DA EXTINÇÃO CONTRATUAL</w:t>
      </w:r>
    </w:p>
    <w:p w14:paraId="03AA94BF" w14:textId="64122466"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.1. O contrato se extingue quando cumpridas as obrigações de ambas as partes, ainda que isso ocorra antes do prazo estipulado para tanto.</w:t>
      </w:r>
    </w:p>
    <w:p w14:paraId="42191E48" w14:textId="78D7AC39"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5A0BAD">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.2. Se as obrigações não forem cumpridas no prazo estipulado, a vigência ficará prorrogada até a conclusão do objeto, caso em que deverá a Administração providenciar a readequação do cronograma fixado para o contrato.</w:t>
      </w:r>
    </w:p>
    <w:p w14:paraId="58AB8127" w14:textId="6E393022"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.3. Quando a não conclusão do contrato referida no item anterior decorrer de culpa do contratado:</w:t>
      </w:r>
    </w:p>
    <w:p w14:paraId="46869C92"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a) Ficará ele constituído em mora, sendo-lhe aplicáveis as respectivas sanções administrativas; e</w:t>
      </w:r>
    </w:p>
    <w:p w14:paraId="353159FE"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b) Poderá a Administração optar pela extinção do contrato e, nesse caso, adotará as medidas admitidas em lei para a continuidade da execução contratual.</w:t>
      </w:r>
    </w:p>
    <w:p w14:paraId="41562DA8" w14:textId="2FCA2D4E"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.4. O contrato pode ser extinto antes de cumpridas as obrigações nele estipuladas, ou antes do prazo nele fixado, por algum dos motivos previstos no art. 137 da Lei nº 14.133, de 2021, bem como amigavelmente, assegurados o contraditório e a ampla defesa.</w:t>
      </w:r>
    </w:p>
    <w:p w14:paraId="22224B58" w14:textId="71ACBB52"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 xml:space="preserve">.5. Nesta hipótese, aplicam-se também os </w:t>
      </w:r>
      <w:proofErr w:type="spellStart"/>
      <w:r w:rsidRPr="00A74709">
        <w:rPr>
          <w:rFonts w:ascii="Arial" w:eastAsia="Times New Roman" w:hAnsi="Arial" w:cs="Arial"/>
          <w:color w:val="000000" w:themeColor="text1"/>
          <w:lang w:eastAsia="zh-CN"/>
        </w:rPr>
        <w:t>arts</w:t>
      </w:r>
      <w:proofErr w:type="spellEnd"/>
      <w:r w:rsidRPr="00A74709">
        <w:rPr>
          <w:rFonts w:ascii="Arial" w:eastAsia="Times New Roman" w:hAnsi="Arial" w:cs="Arial"/>
          <w:color w:val="000000" w:themeColor="text1"/>
          <w:lang w:eastAsia="zh-CN"/>
        </w:rPr>
        <w:t>. 138 e 139 da mesma Lei.</w:t>
      </w:r>
    </w:p>
    <w:p w14:paraId="18B1231F" w14:textId="2B4D0373"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.6. A alteração social ou a modificação da finalidade ou da estrutura da empresa não ensejará a rescisão se não restringir sua capacidade de concluir o contrato.</w:t>
      </w:r>
    </w:p>
    <w:p w14:paraId="5E9D1FEC" w14:textId="009FC073"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.7. Se a operação implicar mudança da pessoa jurídica contratada, deverá ser formalizado termo aditivo para alteração subjetiva.</w:t>
      </w:r>
    </w:p>
    <w:p w14:paraId="4CDE7B66" w14:textId="01B6FF78"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.8. O termo de rescisão, sempre que possível, será precedido:</w:t>
      </w:r>
    </w:p>
    <w:p w14:paraId="0E30C9A8" w14:textId="379BE8A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.8.1. Balanço dos eventos contratuais já cumpridos ou parcialmente cumpridos;</w:t>
      </w:r>
    </w:p>
    <w:p w14:paraId="00B4DE18" w14:textId="72A5D6F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.8.2. Relação dos pagamentos já efetuados e ainda devidos;</w:t>
      </w:r>
    </w:p>
    <w:p w14:paraId="35B8EAB4" w14:textId="045752B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.8.3. Indenizações e multas.</w:t>
      </w:r>
    </w:p>
    <w:p w14:paraId="1210C6C6" w14:textId="601D9969"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.9. A extinção do contrato não configura óbice para o reconhecimento do desequilíbrio econômico-financeiro, hipótese em que será concedida indenização por meio de termo indenizatório (art. 131</w:t>
      </w:r>
      <w:r w:rsidR="007B7937">
        <w:rPr>
          <w:rFonts w:ascii="Arial" w:eastAsia="Times New Roman" w:hAnsi="Arial" w:cs="Arial"/>
          <w:color w:val="000000" w:themeColor="text1"/>
          <w:lang w:eastAsia="zh-CN"/>
        </w:rPr>
        <w:t xml:space="preserve"> </w:t>
      </w:r>
      <w:r w:rsidRPr="00A74709">
        <w:rPr>
          <w:rFonts w:ascii="Arial" w:eastAsia="Times New Roman" w:hAnsi="Arial" w:cs="Arial"/>
          <w:color w:val="000000" w:themeColor="text1"/>
          <w:lang w:eastAsia="zh-CN"/>
        </w:rPr>
        <w:t>da Lei nº 14.133, de 2021).</w:t>
      </w:r>
    </w:p>
    <w:p w14:paraId="28A64E88" w14:textId="2B1E54A2"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7B7937">
        <w:rPr>
          <w:rFonts w:ascii="Arial" w:eastAsia="Times New Roman" w:hAnsi="Arial" w:cs="Arial"/>
          <w:color w:val="000000" w:themeColor="text1"/>
          <w:lang w:eastAsia="zh-CN"/>
        </w:rPr>
        <w:t>2</w:t>
      </w:r>
      <w:r w:rsidRPr="00A74709">
        <w:rPr>
          <w:rFonts w:ascii="Arial" w:eastAsia="Times New Roman" w:hAnsi="Arial" w:cs="Arial"/>
          <w:color w:val="000000" w:themeColor="text1"/>
          <w:lang w:eastAsia="zh-CN"/>
        </w:rPr>
        <w:t>.10.</w:t>
      </w:r>
      <w:r w:rsidRPr="00A74709">
        <w:rPr>
          <w:rFonts w:ascii="Arial" w:eastAsia="Times New Roman" w:hAnsi="Arial" w:cs="Arial"/>
          <w:color w:val="000000" w:themeColor="text1"/>
          <w:lang w:eastAsia="zh-CN"/>
        </w:rPr>
        <w:tab/>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14.133, de 2021).</w:t>
      </w:r>
    </w:p>
    <w:p w14:paraId="0F1F7E84"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46454FE4" w14:textId="2699EC70"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b/>
          <w:bCs/>
          <w:color w:val="000000" w:themeColor="text1"/>
          <w:u w:val="single"/>
          <w:lang w:eastAsia="zh-CN"/>
        </w:rPr>
        <w:t xml:space="preserve">CLÁUSULA DÉCIMA </w:t>
      </w:r>
      <w:r w:rsidR="00910C0B">
        <w:rPr>
          <w:rFonts w:ascii="Arial" w:eastAsia="Times New Roman" w:hAnsi="Arial" w:cs="Arial"/>
          <w:b/>
          <w:bCs/>
          <w:color w:val="000000" w:themeColor="text1"/>
          <w:u w:val="single"/>
          <w:lang w:eastAsia="zh-CN"/>
        </w:rPr>
        <w:t>TERCEIRA</w:t>
      </w:r>
      <w:r w:rsidRPr="00A74709">
        <w:rPr>
          <w:rFonts w:ascii="Arial" w:eastAsia="Times New Roman" w:hAnsi="Arial" w:cs="Arial"/>
          <w:b/>
          <w:bCs/>
          <w:color w:val="000000" w:themeColor="text1"/>
          <w:u w:val="single"/>
          <w:lang w:eastAsia="zh-CN"/>
        </w:rPr>
        <w:t>: DA DOTAÇÃO ORÇAMENTÁRIA</w:t>
      </w:r>
    </w:p>
    <w:p w14:paraId="6C16B1AC" w14:textId="5E5DF15D" w:rsidR="00A74709" w:rsidRPr="00A74709" w:rsidRDefault="00A74709" w:rsidP="00A74709">
      <w:pPr>
        <w:spacing w:after="0" w:line="240" w:lineRule="auto"/>
        <w:jc w:val="both"/>
        <w:rPr>
          <w:rFonts w:ascii="Arial" w:eastAsia="Times New Roman" w:hAnsi="Arial" w:cs="Arial"/>
          <w:color w:val="000000" w:themeColor="text1"/>
          <w:lang w:eastAsia="zh-CN"/>
        </w:rPr>
      </w:pPr>
      <w:bookmarkStart w:id="1" w:name="_Hlk138946673"/>
      <w:r w:rsidRPr="00A74709">
        <w:rPr>
          <w:rFonts w:ascii="Arial" w:eastAsia="Times New Roman" w:hAnsi="Arial" w:cs="Arial"/>
          <w:color w:val="000000" w:themeColor="text1"/>
          <w:lang w:eastAsia="zh-CN"/>
        </w:rPr>
        <w:t>1</w:t>
      </w:r>
      <w:r w:rsidR="00910C0B">
        <w:rPr>
          <w:rFonts w:ascii="Arial" w:eastAsia="Times New Roman" w:hAnsi="Arial" w:cs="Arial"/>
          <w:color w:val="000000" w:themeColor="text1"/>
          <w:lang w:eastAsia="zh-CN"/>
        </w:rPr>
        <w:t>3</w:t>
      </w:r>
      <w:r w:rsidRPr="00A74709">
        <w:rPr>
          <w:rFonts w:ascii="Arial" w:eastAsia="Times New Roman" w:hAnsi="Arial" w:cs="Arial"/>
          <w:color w:val="000000" w:themeColor="text1"/>
          <w:lang w:eastAsia="zh-CN"/>
        </w:rPr>
        <w:t>.1. As despesas decorrentes da presente contratação correrão à conta de recursos específicos consignados no Orçamento do Município de São Domingos do Norte/ES deste exercício, na dotação abaixo discriminada:</w:t>
      </w:r>
    </w:p>
    <w:p w14:paraId="3DAAF724" w14:textId="77777777" w:rsidR="00A74709" w:rsidRPr="00A74709" w:rsidRDefault="00A74709" w:rsidP="00A74709">
      <w:pPr>
        <w:spacing w:after="0" w:line="240" w:lineRule="auto"/>
        <w:jc w:val="both"/>
        <w:rPr>
          <w:rFonts w:ascii="Arial" w:eastAsia="Times New Roman" w:hAnsi="Arial" w:cs="Arial"/>
          <w:b/>
          <w:bCs/>
          <w:color w:val="000000" w:themeColor="text1"/>
          <w:lang w:eastAsia="zh-CN"/>
        </w:rPr>
      </w:pPr>
      <w:r w:rsidRPr="00A74709">
        <w:rPr>
          <w:rFonts w:ascii="Arial" w:eastAsia="Times New Roman" w:hAnsi="Arial" w:cs="Arial"/>
          <w:b/>
          <w:bCs/>
          <w:color w:val="000000" w:themeColor="text1"/>
          <w:lang w:eastAsia="zh-CN"/>
        </w:rPr>
        <w:t xml:space="preserve">Fundo Municipal de Saúde          </w:t>
      </w:r>
    </w:p>
    <w:p w14:paraId="62D7EA08" w14:textId="503E84F4" w:rsidR="00A74709" w:rsidRPr="00A74709" w:rsidRDefault="00A74709" w:rsidP="00A74709">
      <w:pPr>
        <w:spacing w:after="0" w:line="240" w:lineRule="auto"/>
        <w:jc w:val="both"/>
        <w:rPr>
          <w:rFonts w:ascii="Arial" w:eastAsia="Times New Roman" w:hAnsi="Arial" w:cs="Arial"/>
          <w:b/>
          <w:bCs/>
          <w:color w:val="000000" w:themeColor="text1"/>
          <w:lang w:eastAsia="zh-CN"/>
        </w:rPr>
      </w:pPr>
      <w:r w:rsidRPr="00A74709">
        <w:rPr>
          <w:rFonts w:ascii="Arial" w:eastAsia="Times New Roman" w:hAnsi="Arial" w:cs="Arial"/>
          <w:color w:val="000000" w:themeColor="text1"/>
          <w:lang w:eastAsia="zh-CN"/>
        </w:rPr>
        <w:t xml:space="preserve">Ficha: </w:t>
      </w:r>
      <w:r w:rsidR="00910C0B">
        <w:rPr>
          <w:rFonts w:ascii="Arial" w:eastAsia="Times New Roman" w:hAnsi="Arial" w:cs="Arial"/>
          <w:color w:val="000000" w:themeColor="text1"/>
          <w:lang w:eastAsia="zh-CN"/>
        </w:rPr>
        <w:t>101</w:t>
      </w:r>
      <w:r w:rsidRPr="00A74709">
        <w:rPr>
          <w:rFonts w:ascii="Arial" w:eastAsia="Times New Roman" w:hAnsi="Arial" w:cs="Arial"/>
          <w:color w:val="000000" w:themeColor="text1"/>
          <w:lang w:eastAsia="zh-CN"/>
        </w:rPr>
        <w:t xml:space="preserve"> - Fonte: 150000150000; </w:t>
      </w:r>
    </w:p>
    <w:bookmarkEnd w:id="1"/>
    <w:p w14:paraId="103A1977" w14:textId="27F30D1F"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 xml:space="preserve">Ficha: </w:t>
      </w:r>
      <w:r w:rsidR="00910C0B">
        <w:rPr>
          <w:rFonts w:ascii="Arial" w:eastAsia="Times New Roman" w:hAnsi="Arial" w:cs="Arial"/>
          <w:color w:val="000000" w:themeColor="text1"/>
          <w:lang w:eastAsia="zh-CN"/>
        </w:rPr>
        <w:t>012</w:t>
      </w:r>
      <w:r w:rsidRPr="00A74709">
        <w:rPr>
          <w:rFonts w:ascii="Arial" w:eastAsia="Times New Roman" w:hAnsi="Arial" w:cs="Arial"/>
          <w:color w:val="000000" w:themeColor="text1"/>
          <w:lang w:eastAsia="zh-CN"/>
        </w:rPr>
        <w:t xml:space="preserve"> - Fonte: </w:t>
      </w:r>
      <w:r w:rsidR="00910C0B" w:rsidRPr="00910C0B">
        <w:rPr>
          <w:rFonts w:ascii="Arial" w:eastAsia="Times New Roman" w:hAnsi="Arial" w:cs="Arial"/>
          <w:color w:val="000000" w:themeColor="text1"/>
          <w:lang w:eastAsia="zh-CN"/>
        </w:rPr>
        <w:t>150000150000</w:t>
      </w:r>
      <w:r w:rsidRPr="00A74709">
        <w:rPr>
          <w:rFonts w:ascii="Arial" w:eastAsia="Times New Roman" w:hAnsi="Arial" w:cs="Arial"/>
          <w:color w:val="000000" w:themeColor="text1"/>
          <w:lang w:eastAsia="zh-CN"/>
        </w:rPr>
        <w:t>;</w:t>
      </w:r>
    </w:p>
    <w:p w14:paraId="45234A34" w14:textId="62F04A08"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 xml:space="preserve">Ficha: </w:t>
      </w:r>
      <w:r w:rsidR="00910C0B">
        <w:rPr>
          <w:rFonts w:ascii="Arial" w:eastAsia="Times New Roman" w:hAnsi="Arial" w:cs="Arial"/>
          <w:color w:val="000000" w:themeColor="text1"/>
          <w:lang w:eastAsia="zh-CN"/>
        </w:rPr>
        <w:t>120</w:t>
      </w:r>
      <w:r w:rsidRPr="00A74709">
        <w:rPr>
          <w:rFonts w:ascii="Arial" w:eastAsia="Times New Roman" w:hAnsi="Arial" w:cs="Arial"/>
          <w:color w:val="000000" w:themeColor="text1"/>
          <w:lang w:eastAsia="zh-CN"/>
        </w:rPr>
        <w:t xml:space="preserve"> - Fonte: </w:t>
      </w:r>
      <w:r w:rsidR="00910C0B" w:rsidRPr="00910C0B">
        <w:rPr>
          <w:rFonts w:ascii="Arial" w:eastAsia="Times New Roman" w:hAnsi="Arial" w:cs="Arial"/>
          <w:color w:val="000000" w:themeColor="text1"/>
          <w:lang w:eastAsia="zh-CN"/>
        </w:rPr>
        <w:t>150000150000</w:t>
      </w:r>
      <w:r w:rsidRPr="00A74709">
        <w:rPr>
          <w:rFonts w:ascii="Arial" w:eastAsia="Times New Roman" w:hAnsi="Arial" w:cs="Arial"/>
          <w:color w:val="000000" w:themeColor="text1"/>
          <w:lang w:eastAsia="zh-CN"/>
        </w:rPr>
        <w:t>.</w:t>
      </w:r>
    </w:p>
    <w:p w14:paraId="5A0EC002" w14:textId="77777777"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p>
    <w:p w14:paraId="02E8EFC9" w14:textId="3700C773" w:rsidR="00A74709" w:rsidRPr="00A74709" w:rsidRDefault="00A74709" w:rsidP="00A74709">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DÉCIMA </w:t>
      </w:r>
      <w:r w:rsidR="00910C0B">
        <w:rPr>
          <w:rFonts w:ascii="Arial" w:eastAsia="Times New Roman" w:hAnsi="Arial" w:cs="Arial"/>
          <w:b/>
          <w:bCs/>
          <w:color w:val="000000" w:themeColor="text1"/>
          <w:u w:val="single"/>
          <w:lang w:eastAsia="zh-CN"/>
        </w:rPr>
        <w:t>QUARTA:</w:t>
      </w:r>
      <w:r w:rsidRPr="00A74709">
        <w:rPr>
          <w:rFonts w:ascii="Arial" w:eastAsia="Times New Roman" w:hAnsi="Arial" w:cs="Arial"/>
          <w:b/>
          <w:bCs/>
          <w:color w:val="000000" w:themeColor="text1"/>
          <w:u w:val="single"/>
          <w:lang w:eastAsia="zh-CN"/>
        </w:rPr>
        <w:t xml:space="preserve"> DA FISCALIZAÇÃO</w:t>
      </w:r>
    </w:p>
    <w:p w14:paraId="3D43AA71" w14:textId="74355C3E"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910C0B">
        <w:rPr>
          <w:rFonts w:ascii="Arial" w:eastAsia="Times New Roman" w:hAnsi="Arial" w:cs="Arial"/>
          <w:color w:val="000000" w:themeColor="text1"/>
          <w:lang w:eastAsia="zh-CN"/>
        </w:rPr>
        <w:t>4</w:t>
      </w:r>
      <w:r w:rsidRPr="00A74709">
        <w:rPr>
          <w:rFonts w:ascii="Arial" w:eastAsia="Times New Roman" w:hAnsi="Arial" w:cs="Arial"/>
          <w:color w:val="000000" w:themeColor="text1"/>
          <w:lang w:eastAsia="zh-CN"/>
        </w:rPr>
        <w:t>.1. A Fiscalização da execução deste Contrato será realizada pel</w:t>
      </w:r>
      <w:r w:rsidR="00910C0B">
        <w:rPr>
          <w:rFonts w:ascii="Arial" w:eastAsia="Times New Roman" w:hAnsi="Arial" w:cs="Arial"/>
          <w:color w:val="000000" w:themeColor="text1"/>
          <w:lang w:eastAsia="zh-CN"/>
        </w:rPr>
        <w:t>o</w:t>
      </w:r>
      <w:r w:rsidRPr="00A74709">
        <w:rPr>
          <w:rFonts w:ascii="Arial" w:eastAsia="Times New Roman" w:hAnsi="Arial" w:cs="Arial"/>
          <w:color w:val="000000" w:themeColor="text1"/>
          <w:lang w:eastAsia="zh-CN"/>
        </w:rPr>
        <w:t xml:space="preserve"> servidor </w:t>
      </w:r>
      <w:r w:rsidR="00910C0B">
        <w:rPr>
          <w:rFonts w:ascii="Arial" w:eastAsia="Times New Roman" w:hAnsi="Arial" w:cs="Arial"/>
          <w:b/>
          <w:bCs/>
          <w:color w:val="000000" w:themeColor="text1"/>
          <w:lang w:eastAsia="zh-CN"/>
        </w:rPr>
        <w:t xml:space="preserve">Osmar </w:t>
      </w:r>
      <w:proofErr w:type="spellStart"/>
      <w:r w:rsidR="00910C0B">
        <w:rPr>
          <w:rFonts w:ascii="Arial" w:eastAsia="Times New Roman" w:hAnsi="Arial" w:cs="Arial"/>
          <w:b/>
          <w:bCs/>
          <w:color w:val="000000" w:themeColor="text1"/>
          <w:lang w:eastAsia="zh-CN"/>
        </w:rPr>
        <w:t>Piantavinha</w:t>
      </w:r>
      <w:proofErr w:type="spellEnd"/>
      <w:r w:rsidRPr="00A74709">
        <w:rPr>
          <w:rFonts w:ascii="Arial" w:eastAsia="Times New Roman" w:hAnsi="Arial" w:cs="Arial"/>
          <w:color w:val="000000" w:themeColor="text1"/>
          <w:lang w:eastAsia="zh-CN"/>
        </w:rPr>
        <w:t>.</w:t>
      </w:r>
    </w:p>
    <w:p w14:paraId="67EE8246" w14:textId="1EA1FE6E"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1</w:t>
      </w:r>
      <w:r w:rsidR="00910C0B">
        <w:rPr>
          <w:rFonts w:ascii="Arial" w:eastAsia="Times New Roman" w:hAnsi="Arial" w:cs="Arial"/>
          <w:color w:val="000000" w:themeColor="text1"/>
          <w:lang w:eastAsia="zh-CN"/>
        </w:rPr>
        <w:t>4</w:t>
      </w:r>
      <w:r w:rsidRPr="00A74709">
        <w:rPr>
          <w:rFonts w:ascii="Arial" w:eastAsia="Times New Roman" w:hAnsi="Arial" w:cs="Arial"/>
          <w:color w:val="000000" w:themeColor="text1"/>
          <w:lang w:eastAsia="zh-CN"/>
        </w:rPr>
        <w:t>.2. A fiscalização anotará em registro próprio, todas as ocorrências relacionadas com a execução do contrato, determinando o que for necessário à regularização dos descumprimentos observados.</w:t>
      </w:r>
    </w:p>
    <w:p w14:paraId="4E32E4D1" w14:textId="77777777"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p>
    <w:p w14:paraId="118102B1" w14:textId="64E93B0A" w:rsidR="00A74709" w:rsidRPr="00A74709" w:rsidRDefault="00A74709" w:rsidP="00A74709">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w:t>
      </w:r>
      <w:r w:rsidR="00910C0B">
        <w:rPr>
          <w:rFonts w:ascii="Arial" w:eastAsia="Times New Roman" w:hAnsi="Arial" w:cs="Arial"/>
          <w:b/>
          <w:bCs/>
          <w:color w:val="000000" w:themeColor="text1"/>
          <w:u w:val="single"/>
          <w:lang w:eastAsia="zh-CN"/>
        </w:rPr>
        <w:t>DÉCIMA QUINTA</w:t>
      </w:r>
      <w:r w:rsidRPr="00A74709">
        <w:rPr>
          <w:rFonts w:ascii="Arial" w:eastAsia="Times New Roman" w:hAnsi="Arial" w:cs="Arial"/>
          <w:b/>
          <w:bCs/>
          <w:color w:val="000000" w:themeColor="text1"/>
          <w:u w:val="single"/>
          <w:lang w:eastAsia="zh-CN"/>
        </w:rPr>
        <w:t>: DOS CASOS OMISSOS</w:t>
      </w:r>
    </w:p>
    <w:p w14:paraId="1D50EED5" w14:textId="370CD95B" w:rsidR="00A74709" w:rsidRPr="00A74709" w:rsidRDefault="00910C0B" w:rsidP="00A74709">
      <w:pPr>
        <w:tabs>
          <w:tab w:val="left" w:pos="0"/>
          <w:tab w:val="left" w:pos="1134"/>
        </w:tabs>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15</w:t>
      </w:r>
      <w:r w:rsidR="00A74709" w:rsidRPr="00A74709">
        <w:rPr>
          <w:rFonts w:ascii="Arial" w:eastAsia="Times New Roman" w:hAnsi="Arial" w:cs="Arial"/>
          <w:color w:val="000000" w:themeColor="text1"/>
          <w:lang w:eastAsia="zh-CN"/>
        </w:rPr>
        <w:t>.1.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44E73380" w14:textId="77777777"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p>
    <w:p w14:paraId="74AF9255" w14:textId="28F78D59" w:rsidR="00A74709" w:rsidRPr="00A74709" w:rsidRDefault="00A74709" w:rsidP="00A74709">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lastRenderedPageBreak/>
        <w:t xml:space="preserve">CLÁUSULA </w:t>
      </w:r>
      <w:r w:rsidR="00910C0B">
        <w:rPr>
          <w:rFonts w:ascii="Arial" w:eastAsia="Times New Roman" w:hAnsi="Arial" w:cs="Arial"/>
          <w:b/>
          <w:bCs/>
          <w:color w:val="000000" w:themeColor="text1"/>
          <w:u w:val="single"/>
          <w:lang w:eastAsia="zh-CN"/>
        </w:rPr>
        <w:t>DÉCIMA SEXTA</w:t>
      </w:r>
      <w:r w:rsidRPr="00A74709">
        <w:rPr>
          <w:rFonts w:ascii="Arial" w:eastAsia="Times New Roman" w:hAnsi="Arial" w:cs="Arial"/>
          <w:b/>
          <w:bCs/>
          <w:color w:val="000000" w:themeColor="text1"/>
          <w:u w:val="single"/>
          <w:lang w:eastAsia="zh-CN"/>
        </w:rPr>
        <w:t>: DAS ALTERAÇÕES</w:t>
      </w:r>
    </w:p>
    <w:p w14:paraId="0E8DC91C" w14:textId="69BEFC26" w:rsidR="00A74709" w:rsidRPr="00A74709" w:rsidRDefault="00910C0B" w:rsidP="00A74709">
      <w:pPr>
        <w:tabs>
          <w:tab w:val="left" w:pos="0"/>
          <w:tab w:val="left" w:pos="1134"/>
        </w:tabs>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16</w:t>
      </w:r>
      <w:r w:rsidR="00A74709" w:rsidRPr="00A74709">
        <w:rPr>
          <w:rFonts w:ascii="Arial" w:eastAsia="Times New Roman" w:hAnsi="Arial" w:cs="Arial"/>
          <w:color w:val="000000" w:themeColor="text1"/>
          <w:lang w:eastAsia="zh-CN"/>
        </w:rPr>
        <w:t xml:space="preserve">.1. Eventuais alterações contratuais reger-se-ão pela disciplina dos </w:t>
      </w:r>
      <w:proofErr w:type="spellStart"/>
      <w:r w:rsidR="00A74709" w:rsidRPr="00A74709">
        <w:rPr>
          <w:rFonts w:ascii="Arial" w:eastAsia="Times New Roman" w:hAnsi="Arial" w:cs="Arial"/>
          <w:color w:val="000000" w:themeColor="text1"/>
          <w:lang w:eastAsia="zh-CN"/>
        </w:rPr>
        <w:t>arts</w:t>
      </w:r>
      <w:proofErr w:type="spellEnd"/>
      <w:r w:rsidR="00A74709" w:rsidRPr="00A74709">
        <w:rPr>
          <w:rFonts w:ascii="Arial" w:eastAsia="Times New Roman" w:hAnsi="Arial" w:cs="Arial"/>
          <w:color w:val="000000" w:themeColor="text1"/>
          <w:lang w:eastAsia="zh-CN"/>
        </w:rPr>
        <w:t>. 124 e seguintes da Lei nº 14.133, de 2021.</w:t>
      </w:r>
    </w:p>
    <w:p w14:paraId="7068DEF5" w14:textId="1E31A476" w:rsidR="00A74709" w:rsidRPr="00A74709" w:rsidRDefault="00910C0B" w:rsidP="00A74709">
      <w:pPr>
        <w:tabs>
          <w:tab w:val="left" w:pos="0"/>
          <w:tab w:val="left" w:pos="1134"/>
        </w:tabs>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16</w:t>
      </w:r>
      <w:r w:rsidR="00A74709" w:rsidRPr="00A74709">
        <w:rPr>
          <w:rFonts w:ascii="Arial" w:eastAsia="Times New Roman" w:hAnsi="Arial" w:cs="Arial"/>
          <w:color w:val="000000" w:themeColor="text1"/>
          <w:lang w:eastAsia="zh-CN"/>
        </w:rPr>
        <w:t>.2. O contratado é obrigado a aceitar, nas mesmas condições contratuais, os acréscimos ou supressões que se fizerem necessários, até o limite de 25% (vinte e cinco por cento) do valor inicial atualizado do contrato.</w:t>
      </w:r>
    </w:p>
    <w:p w14:paraId="023E4828" w14:textId="5D2BD970" w:rsidR="00A74709" w:rsidRPr="00A74709" w:rsidRDefault="00910C0B" w:rsidP="00A74709">
      <w:pPr>
        <w:tabs>
          <w:tab w:val="left" w:pos="0"/>
          <w:tab w:val="left" w:pos="1134"/>
        </w:tabs>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16</w:t>
      </w:r>
      <w:r w:rsidR="00A74709" w:rsidRPr="00A74709">
        <w:rPr>
          <w:rFonts w:ascii="Arial" w:eastAsia="Times New Roman" w:hAnsi="Arial" w:cs="Arial"/>
          <w:color w:val="000000" w:themeColor="text1"/>
          <w:lang w:eastAsia="zh-CN"/>
        </w:rPr>
        <w:t>.3.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2A62D06B" w14:textId="6797ECAA" w:rsidR="00A74709" w:rsidRPr="00A74709" w:rsidRDefault="00910C0B" w:rsidP="00A74709">
      <w:pPr>
        <w:tabs>
          <w:tab w:val="left" w:pos="0"/>
          <w:tab w:val="left" w:pos="1134"/>
        </w:tabs>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16</w:t>
      </w:r>
      <w:r w:rsidR="00A74709" w:rsidRPr="00A74709">
        <w:rPr>
          <w:rFonts w:ascii="Arial" w:eastAsia="Times New Roman" w:hAnsi="Arial" w:cs="Arial"/>
          <w:color w:val="000000" w:themeColor="text1"/>
          <w:lang w:eastAsia="zh-CN"/>
        </w:rPr>
        <w:t>.4. Registros que não caracterizam alteração do contrato podem ser realizados por simples apostilamento, dispensada a celebração de termo aditivo, na forma do art. 136 da Lei nº 14.133, de 2021.</w:t>
      </w:r>
    </w:p>
    <w:p w14:paraId="2BE260F5" w14:textId="77777777"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p>
    <w:p w14:paraId="26AE5772" w14:textId="72D5B9FE" w:rsidR="00A74709" w:rsidRPr="00A74709" w:rsidRDefault="00A74709" w:rsidP="00A74709">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w:t>
      </w:r>
      <w:r w:rsidR="00910C0B">
        <w:rPr>
          <w:rFonts w:ascii="Arial" w:eastAsia="Times New Roman" w:hAnsi="Arial" w:cs="Arial"/>
          <w:b/>
          <w:bCs/>
          <w:color w:val="000000" w:themeColor="text1"/>
          <w:u w:val="single"/>
          <w:lang w:eastAsia="zh-CN"/>
        </w:rPr>
        <w:t>DÉCIMA SÉTIMA</w:t>
      </w:r>
      <w:r w:rsidRPr="00A74709">
        <w:rPr>
          <w:rFonts w:ascii="Arial" w:eastAsia="Times New Roman" w:hAnsi="Arial" w:cs="Arial"/>
          <w:b/>
          <w:bCs/>
          <w:color w:val="000000" w:themeColor="text1"/>
          <w:u w:val="single"/>
          <w:lang w:eastAsia="zh-CN"/>
        </w:rPr>
        <w:t>: DA PUBLICAÇÃO</w:t>
      </w:r>
    </w:p>
    <w:p w14:paraId="095D6BFC" w14:textId="31E1E779" w:rsidR="00A74709" w:rsidRPr="00A74709" w:rsidRDefault="00910C0B" w:rsidP="00A74709">
      <w:pPr>
        <w:tabs>
          <w:tab w:val="left" w:pos="0"/>
          <w:tab w:val="left" w:pos="1134"/>
        </w:tabs>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17</w:t>
      </w:r>
      <w:r w:rsidR="00A74709" w:rsidRPr="00A74709">
        <w:rPr>
          <w:rFonts w:ascii="Arial" w:eastAsia="Times New Roman" w:hAnsi="Arial" w:cs="Arial"/>
          <w:color w:val="000000" w:themeColor="text1"/>
          <w:lang w:eastAsia="zh-CN"/>
        </w:rPr>
        <w:t>.1. Incumbirá a Contratante providenciar a publicação deste instrumento nos termos e condições previstas na Lei nº 14.133, de 2021.</w:t>
      </w:r>
    </w:p>
    <w:p w14:paraId="60046588" w14:textId="77777777"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p>
    <w:p w14:paraId="23B7FB15" w14:textId="45F5E977" w:rsidR="00A74709" w:rsidRPr="00A74709" w:rsidRDefault="00A74709" w:rsidP="00A74709">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A74709">
        <w:rPr>
          <w:rFonts w:ascii="Arial" w:eastAsia="Times New Roman" w:hAnsi="Arial" w:cs="Arial"/>
          <w:b/>
          <w:bCs/>
          <w:color w:val="000000" w:themeColor="text1"/>
          <w:u w:val="single"/>
          <w:lang w:eastAsia="zh-CN"/>
        </w:rPr>
        <w:t xml:space="preserve">CLÁUSULA </w:t>
      </w:r>
      <w:r w:rsidR="00910C0B">
        <w:rPr>
          <w:rFonts w:ascii="Arial" w:eastAsia="Times New Roman" w:hAnsi="Arial" w:cs="Arial"/>
          <w:b/>
          <w:bCs/>
          <w:color w:val="000000" w:themeColor="text1"/>
          <w:u w:val="single"/>
          <w:lang w:eastAsia="zh-CN"/>
        </w:rPr>
        <w:t>DÉCIMA OITAVA</w:t>
      </w:r>
      <w:r w:rsidRPr="00A74709">
        <w:rPr>
          <w:rFonts w:ascii="Arial" w:eastAsia="Times New Roman" w:hAnsi="Arial" w:cs="Arial"/>
          <w:b/>
          <w:bCs/>
          <w:color w:val="000000" w:themeColor="text1"/>
          <w:u w:val="single"/>
          <w:lang w:eastAsia="zh-CN"/>
        </w:rPr>
        <w:t>: DO FORO</w:t>
      </w:r>
    </w:p>
    <w:p w14:paraId="642824F3" w14:textId="3C39D1ED" w:rsidR="00A74709" w:rsidRPr="00A74709" w:rsidRDefault="00910C0B" w:rsidP="00A74709">
      <w:pPr>
        <w:tabs>
          <w:tab w:val="left" w:pos="0"/>
          <w:tab w:val="left" w:pos="1134"/>
        </w:tabs>
        <w:spacing w:after="0" w:line="240" w:lineRule="auto"/>
        <w:jc w:val="both"/>
        <w:rPr>
          <w:rFonts w:ascii="Arial" w:eastAsia="Times New Roman" w:hAnsi="Arial" w:cs="Arial"/>
          <w:color w:val="000000" w:themeColor="text1"/>
          <w:lang w:eastAsia="zh-CN"/>
        </w:rPr>
      </w:pPr>
      <w:r>
        <w:rPr>
          <w:rFonts w:ascii="Arial" w:eastAsia="Times New Roman" w:hAnsi="Arial" w:cs="Arial"/>
          <w:color w:val="000000" w:themeColor="text1"/>
          <w:lang w:eastAsia="zh-CN"/>
        </w:rPr>
        <w:t>18</w:t>
      </w:r>
      <w:r w:rsidR="00A74709" w:rsidRPr="00A74709">
        <w:rPr>
          <w:rFonts w:ascii="Arial" w:eastAsia="Times New Roman" w:hAnsi="Arial" w:cs="Arial"/>
          <w:color w:val="000000" w:themeColor="text1"/>
          <w:lang w:eastAsia="zh-CN"/>
        </w:rPr>
        <w:t>.1. Fica eleito o Foro da Justiça Estadual de São Domingos do Norte/ES para dirimir os litígios que decorrerem da execução deste Termo de Contrato que não puderem ser compostos pela conciliação, conforme art. 92, §1º da Lei nº 14.133/21.</w:t>
      </w:r>
    </w:p>
    <w:p w14:paraId="731E73B0" w14:textId="77777777"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p>
    <w:p w14:paraId="724918FA" w14:textId="77777777" w:rsidR="00A74709" w:rsidRPr="00A74709" w:rsidRDefault="00A74709" w:rsidP="00A74709">
      <w:pPr>
        <w:tabs>
          <w:tab w:val="left" w:pos="0"/>
          <w:tab w:val="left" w:pos="1134"/>
        </w:tabs>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9501A57" w14:textId="77777777" w:rsidR="00A74709" w:rsidRPr="00A74709" w:rsidRDefault="00A74709" w:rsidP="00A74709">
      <w:pPr>
        <w:keepNext/>
        <w:tabs>
          <w:tab w:val="left" w:pos="0"/>
          <w:tab w:val="left" w:pos="1134"/>
        </w:tabs>
        <w:spacing w:after="0" w:line="240" w:lineRule="auto"/>
        <w:jc w:val="both"/>
        <w:outlineLvl w:val="6"/>
        <w:rPr>
          <w:rFonts w:ascii="Arial" w:eastAsia="Times New Roman" w:hAnsi="Arial" w:cs="Arial"/>
          <w:color w:val="000000" w:themeColor="text1"/>
          <w:lang w:eastAsia="zh-CN"/>
        </w:rPr>
      </w:pPr>
    </w:p>
    <w:p w14:paraId="110F6EA0" w14:textId="77777777" w:rsidR="00A74709" w:rsidRPr="00A74709" w:rsidRDefault="00A74709" w:rsidP="00A74709">
      <w:pPr>
        <w:keepNext/>
        <w:tabs>
          <w:tab w:val="left" w:pos="0"/>
          <w:tab w:val="left" w:pos="1134"/>
        </w:tabs>
        <w:spacing w:after="0" w:line="240" w:lineRule="auto"/>
        <w:jc w:val="right"/>
        <w:outlineLvl w:val="6"/>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São Domingos do Norte/ES, 27 de março de 2025.</w:t>
      </w:r>
    </w:p>
    <w:p w14:paraId="18139CB6"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436FA884"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2DA0A4D9"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06E0EAF5"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7DA26F79" w14:textId="77777777" w:rsidR="00A74709" w:rsidRPr="00A74709" w:rsidRDefault="00A74709" w:rsidP="00A74709">
      <w:pPr>
        <w:tabs>
          <w:tab w:val="left" w:pos="6005"/>
        </w:tabs>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 xml:space="preserve">    </w:t>
      </w:r>
      <w:r w:rsidRPr="00A74709">
        <w:rPr>
          <w:rFonts w:ascii="Arial" w:eastAsia="Times New Roman" w:hAnsi="Arial" w:cs="Arial"/>
          <w:b/>
          <w:bCs/>
          <w:color w:val="000000" w:themeColor="text1"/>
          <w:lang w:eastAsia="zh-CN"/>
        </w:rPr>
        <w:t>Ana Izabel Malacarne de Oliveira</w:t>
      </w:r>
      <w:r w:rsidRPr="00A74709">
        <w:rPr>
          <w:rFonts w:ascii="Arial" w:eastAsia="Times New Roman" w:hAnsi="Arial" w:cs="Arial"/>
          <w:color w:val="000000" w:themeColor="text1"/>
          <w:lang w:eastAsia="zh-CN"/>
        </w:rPr>
        <w:tab/>
        <w:t xml:space="preserve">                   </w:t>
      </w:r>
      <w:r w:rsidRPr="00A74709">
        <w:rPr>
          <w:rFonts w:ascii="Arial" w:hAnsi="Arial" w:cs="Arial"/>
          <w:b/>
        </w:rPr>
        <w:t xml:space="preserve">Marta Martins </w:t>
      </w:r>
      <w:proofErr w:type="spellStart"/>
      <w:r w:rsidRPr="00A74709">
        <w:rPr>
          <w:rFonts w:ascii="Arial" w:hAnsi="Arial" w:cs="Arial"/>
          <w:b/>
        </w:rPr>
        <w:t>Sossai</w:t>
      </w:r>
      <w:proofErr w:type="spellEnd"/>
    </w:p>
    <w:p w14:paraId="5B9B772E" w14:textId="77777777" w:rsidR="00A74709" w:rsidRPr="00A74709" w:rsidRDefault="00A74709" w:rsidP="00A74709">
      <w:pPr>
        <w:tabs>
          <w:tab w:val="left" w:pos="6616"/>
        </w:tabs>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 xml:space="preserve">                Prefeita Municipal                                                                  Secretária Municipal de Saúde</w:t>
      </w:r>
    </w:p>
    <w:p w14:paraId="76381439"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Município de São Domingos do Norte/ES                                                       CONTRATANTE</w:t>
      </w:r>
    </w:p>
    <w:p w14:paraId="606CB9DA"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r w:rsidRPr="00A74709">
        <w:rPr>
          <w:rFonts w:ascii="Arial" w:eastAsia="Times New Roman" w:hAnsi="Arial" w:cs="Arial"/>
          <w:color w:val="000000" w:themeColor="text1"/>
          <w:lang w:eastAsia="zh-CN"/>
        </w:rPr>
        <w:t xml:space="preserve">                 CONTRATANTE</w:t>
      </w:r>
    </w:p>
    <w:p w14:paraId="4622D6CF"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41978B48"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6DC718F4"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67DF1B45" w14:textId="77777777" w:rsidR="00910C0B" w:rsidRDefault="00910C0B" w:rsidP="00A74709">
      <w:pPr>
        <w:pStyle w:val="SemEspaamento"/>
        <w:tabs>
          <w:tab w:val="left" w:pos="-567"/>
        </w:tabs>
        <w:spacing w:before="0" w:line="276" w:lineRule="auto"/>
        <w:ind w:right="-852"/>
        <w:rPr>
          <w:rFonts w:ascii="Arial" w:eastAsia="Times New Roman" w:hAnsi="Arial" w:cs="Arial"/>
          <w:b/>
          <w:bCs/>
          <w:color w:val="000000" w:themeColor="text1"/>
          <w:lang w:eastAsia="zh-CN"/>
        </w:rPr>
      </w:pPr>
      <w:r w:rsidRPr="00910C0B">
        <w:rPr>
          <w:rFonts w:ascii="Arial" w:eastAsia="Times New Roman" w:hAnsi="Arial" w:cs="Arial"/>
          <w:b/>
          <w:bCs/>
          <w:color w:val="000000" w:themeColor="text1"/>
          <w:lang w:eastAsia="zh-CN"/>
        </w:rPr>
        <w:t>João Batista de Vasconcelos Junior</w:t>
      </w:r>
      <w:r w:rsidRPr="00910C0B">
        <w:rPr>
          <w:rFonts w:ascii="Arial" w:eastAsia="Times New Roman" w:hAnsi="Arial" w:cs="Arial"/>
          <w:b/>
          <w:bCs/>
          <w:color w:val="000000" w:themeColor="text1"/>
          <w:lang w:eastAsia="zh-CN"/>
        </w:rPr>
        <w:t xml:space="preserve"> </w:t>
      </w:r>
    </w:p>
    <w:p w14:paraId="6A6ADCBD" w14:textId="0834D682" w:rsidR="00A74709" w:rsidRPr="00A74709" w:rsidRDefault="006C79C3" w:rsidP="00A74709">
      <w:pPr>
        <w:pStyle w:val="SemEspaamento"/>
        <w:tabs>
          <w:tab w:val="left" w:pos="-567"/>
        </w:tabs>
        <w:spacing w:before="0" w:line="276" w:lineRule="auto"/>
        <w:ind w:right="-852"/>
        <w:rPr>
          <w:rFonts w:ascii="Arial" w:hAnsi="Arial" w:cs="Arial"/>
        </w:rPr>
      </w:pPr>
      <w:r w:rsidRPr="006C79C3">
        <w:rPr>
          <w:rFonts w:ascii="Arial" w:eastAsia="Times New Roman" w:hAnsi="Arial" w:cs="Arial"/>
          <w:color w:val="000000" w:themeColor="text1"/>
          <w:lang w:eastAsia="zh-CN"/>
        </w:rPr>
        <w:t>DOM CAFÉ – LANCHONETE E CAFETERIA LTDA</w:t>
      </w:r>
    </w:p>
    <w:p w14:paraId="20A3276A" w14:textId="535A9974" w:rsidR="00A74709" w:rsidRPr="00A74709" w:rsidRDefault="00A74709" w:rsidP="00A74709">
      <w:pPr>
        <w:pStyle w:val="SemEspaamento"/>
        <w:tabs>
          <w:tab w:val="left" w:pos="-567"/>
        </w:tabs>
        <w:spacing w:before="0" w:line="276" w:lineRule="auto"/>
        <w:ind w:right="-852"/>
        <w:jc w:val="left"/>
        <w:rPr>
          <w:rFonts w:ascii="Arial" w:hAnsi="Arial" w:cs="Arial"/>
          <w:color w:val="000000" w:themeColor="text1"/>
        </w:rPr>
      </w:pPr>
      <w:r w:rsidRPr="00A74709">
        <w:rPr>
          <w:rFonts w:ascii="Arial" w:hAnsi="Arial" w:cs="Arial"/>
          <w:color w:val="000000" w:themeColor="text1"/>
        </w:rPr>
        <w:t xml:space="preserve">                                                                         CONTRATADA</w:t>
      </w:r>
    </w:p>
    <w:p w14:paraId="2E2BBE70" w14:textId="77777777" w:rsidR="00A74709" w:rsidRPr="00A74709" w:rsidRDefault="00A74709" w:rsidP="00A74709">
      <w:pPr>
        <w:spacing w:after="0" w:line="240" w:lineRule="auto"/>
        <w:jc w:val="both"/>
        <w:rPr>
          <w:rFonts w:ascii="Arial" w:eastAsia="Times New Roman" w:hAnsi="Arial" w:cs="Arial"/>
          <w:color w:val="000000" w:themeColor="text1"/>
          <w:lang w:eastAsia="zh-CN"/>
        </w:rPr>
      </w:pPr>
    </w:p>
    <w:p w14:paraId="5F35999D" w14:textId="77777777" w:rsidR="00A74709" w:rsidRPr="00A74709" w:rsidRDefault="00A74709" w:rsidP="00A74709">
      <w:pPr>
        <w:spacing w:after="0" w:line="240" w:lineRule="auto"/>
        <w:rPr>
          <w:rFonts w:ascii="Arial" w:eastAsia="Times New Roman" w:hAnsi="Arial" w:cs="Arial"/>
          <w:lang w:eastAsia="zh-CN"/>
        </w:rPr>
      </w:pPr>
      <w:r w:rsidRPr="00A74709">
        <w:rPr>
          <w:rFonts w:ascii="Arial" w:eastAsia="Times New Roman" w:hAnsi="Arial" w:cs="Arial"/>
          <w:lang w:eastAsia="zh-CN"/>
        </w:rPr>
        <w:t>Testemunhas:</w:t>
      </w:r>
    </w:p>
    <w:p w14:paraId="26530E74" w14:textId="77777777" w:rsidR="00A74709" w:rsidRPr="00A74709" w:rsidRDefault="00A74709" w:rsidP="00A74709">
      <w:pPr>
        <w:spacing w:after="0" w:line="240" w:lineRule="auto"/>
        <w:rPr>
          <w:rFonts w:ascii="Arial" w:eastAsia="Times New Roman" w:hAnsi="Arial" w:cs="Arial"/>
          <w:lang w:eastAsia="zh-CN"/>
        </w:rPr>
      </w:pPr>
    </w:p>
    <w:p w14:paraId="5B5E39A0" w14:textId="77777777" w:rsidR="00A74709" w:rsidRPr="00A74709" w:rsidRDefault="00A74709" w:rsidP="00A74709">
      <w:pPr>
        <w:spacing w:after="0" w:line="240" w:lineRule="auto"/>
        <w:rPr>
          <w:rFonts w:ascii="Arial" w:eastAsia="Times New Roman" w:hAnsi="Arial" w:cs="Arial"/>
          <w:lang w:eastAsia="zh-CN"/>
        </w:rPr>
      </w:pPr>
    </w:p>
    <w:p w14:paraId="48D5A5E3" w14:textId="77777777" w:rsidR="00A74709" w:rsidRPr="00A74709" w:rsidRDefault="00A74709" w:rsidP="00A74709">
      <w:pPr>
        <w:spacing w:after="0" w:line="240" w:lineRule="auto"/>
        <w:rPr>
          <w:rFonts w:ascii="Arial" w:eastAsia="Times New Roman" w:hAnsi="Arial" w:cs="Arial"/>
          <w:lang w:eastAsia="zh-CN"/>
        </w:rPr>
      </w:pPr>
      <w:r w:rsidRPr="00A74709">
        <w:rPr>
          <w:rFonts w:ascii="Arial" w:eastAsia="Times New Roman" w:hAnsi="Arial" w:cs="Arial"/>
          <w:lang w:eastAsia="zh-CN"/>
        </w:rPr>
        <w:t>1)___________________________________ 2) ___________________________________</w:t>
      </w:r>
    </w:p>
    <w:p w14:paraId="49F259D4" w14:textId="77777777" w:rsidR="00AD5630" w:rsidRPr="00A74709" w:rsidRDefault="00AD5630">
      <w:pPr>
        <w:rPr>
          <w:rFonts w:ascii="Arial" w:hAnsi="Arial" w:cs="Arial"/>
        </w:rPr>
      </w:pPr>
    </w:p>
    <w:sectPr w:rsidR="00AD5630" w:rsidRPr="00A74709" w:rsidSect="00A74709">
      <w:headerReference w:type="default" r:id="rId5"/>
      <w:footerReference w:type="default" r:id="rId6"/>
      <w:pgSz w:w="11906" w:h="16838"/>
      <w:pgMar w:top="567" w:right="851"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1711353"/>
      <w:docPartObj>
        <w:docPartGallery w:val="Page Numbers (Bottom of Page)"/>
        <w:docPartUnique/>
      </w:docPartObj>
    </w:sdtPr>
    <w:sdtContent>
      <w:p w14:paraId="44C8B2AD"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627B81B2"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01B9A" w14:textId="77777777" w:rsidR="00000000" w:rsidRPr="009A0174" w:rsidRDefault="00000000" w:rsidP="009A0174">
    <w:pPr>
      <w:ind w:right="360"/>
      <w:jc w:val="center"/>
      <w:rPr>
        <w:rFonts w:ascii="Calibri" w:eastAsia="Calibri" w:hAnsi="Calibri" w:cs="Times New Roman"/>
        <w:b/>
        <w:sz w:val="28"/>
      </w:rPr>
    </w:pPr>
    <w:r w:rsidRPr="009A0174">
      <w:rPr>
        <w:rFonts w:ascii="Calibri" w:eastAsia="Calibri" w:hAnsi="Calibri" w:cs="Times New Roman"/>
        <w:b/>
        <w:noProof/>
        <w:sz w:val="28"/>
      </w:rPr>
      <w:drawing>
        <wp:anchor distT="0" distB="0" distL="114300" distR="114300" simplePos="0" relativeHeight="251659264" behindDoc="0" locked="0" layoutInCell="1" allowOverlap="1" wp14:anchorId="16B1DC3F" wp14:editId="405B0D11">
          <wp:simplePos x="0" y="0"/>
          <wp:positionH relativeFrom="margin">
            <wp:posOffset>2854325</wp:posOffset>
          </wp:positionH>
          <wp:positionV relativeFrom="paragraph">
            <wp:posOffset>-245110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5FFCEB2" w14:textId="77777777" w:rsidR="00000000"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PREFEITURA MUNICIPAL DE SÃO DOMINGOS DO NORTE/ES</w:t>
    </w:r>
  </w:p>
  <w:p w14:paraId="41A93DEF" w14:textId="77777777" w:rsidR="00000000" w:rsidRPr="009A0174" w:rsidRDefault="00000000" w:rsidP="009A0174">
    <w:pPr>
      <w:keepNext/>
      <w:overflowPunct w:val="0"/>
      <w:adjustRightInd w:val="0"/>
      <w:spacing w:after="0" w:line="240" w:lineRule="auto"/>
      <w:jc w:val="center"/>
      <w:outlineLvl w:val="8"/>
      <w:rPr>
        <w:rFonts w:ascii="Arial" w:eastAsia="Times New Roman" w:hAnsi="Arial" w:cs="Arial"/>
        <w:bCs/>
        <w:color w:val="000000"/>
        <w:lang w:eastAsia="pt-BR"/>
      </w:rPr>
    </w:pPr>
    <w:r w:rsidRPr="009A0174">
      <w:rPr>
        <w:rFonts w:ascii="Arial" w:eastAsia="Times New Roman" w:hAnsi="Arial" w:cs="Arial"/>
        <w:bCs/>
        <w:color w:val="000000"/>
        <w:lang w:eastAsia="pt-BR"/>
      </w:rPr>
      <w:t>Rod. Gether Lopes de Farias, Bairro Emílio Calegari, São Domingos do Norte/ES, CEP 29745-000</w:t>
    </w:r>
  </w:p>
  <w:p w14:paraId="14B9C74E" w14:textId="77777777" w:rsidR="00000000" w:rsidRPr="009A0174" w:rsidRDefault="00000000" w:rsidP="009A0174">
    <w:pPr>
      <w:keepNext/>
      <w:overflowPunct w:val="0"/>
      <w:adjustRightInd w:val="0"/>
      <w:spacing w:after="0" w:line="240" w:lineRule="auto"/>
      <w:jc w:val="center"/>
      <w:outlineLvl w:val="8"/>
      <w:rPr>
        <w:rFonts w:ascii="Arial" w:eastAsia="Times New Roman" w:hAnsi="Arial" w:cs="Arial"/>
        <w:bCs/>
        <w:lang w:eastAsia="pt-BR"/>
      </w:rPr>
    </w:pPr>
    <w:r w:rsidRPr="009A0174">
      <w:rPr>
        <w:rFonts w:ascii="Arial" w:eastAsia="Times New Roman" w:hAnsi="Arial" w:cs="Arial"/>
        <w:bCs/>
        <w:color w:val="000000"/>
        <w:lang w:eastAsia="pt-BR"/>
      </w:rPr>
      <w:t>Telefone: (027) 3742</w:t>
    </w:r>
    <w:r>
      <w:rPr>
        <w:rFonts w:ascii="Arial" w:eastAsia="Times New Roman" w:hAnsi="Arial" w:cs="Arial"/>
        <w:bCs/>
        <w:color w:val="000000"/>
        <w:lang w:eastAsia="pt-BR"/>
      </w:rPr>
      <w:t>-</w:t>
    </w:r>
    <w:r w:rsidRPr="009A0174">
      <w:rPr>
        <w:rFonts w:ascii="Arial" w:eastAsia="Times New Roman" w:hAnsi="Arial" w:cs="Arial"/>
        <w:bCs/>
        <w:color w:val="000000"/>
        <w:lang w:eastAsia="pt-BR"/>
      </w:rPr>
      <w:t xml:space="preserve">0200 - </w:t>
    </w:r>
    <w:r w:rsidRPr="009A0174">
      <w:rPr>
        <w:rFonts w:ascii="Arial" w:eastAsia="Times New Roman" w:hAnsi="Arial" w:cs="Arial"/>
        <w:bCs/>
        <w:lang w:eastAsia="pt-BR"/>
      </w:rPr>
      <w:t>CNPJ nº 36.350.312/0001-72</w:t>
    </w:r>
  </w:p>
  <w:p w14:paraId="361FA7C5" w14:textId="77777777" w:rsidR="00000000"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FUNDO MUNICIPAL DE SAÚDE</w:t>
    </w:r>
  </w:p>
  <w:p w14:paraId="7773FF63" w14:textId="77777777" w:rsidR="00000000" w:rsidRPr="009A0174" w:rsidRDefault="00000000" w:rsidP="009A0174">
    <w:pPr>
      <w:jc w:val="center"/>
      <w:rPr>
        <w:rFonts w:ascii="Arial" w:eastAsia="Calibri" w:hAnsi="Arial" w:cs="Arial"/>
        <w:bCs/>
      </w:rPr>
    </w:pPr>
    <w:r w:rsidRPr="009A0174">
      <w:rPr>
        <w:rFonts w:ascii="Arial" w:eastAsia="Calibri" w:hAnsi="Arial" w:cs="Arial"/>
        <w:bCs/>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709"/>
    <w:rsid w:val="000D55FE"/>
    <w:rsid w:val="005A0BAD"/>
    <w:rsid w:val="006C79C3"/>
    <w:rsid w:val="007B7937"/>
    <w:rsid w:val="008A5DE7"/>
    <w:rsid w:val="00910C0B"/>
    <w:rsid w:val="00A74709"/>
    <w:rsid w:val="00AD5630"/>
    <w:rsid w:val="00BD755E"/>
    <w:rsid w:val="00D42057"/>
    <w:rsid w:val="00E07074"/>
    <w:rsid w:val="00EA39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48582"/>
  <w15:chartTrackingRefBased/>
  <w15:docId w15:val="{5F162698-4FD9-4DB6-82FE-4852B807F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709"/>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link w:val="SemEspaamentoChar"/>
    <w:uiPriority w:val="1"/>
    <w:qFormat/>
    <w:rsid w:val="00A74709"/>
    <w:pPr>
      <w:spacing w:before="120" w:after="0" w:line="240" w:lineRule="auto"/>
      <w:jc w:val="center"/>
    </w:pPr>
    <w:rPr>
      <w:rFonts w:ascii="Calibri" w:eastAsia="Calibri" w:hAnsi="Calibri" w:cs="Times New Roman"/>
    </w:rPr>
  </w:style>
  <w:style w:type="character" w:customStyle="1" w:styleId="SemEspaamentoChar">
    <w:name w:val="Sem Espaçamento Char"/>
    <w:link w:val="SemEspaamento"/>
    <w:uiPriority w:val="1"/>
    <w:rsid w:val="00A74709"/>
    <w:rPr>
      <w:rFonts w:ascii="Calibri" w:eastAsia="Calibri" w:hAnsi="Calibri" w:cs="Times New Roman"/>
    </w:rPr>
  </w:style>
  <w:style w:type="paragraph" w:styleId="Rodap">
    <w:name w:val="footer"/>
    <w:basedOn w:val="Normal"/>
    <w:link w:val="RodapChar"/>
    <w:uiPriority w:val="99"/>
    <w:unhideWhenUsed/>
    <w:rsid w:val="00A74709"/>
    <w:pPr>
      <w:tabs>
        <w:tab w:val="center" w:pos="4252"/>
        <w:tab w:val="right" w:pos="8504"/>
      </w:tabs>
      <w:spacing w:after="0" w:line="240" w:lineRule="auto"/>
    </w:pPr>
  </w:style>
  <w:style w:type="character" w:customStyle="1" w:styleId="RodapChar">
    <w:name w:val="Rodapé Char"/>
    <w:basedOn w:val="Fontepargpadro"/>
    <w:link w:val="Rodap"/>
    <w:uiPriority w:val="99"/>
    <w:rsid w:val="00A74709"/>
  </w:style>
  <w:style w:type="character" w:styleId="Hyperlink">
    <w:name w:val="Hyperlink"/>
    <w:basedOn w:val="Fontepargpadro"/>
    <w:uiPriority w:val="99"/>
    <w:unhideWhenUsed/>
    <w:rsid w:val="00A74709"/>
    <w:rPr>
      <w:color w:val="0563C1" w:themeColor="hyperlink"/>
      <w:u w:val="single"/>
    </w:rPr>
  </w:style>
  <w:style w:type="character" w:styleId="MenoPendente">
    <w:name w:val="Unresolved Mention"/>
    <w:basedOn w:val="Fontepargpadro"/>
    <w:uiPriority w:val="99"/>
    <w:semiHidden/>
    <w:unhideWhenUsed/>
    <w:rsid w:val="00A747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domcafe.sdn@outloo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9</Pages>
  <Words>4960</Words>
  <Characters>26787</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2025-03-27T13:40:00Z</dcterms:created>
  <dcterms:modified xsi:type="dcterms:W3CDTF">2025-03-27T16:32:00Z</dcterms:modified>
</cp:coreProperties>
</file>