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4D5E21" w14:textId="77777777" w:rsidR="00815752" w:rsidRPr="00542D62" w:rsidRDefault="00815752" w:rsidP="00815752">
      <w:pPr>
        <w:spacing w:after="0" w:line="240" w:lineRule="auto"/>
        <w:jc w:val="both"/>
        <w:rPr>
          <w:rFonts w:ascii="Arial" w:eastAsia="Times New Roman" w:hAnsi="Arial" w:cs="Arial"/>
          <w:b/>
          <w:bCs/>
          <w:color w:val="000000" w:themeColor="text1"/>
          <w:sz w:val="23"/>
          <w:szCs w:val="23"/>
          <w:lang w:eastAsia="zh-CN"/>
        </w:rPr>
      </w:pPr>
    </w:p>
    <w:p w14:paraId="7620E264" w14:textId="77777777" w:rsidR="00815752" w:rsidRPr="00772A9D" w:rsidRDefault="00815752" w:rsidP="00815752">
      <w:pPr>
        <w:spacing w:after="0" w:line="240" w:lineRule="auto"/>
        <w:jc w:val="both"/>
        <w:rPr>
          <w:rFonts w:ascii="Arial" w:eastAsia="Times New Roman" w:hAnsi="Arial" w:cs="Arial"/>
          <w:b/>
          <w:bCs/>
          <w:color w:val="FF0000"/>
          <w:sz w:val="23"/>
          <w:szCs w:val="23"/>
          <w:lang w:eastAsia="zh-CN"/>
        </w:rPr>
      </w:pPr>
      <w:r w:rsidRPr="00542D62">
        <w:rPr>
          <w:rFonts w:ascii="Arial" w:eastAsia="Times New Roman" w:hAnsi="Arial" w:cs="Arial"/>
          <w:b/>
          <w:bCs/>
          <w:color w:val="000000" w:themeColor="text1"/>
          <w:sz w:val="23"/>
          <w:szCs w:val="23"/>
          <w:lang w:eastAsia="zh-CN"/>
        </w:rPr>
        <w:t>PROCESSO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ADMINISTRATIVO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Nº</w:t>
      </w:r>
      <w:r>
        <w:rPr>
          <w:rFonts w:ascii="Arial" w:eastAsia="Times New Roman" w:hAnsi="Arial" w:cs="Arial"/>
          <w:b/>
          <w:bCs/>
          <w:color w:val="000000" w:themeColor="text1"/>
          <w:sz w:val="23"/>
          <w:szCs w:val="23"/>
          <w:lang w:eastAsia="zh-CN"/>
        </w:rPr>
        <w:t xml:space="preserve"> 1592/2024 SEMUR, 1684/2024 SEMAG, 1691/2024 SEMEC, 1693/2024 SEMTADES E 1771/2024 GABINETE DA PREFEITA.</w:t>
      </w:r>
    </w:p>
    <w:p w14:paraId="6699FE54" w14:textId="77777777" w:rsidR="00815752" w:rsidRDefault="00815752" w:rsidP="00815752">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PRESENCIAL</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03</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3</w:t>
      </w:r>
      <w:r w:rsidRPr="00542D62">
        <w:rPr>
          <w:rFonts w:ascii="Arial" w:eastAsia="Times New Roman" w:hAnsi="Arial" w:cs="Arial"/>
          <w:b/>
          <w:bCs/>
          <w:color w:val="000000" w:themeColor="text1"/>
          <w:sz w:val="23"/>
          <w:szCs w:val="23"/>
          <w:lang w:eastAsia="zh-CN"/>
        </w:rPr>
        <w:t xml:space="preserve"> PMSDN</w:t>
      </w:r>
      <w:r>
        <w:rPr>
          <w:rFonts w:ascii="Arial" w:eastAsia="Times New Roman" w:hAnsi="Arial" w:cs="Arial"/>
          <w:b/>
          <w:bCs/>
          <w:color w:val="000000" w:themeColor="text1"/>
          <w:sz w:val="23"/>
          <w:szCs w:val="23"/>
          <w:lang w:eastAsia="zh-CN"/>
        </w:rPr>
        <w:t xml:space="preserve"> SRP</w:t>
      </w:r>
    </w:p>
    <w:p w14:paraId="3CBEBADA" w14:textId="0D46793D" w:rsidR="00815752" w:rsidRPr="00542D62" w:rsidRDefault="00815752" w:rsidP="00815752">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59</w:t>
      </w:r>
      <w:r w:rsidRPr="00542D62">
        <w:rPr>
          <w:rFonts w:ascii="Arial" w:eastAsia="Times New Roman" w:hAnsi="Arial" w:cs="Arial"/>
          <w:b/>
          <w:bCs/>
          <w:color w:val="000000" w:themeColor="text1"/>
          <w:sz w:val="23"/>
          <w:szCs w:val="23"/>
          <w:lang w:eastAsia="zh-CN"/>
        </w:rPr>
        <w:t>/2024</w:t>
      </w:r>
    </w:p>
    <w:p w14:paraId="7C130AF8" w14:textId="77777777" w:rsidR="00815752" w:rsidRPr="00542D62" w:rsidRDefault="00815752" w:rsidP="00815752">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0198BAC4" w14:textId="01B7E3B6" w:rsidR="00815752" w:rsidRPr="00542D62" w:rsidRDefault="00815752" w:rsidP="00815752">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E. P. I.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w:t>
      </w:r>
      <w:r>
        <w:rPr>
          <w:rFonts w:ascii="Arial" w:eastAsia="Times New Roman" w:hAnsi="Arial" w:cs="Arial"/>
          <w:b/>
          <w:bCs/>
          <w:color w:val="000000" w:themeColor="text1"/>
          <w:sz w:val="23"/>
          <w:szCs w:val="23"/>
          <w:lang w:eastAsia="zh-CN"/>
        </w:rPr>
        <w:t xml:space="preserve"> CRR COMÉRCIO VAREJISTA DE ARTIGOS ESPORTIVOS LTDA ME,</w:t>
      </w:r>
      <w:r w:rsidRPr="00542D62">
        <w:rPr>
          <w:rFonts w:ascii="Arial" w:eastAsia="Times New Roman" w:hAnsi="Arial" w:cs="Arial"/>
          <w:b/>
          <w:bCs/>
          <w:color w:val="000000" w:themeColor="text1"/>
          <w:sz w:val="23"/>
          <w:szCs w:val="23"/>
          <w:lang w:eastAsia="zh-CN"/>
        </w:rPr>
        <w:t xml:space="preserve"> QUE ABAIXO MELHOR SE DECLARAM:</w:t>
      </w:r>
    </w:p>
    <w:p w14:paraId="5B41AF9E" w14:textId="77777777" w:rsidR="00815752" w:rsidRPr="00542D6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1FB2602" w14:textId="56924BF2" w:rsidR="00815752" w:rsidRPr="007D5D8B" w:rsidRDefault="00815752" w:rsidP="00815752">
      <w:pPr>
        <w:spacing w:after="0" w:line="240" w:lineRule="auto"/>
        <w:jc w:val="both"/>
        <w:rPr>
          <w:rFonts w:ascii="Arial" w:eastAsia="Times New Roman" w:hAnsi="Arial" w:cs="Arial"/>
          <w:vanish/>
          <w:sz w:val="23"/>
          <w:szCs w:val="23"/>
          <w:lang w:eastAsia="zh-CN"/>
          <w:specVanish/>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Pr="00815752">
        <w:rPr>
          <w:rFonts w:ascii="Arial" w:eastAsia="Times New Roman" w:hAnsi="Arial" w:cs="Arial"/>
          <w:b/>
          <w:bCs/>
          <w:sz w:val="23"/>
          <w:szCs w:val="23"/>
          <w:lang w:eastAsia="zh-CN"/>
        </w:rPr>
        <w:t>CRR COMÉRCIO VAREJISTA DE ARTIGOS ESPORTIVOS LTDA ME</w:t>
      </w:r>
      <w:r w:rsidRPr="007D5D8B">
        <w:rPr>
          <w:rFonts w:ascii="Arial" w:eastAsia="Times New Roman" w:hAnsi="Arial" w:cs="Arial"/>
          <w:sz w:val="23"/>
          <w:szCs w:val="23"/>
          <w:lang w:eastAsia="zh-CN"/>
        </w:rPr>
        <w:t xml:space="preserve">, pessoa jurídica de direito privado, inscrita no CNPJ nº </w:t>
      </w:r>
      <w:r>
        <w:rPr>
          <w:rFonts w:ascii="Arial" w:eastAsia="Times New Roman" w:hAnsi="Arial" w:cs="Arial"/>
          <w:sz w:val="23"/>
          <w:szCs w:val="23"/>
          <w:lang w:eastAsia="zh-CN"/>
        </w:rPr>
        <w:t>08.036.852/0001-40</w:t>
      </w:r>
      <w:r w:rsidRPr="007D5D8B">
        <w:rPr>
          <w:rFonts w:ascii="Arial" w:eastAsia="Times New Roman" w:hAnsi="Arial" w:cs="Arial"/>
          <w:sz w:val="23"/>
          <w:szCs w:val="23"/>
          <w:lang w:eastAsia="zh-CN"/>
        </w:rPr>
        <w:t>, estabelecida n</w:t>
      </w:r>
      <w:r>
        <w:rPr>
          <w:rFonts w:ascii="Arial" w:eastAsia="Times New Roman" w:hAnsi="Arial" w:cs="Arial"/>
          <w:sz w:val="23"/>
          <w:szCs w:val="23"/>
          <w:lang w:eastAsia="zh-CN"/>
        </w:rPr>
        <w:t>a Avenida Jerônimo Monteiro, nº 1381, Centro</w:t>
      </w:r>
      <w:r w:rsidRPr="007D5D8B">
        <w:rPr>
          <w:rFonts w:ascii="Arial" w:eastAsia="Times New Roman" w:hAnsi="Arial" w:cs="Arial"/>
          <w:sz w:val="23"/>
          <w:szCs w:val="23"/>
          <w:lang w:eastAsia="zh-CN"/>
        </w:rPr>
        <w:t xml:space="preserve">, </w:t>
      </w:r>
      <w:r>
        <w:rPr>
          <w:rFonts w:ascii="Arial" w:eastAsia="Times New Roman" w:hAnsi="Arial" w:cs="Arial"/>
          <w:sz w:val="23"/>
          <w:szCs w:val="23"/>
          <w:lang w:eastAsia="zh-CN"/>
        </w:rPr>
        <w:t>Vila Velha/ES</w:t>
      </w:r>
      <w:r w:rsidRPr="007D5D8B">
        <w:rPr>
          <w:rFonts w:ascii="Arial" w:eastAsia="Times New Roman" w:hAnsi="Arial" w:cs="Arial"/>
          <w:sz w:val="23"/>
          <w:szCs w:val="23"/>
          <w:lang w:eastAsia="zh-CN"/>
        </w:rPr>
        <w:t>, CEP 29</w:t>
      </w:r>
      <w:r>
        <w:rPr>
          <w:rFonts w:ascii="Arial" w:eastAsia="Times New Roman" w:hAnsi="Arial" w:cs="Arial"/>
          <w:sz w:val="23"/>
          <w:szCs w:val="23"/>
          <w:lang w:eastAsia="zh-CN"/>
        </w:rPr>
        <w:t>100</w:t>
      </w:r>
      <w:r w:rsidRPr="007D5D8B">
        <w:rPr>
          <w:rFonts w:ascii="Arial" w:eastAsia="Times New Roman" w:hAnsi="Arial" w:cs="Arial"/>
          <w:sz w:val="23"/>
          <w:szCs w:val="23"/>
          <w:lang w:eastAsia="zh-CN"/>
        </w:rPr>
        <w:t>-</w:t>
      </w:r>
      <w:r>
        <w:rPr>
          <w:rFonts w:ascii="Arial" w:eastAsia="Times New Roman" w:hAnsi="Arial" w:cs="Arial"/>
          <w:sz w:val="23"/>
          <w:szCs w:val="23"/>
          <w:lang w:eastAsia="zh-CN"/>
        </w:rPr>
        <w:t>401</w:t>
      </w:r>
      <w:r w:rsidRPr="007D5D8B">
        <w:rPr>
          <w:rFonts w:ascii="Arial" w:eastAsia="Times New Roman" w:hAnsi="Arial" w:cs="Arial"/>
          <w:sz w:val="23"/>
          <w:szCs w:val="23"/>
          <w:lang w:eastAsia="zh-CN"/>
        </w:rPr>
        <w:t xml:space="preserve">, e-mail: </w:t>
      </w:r>
      <w:hyperlink r:id="rId6" w:history="1">
        <w:r w:rsidRPr="0027355B">
          <w:rPr>
            <w:rStyle w:val="Hyperlink"/>
            <w:rFonts w:ascii="Arial" w:hAnsi="Arial" w:cs="Arial"/>
            <w:sz w:val="23"/>
            <w:szCs w:val="23"/>
          </w:rPr>
          <w:t>lilianaprativc@outlook.com</w:t>
        </w:r>
      </w:hyperlink>
      <w:r w:rsidRPr="007D5D8B">
        <w:rPr>
          <w:rFonts w:ascii="Arial" w:eastAsia="Times New Roman" w:hAnsi="Arial" w:cs="Arial"/>
          <w:sz w:val="23"/>
          <w:szCs w:val="23"/>
          <w:lang w:eastAsia="zh-CN"/>
        </w:rPr>
        <w:t>, representada neste ato pel</w:t>
      </w:r>
      <w:r>
        <w:rPr>
          <w:rFonts w:ascii="Arial" w:eastAsia="Times New Roman" w:hAnsi="Arial" w:cs="Arial"/>
          <w:sz w:val="23"/>
          <w:szCs w:val="23"/>
          <w:lang w:eastAsia="zh-CN"/>
        </w:rPr>
        <w:t>a</w:t>
      </w:r>
      <w:r w:rsidRPr="007D5D8B">
        <w:rPr>
          <w:rFonts w:ascii="Arial" w:eastAsia="Times New Roman" w:hAnsi="Arial" w:cs="Arial"/>
          <w:sz w:val="23"/>
          <w:szCs w:val="23"/>
          <w:lang w:eastAsia="zh-CN"/>
        </w:rPr>
        <w:t xml:space="preserve"> Sr</w:t>
      </w:r>
      <w:r>
        <w:rPr>
          <w:rFonts w:ascii="Arial" w:eastAsia="Times New Roman" w:hAnsi="Arial" w:cs="Arial"/>
          <w:sz w:val="23"/>
          <w:szCs w:val="23"/>
          <w:lang w:eastAsia="zh-CN"/>
        </w:rPr>
        <w:t>a</w:t>
      </w:r>
      <w:r w:rsidRPr="007D5D8B">
        <w:rPr>
          <w:rFonts w:ascii="Arial" w:eastAsia="Times New Roman" w:hAnsi="Arial" w:cs="Arial"/>
          <w:sz w:val="23"/>
          <w:szCs w:val="23"/>
          <w:lang w:eastAsia="zh-CN"/>
        </w:rPr>
        <w:t xml:space="preserve">. </w:t>
      </w:r>
      <w:r>
        <w:rPr>
          <w:rFonts w:ascii="Arial" w:eastAsia="Times New Roman" w:hAnsi="Arial" w:cs="Arial"/>
          <w:b/>
          <w:bCs/>
          <w:sz w:val="23"/>
          <w:szCs w:val="23"/>
          <w:lang w:eastAsia="zh-CN"/>
        </w:rPr>
        <w:t>Maria de Souza Rocha</w:t>
      </w:r>
      <w:r w:rsidRPr="007D5D8B">
        <w:rPr>
          <w:rFonts w:ascii="Arial" w:eastAsia="Times New Roman" w:hAnsi="Arial" w:cs="Arial"/>
          <w:sz w:val="23"/>
          <w:szCs w:val="23"/>
          <w:lang w:eastAsia="zh-CN"/>
        </w:rPr>
        <w:t>, portador</w:t>
      </w:r>
      <w:r>
        <w:rPr>
          <w:rFonts w:ascii="Arial" w:eastAsia="Times New Roman" w:hAnsi="Arial" w:cs="Arial"/>
          <w:sz w:val="23"/>
          <w:szCs w:val="23"/>
          <w:lang w:eastAsia="zh-CN"/>
        </w:rPr>
        <w:t>a</w:t>
      </w:r>
      <w:r w:rsidRPr="007D5D8B">
        <w:rPr>
          <w:rFonts w:ascii="Arial" w:eastAsia="Times New Roman" w:hAnsi="Arial" w:cs="Arial"/>
          <w:sz w:val="23"/>
          <w:szCs w:val="23"/>
          <w:lang w:eastAsia="zh-CN"/>
        </w:rPr>
        <w:t xml:space="preserve"> do  CPF  n° </w:t>
      </w:r>
      <w:r>
        <w:rPr>
          <w:rFonts w:ascii="Arial" w:eastAsia="Times New Roman" w:hAnsi="Arial" w:cs="Arial"/>
          <w:sz w:val="23"/>
          <w:szCs w:val="23"/>
          <w:lang w:eastAsia="zh-CN"/>
        </w:rPr>
        <w:t>072.965.737-08 e RG nº 304.231 SSP/ES</w:t>
      </w:r>
      <w:r w:rsidRPr="007D5D8B">
        <w:rPr>
          <w:rFonts w:ascii="Arial" w:eastAsia="Times New Roman" w:hAnsi="Arial" w:cs="Arial"/>
          <w:sz w:val="23"/>
          <w:szCs w:val="23"/>
          <w:lang w:eastAsia="zh-CN"/>
        </w:rPr>
        <w:t xml:space="preserve">, designada abreviadamente de </w:t>
      </w:r>
      <w:r w:rsidRPr="007D5D8B">
        <w:rPr>
          <w:rFonts w:ascii="Arial" w:eastAsia="Times New Roman" w:hAnsi="Arial" w:cs="Arial"/>
          <w:b/>
          <w:bCs/>
          <w:sz w:val="23"/>
          <w:szCs w:val="23"/>
          <w:lang w:eastAsia="zh-CN"/>
        </w:rPr>
        <w:t>CONTRATADA</w:t>
      </w:r>
      <w:r w:rsidRPr="007D5D8B">
        <w:rPr>
          <w:rFonts w:ascii="Arial" w:eastAsia="Times New Roman" w:hAnsi="Arial" w:cs="Arial"/>
          <w:sz w:val="23"/>
          <w:szCs w:val="23"/>
          <w:lang w:eastAsia="zh-CN"/>
        </w:rPr>
        <w:t xml:space="preserve">, </w:t>
      </w:r>
      <w:r w:rsidRPr="007D5D8B">
        <w:rPr>
          <w:rFonts w:ascii="Arial" w:eastAsia="Calibri" w:hAnsi="Arial" w:cs="Arial"/>
          <w:sz w:val="23"/>
          <w:szCs w:val="23"/>
          <w:lang w:eastAsia="pt-BR"/>
        </w:rPr>
        <w:t>e de acordo com o constante nos Processos Administrativos nº 1592/2024 SEMUR, 1684/2024 SEMAG, 1691/2024 SEMEC, 1693/2024 SEMTADES E 1771/2024 GABINETE DA PREFEITA</w:t>
      </w:r>
      <w:r>
        <w:rPr>
          <w:rFonts w:ascii="Arial" w:eastAsia="Calibri" w:hAnsi="Arial" w:cs="Arial"/>
          <w:sz w:val="23"/>
          <w:szCs w:val="23"/>
          <w:lang w:eastAsia="pt-BR"/>
        </w:rPr>
        <w:t xml:space="preserve"> </w:t>
      </w:r>
      <w:r w:rsidRPr="00542D62">
        <w:rPr>
          <w:rFonts w:ascii="Arial" w:eastAsia="Calibri" w:hAnsi="Arial" w:cs="Arial"/>
          <w:sz w:val="23"/>
          <w:szCs w:val="23"/>
          <w:lang w:eastAsia="pt-BR"/>
        </w:rPr>
        <w:t>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w:t>
      </w:r>
      <w:r>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 xml:space="preserve">Presencial </w:t>
      </w:r>
      <w:r w:rsidRPr="0010095C">
        <w:rPr>
          <w:rFonts w:ascii="Arial" w:eastAsia="Calibri" w:hAnsi="Arial" w:cs="Arial"/>
          <w:sz w:val="23"/>
          <w:szCs w:val="23"/>
          <w:lang w:eastAsia="pt-BR"/>
        </w:rPr>
        <w:t xml:space="preserve">nº </w:t>
      </w:r>
      <w:r>
        <w:rPr>
          <w:rFonts w:ascii="Arial" w:eastAsia="Calibri" w:hAnsi="Arial" w:cs="Arial"/>
          <w:sz w:val="23"/>
          <w:szCs w:val="23"/>
          <w:lang w:eastAsia="pt-BR"/>
        </w:rPr>
        <w:t>003/2023 PMSDN SRP</w:t>
      </w:r>
      <w:r w:rsidRPr="0010095C">
        <w:rPr>
          <w:rFonts w:ascii="Arial" w:eastAsia="Calibri" w:hAnsi="Arial" w:cs="Arial"/>
          <w:sz w:val="23"/>
          <w:szCs w:val="23"/>
          <w:lang w:eastAsia="pt-BR"/>
        </w:rPr>
        <w:t>, mediante as cláusulas e condições estabelecidas a seguir:</w:t>
      </w:r>
    </w:p>
    <w:p w14:paraId="1AEDBEFF" w14:textId="77777777" w:rsidR="00815752"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 </w:t>
      </w:r>
    </w:p>
    <w:p w14:paraId="2DC4ECD2"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p>
    <w:p w14:paraId="76BDF6E6" w14:textId="77777777" w:rsidR="00815752" w:rsidRPr="00542D62" w:rsidRDefault="00815752" w:rsidP="00815752">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70B5C1C0"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07D6C7AF"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p>
    <w:p w14:paraId="55B72B76" w14:textId="77777777" w:rsidR="00815752" w:rsidRPr="00542D62" w:rsidRDefault="00815752" w:rsidP="00815752">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6F0B321E" w14:textId="77777777" w:rsidR="00815752" w:rsidRPr="00AF2A97" w:rsidRDefault="00815752" w:rsidP="00815752">
      <w:pPr>
        <w:spacing w:after="0" w:line="240" w:lineRule="auto"/>
        <w:jc w:val="both"/>
        <w:rPr>
          <w:rFonts w:ascii="Arial" w:eastAsia="Times New Roman" w:hAnsi="Arial" w:cs="Arial"/>
          <w:color w:val="FF0000"/>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Presencial</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03</w:t>
      </w:r>
      <w:r w:rsidRPr="00542D62">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542D62">
        <w:rPr>
          <w:rFonts w:ascii="Arial" w:eastAsia="Times New Roman" w:hAnsi="Arial" w:cs="Arial"/>
          <w:color w:val="000000" w:themeColor="text1"/>
          <w:sz w:val="23"/>
          <w:szCs w:val="23"/>
          <w:lang w:eastAsia="zh-CN"/>
        </w:rPr>
        <w:t>, autorizado através do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Processo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Administrativo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nº</w:t>
      </w:r>
      <w:r>
        <w:rPr>
          <w:rFonts w:ascii="Arial" w:eastAsia="Times New Roman" w:hAnsi="Arial" w:cs="Arial"/>
          <w:color w:val="000000" w:themeColor="text1"/>
          <w:sz w:val="23"/>
          <w:szCs w:val="23"/>
          <w:lang w:eastAsia="zh-CN"/>
        </w:rPr>
        <w:t xml:space="preserve"> </w:t>
      </w:r>
      <w:r w:rsidRPr="007D5D8B">
        <w:rPr>
          <w:rFonts w:ascii="Arial" w:eastAsia="Times New Roman" w:hAnsi="Arial" w:cs="Arial"/>
          <w:color w:val="000000" w:themeColor="text1"/>
          <w:sz w:val="23"/>
          <w:szCs w:val="23"/>
          <w:lang w:eastAsia="zh-CN"/>
        </w:rPr>
        <w:t>1592/2024 SEMUR, 1684/2024 SEMAG, 1691/2024 SEMEC, 1693/2024 SEMTADES E 1771/2024 GABINETE DA PREFEITA.</w:t>
      </w:r>
    </w:p>
    <w:p w14:paraId="1B8EAA74"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p>
    <w:p w14:paraId="4B2DD9DD" w14:textId="77777777" w:rsidR="00815752" w:rsidRPr="00542D62" w:rsidRDefault="00815752" w:rsidP="00815752">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390BD631" w14:textId="77777777" w:rsidR="00815752" w:rsidRPr="00542D62" w:rsidRDefault="00815752" w:rsidP="00815752">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Pr>
          <w:rFonts w:ascii="Arial" w:hAnsi="Arial" w:cs="Arial"/>
          <w:sz w:val="23"/>
          <w:szCs w:val="23"/>
          <w:lang w:eastAsia="zh-CN"/>
        </w:rPr>
        <w:t>A</w:t>
      </w:r>
      <w:r w:rsidRPr="00AF2A97">
        <w:rPr>
          <w:rFonts w:ascii="Arial" w:hAnsi="Arial" w:cs="Arial"/>
          <w:sz w:val="23"/>
          <w:szCs w:val="23"/>
          <w:lang w:eastAsia="zh-CN"/>
        </w:rPr>
        <w:t>quisição de Equipamentos de Proteção Individual (EPI), para</w:t>
      </w:r>
      <w:r>
        <w:rPr>
          <w:rFonts w:ascii="Arial" w:hAnsi="Arial" w:cs="Arial"/>
          <w:sz w:val="23"/>
          <w:szCs w:val="23"/>
          <w:lang w:eastAsia="zh-CN"/>
        </w:rPr>
        <w:t xml:space="preserve"> </w:t>
      </w:r>
      <w:r w:rsidRPr="00AF2A97">
        <w:rPr>
          <w:rFonts w:ascii="Arial" w:hAnsi="Arial" w:cs="Arial"/>
          <w:sz w:val="23"/>
          <w:szCs w:val="23"/>
          <w:lang w:eastAsia="zh-CN"/>
        </w:rPr>
        <w:t>utilização pelos servidores públicos que trabalham com limpeza pública, obras, educação, Usina de Triagem,</w:t>
      </w:r>
      <w:r>
        <w:rPr>
          <w:rFonts w:ascii="Arial" w:hAnsi="Arial" w:cs="Arial"/>
          <w:sz w:val="23"/>
          <w:szCs w:val="23"/>
          <w:lang w:eastAsia="zh-CN"/>
        </w:rPr>
        <w:t xml:space="preserve"> </w:t>
      </w:r>
      <w:r w:rsidRPr="00AF2A97">
        <w:rPr>
          <w:rFonts w:ascii="Arial" w:hAnsi="Arial" w:cs="Arial"/>
          <w:sz w:val="23"/>
          <w:szCs w:val="23"/>
          <w:lang w:eastAsia="zh-CN"/>
        </w:rPr>
        <w:t xml:space="preserve">e ainda os </w:t>
      </w:r>
      <w:r w:rsidRPr="00AF2A97">
        <w:rPr>
          <w:rFonts w:ascii="Arial" w:hAnsi="Arial" w:cs="Arial"/>
          <w:sz w:val="23"/>
          <w:szCs w:val="23"/>
          <w:lang w:eastAsia="zh-CN"/>
        </w:rPr>
        <w:lastRenderedPageBreak/>
        <w:t xml:space="preserve">servidores da Secretaria Municipal de </w:t>
      </w:r>
      <w:r>
        <w:rPr>
          <w:rFonts w:ascii="Arial" w:hAnsi="Arial" w:cs="Arial"/>
          <w:sz w:val="23"/>
          <w:szCs w:val="23"/>
          <w:lang w:eastAsia="zh-CN"/>
        </w:rPr>
        <w:t>A</w:t>
      </w:r>
      <w:r w:rsidRPr="00AF2A97">
        <w:rPr>
          <w:rFonts w:ascii="Arial" w:hAnsi="Arial" w:cs="Arial"/>
          <w:sz w:val="23"/>
          <w:szCs w:val="23"/>
          <w:lang w:eastAsia="zh-CN"/>
        </w:rPr>
        <w:t>gricultura e suas dependências que necessitam destes tipos</w:t>
      </w:r>
      <w:r>
        <w:rPr>
          <w:rFonts w:ascii="Arial" w:hAnsi="Arial" w:cs="Arial"/>
          <w:sz w:val="23"/>
          <w:szCs w:val="23"/>
          <w:lang w:eastAsia="zh-CN"/>
        </w:rPr>
        <w:t xml:space="preserve"> </w:t>
      </w:r>
      <w:r w:rsidRPr="00AF2A97">
        <w:rPr>
          <w:rFonts w:ascii="Arial" w:hAnsi="Arial" w:cs="Arial"/>
          <w:sz w:val="23"/>
          <w:szCs w:val="23"/>
          <w:lang w:eastAsia="zh-CN"/>
        </w:rPr>
        <w:t>de equipamentos</w:t>
      </w:r>
      <w:r>
        <w:rPr>
          <w:rFonts w:ascii="Arial" w:hAnsi="Arial" w:cs="Arial"/>
          <w:sz w:val="23"/>
          <w:szCs w:val="23"/>
          <w:lang w:eastAsia="zh-CN"/>
        </w:rPr>
        <w:t>, t</w:t>
      </w:r>
      <w:r w:rsidRPr="00AF2A97">
        <w:rPr>
          <w:rFonts w:ascii="Arial" w:hAnsi="Arial" w:cs="Arial"/>
          <w:sz w:val="23"/>
          <w:szCs w:val="23"/>
          <w:lang w:eastAsia="zh-CN"/>
        </w:rPr>
        <w:t xml:space="preserve">udo conforme descrição do anexo </w:t>
      </w:r>
      <w:r>
        <w:rPr>
          <w:rFonts w:ascii="Arial" w:hAnsi="Arial" w:cs="Arial"/>
          <w:sz w:val="23"/>
          <w:szCs w:val="23"/>
          <w:lang w:eastAsia="zh-CN"/>
        </w:rPr>
        <w:t>deste Contrato</w:t>
      </w:r>
      <w:r w:rsidRPr="00542D62">
        <w:rPr>
          <w:rFonts w:ascii="Arial" w:hAnsi="Arial" w:cs="Arial"/>
          <w:sz w:val="23"/>
          <w:szCs w:val="23"/>
          <w:lang w:eastAsia="zh-CN"/>
        </w:rPr>
        <w:t>.</w:t>
      </w:r>
    </w:p>
    <w:p w14:paraId="1624E6A7" w14:textId="77777777" w:rsidR="00815752" w:rsidRPr="00542D62" w:rsidRDefault="00815752" w:rsidP="00815752">
      <w:pPr>
        <w:pStyle w:val="SemEspaamento"/>
        <w:jc w:val="both"/>
        <w:rPr>
          <w:rFonts w:ascii="Arial" w:hAnsi="Arial" w:cs="Arial"/>
          <w:sz w:val="23"/>
          <w:szCs w:val="23"/>
          <w:lang w:eastAsia="zh-CN"/>
        </w:rPr>
      </w:pPr>
    </w:p>
    <w:p w14:paraId="20B147C5" w14:textId="77777777" w:rsidR="00815752" w:rsidRPr="00542D62" w:rsidRDefault="00815752" w:rsidP="00815752">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4C1B25C2"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48847179"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1C01FB50"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p>
    <w:p w14:paraId="1312E310" w14:textId="77777777" w:rsidR="00815752" w:rsidRPr="00542D62" w:rsidRDefault="00815752" w:rsidP="00815752">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569D9CBA" w14:textId="6CE1B83E"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0"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Pr="00815752">
        <w:rPr>
          <w:rFonts w:ascii="Arial" w:eastAsia="Times New Roman" w:hAnsi="Arial" w:cs="Arial"/>
          <w:b/>
          <w:bCs/>
          <w:color w:val="000000" w:themeColor="text1"/>
          <w:sz w:val="23"/>
          <w:szCs w:val="23"/>
          <w:lang w:eastAsia="zh-CN"/>
        </w:rPr>
        <w:t>71.641,00</w:t>
      </w:r>
      <w:r w:rsidRPr="00AF2A97">
        <w:rPr>
          <w:rFonts w:ascii="Arial" w:eastAsia="Times New Roman" w:hAnsi="Arial" w:cs="Arial"/>
          <w:b/>
          <w:bCs/>
          <w:color w:val="000000" w:themeColor="text1"/>
          <w:sz w:val="23"/>
          <w:szCs w:val="23"/>
          <w:lang w:eastAsia="zh-CN"/>
        </w:rPr>
        <w:t xml:space="preserve"> </w:t>
      </w:r>
      <w:bookmarkEnd w:id="0"/>
      <w:r>
        <w:rPr>
          <w:rFonts w:ascii="Arial" w:eastAsia="Times New Roman" w:hAnsi="Arial" w:cs="Arial"/>
          <w:b/>
          <w:bCs/>
          <w:color w:val="000000" w:themeColor="text1"/>
          <w:sz w:val="23"/>
          <w:szCs w:val="23"/>
          <w:lang w:eastAsia="zh-CN"/>
        </w:rPr>
        <w:t>(setenta e um mil e seiscentos e quarenta e um reais)</w:t>
      </w:r>
      <w:r w:rsidRPr="00542D62">
        <w:rPr>
          <w:rFonts w:ascii="Arial" w:eastAsia="Times New Roman" w:hAnsi="Arial" w:cs="Arial"/>
          <w:color w:val="000000" w:themeColor="text1"/>
          <w:sz w:val="23"/>
          <w:szCs w:val="23"/>
          <w:lang w:eastAsia="zh-CN"/>
        </w:rPr>
        <w:t>.</w:t>
      </w:r>
    </w:p>
    <w:p w14:paraId="77926315"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45F022D3"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2874DEC8"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p>
    <w:p w14:paraId="2693683D" w14:textId="77777777" w:rsidR="00815752" w:rsidRPr="00542D62" w:rsidRDefault="00815752" w:rsidP="00815752">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0012ADE0" w14:textId="77777777" w:rsidR="00815752" w:rsidRPr="00A66D56"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67A52950" w14:textId="77777777" w:rsidR="00815752" w:rsidRPr="00A66D56"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462ED215" w14:textId="77777777" w:rsidR="00815752" w:rsidRPr="00A66D56"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0D3E45F3" w14:textId="77777777" w:rsidR="00815752" w:rsidRPr="00A66D56"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290E3858" w14:textId="77777777" w:rsidR="00815752" w:rsidRPr="00A66D56"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2194633C" w14:textId="77777777" w:rsidR="0081575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54AFB16A" w14:textId="77777777" w:rsidR="0081575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3360752" w14:textId="77777777" w:rsidR="00815752" w:rsidRPr="00A66D56" w:rsidRDefault="00815752" w:rsidP="00815752">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7AC3D07E" w14:textId="77777777" w:rsidR="00815752" w:rsidRPr="00FE2CDD"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FE2CDD">
        <w:rPr>
          <w:rFonts w:ascii="Arial" w:eastAsia="Times New Roman" w:hAnsi="Arial" w:cs="Arial"/>
          <w:color w:val="000000" w:themeColor="text1"/>
          <w:sz w:val="23"/>
          <w:szCs w:val="23"/>
          <w:lang w:eastAsia="zh-CN"/>
        </w:rPr>
        <w:t xml:space="preserve">O objeto desta licitação será entregue parceladamente, de acordo com a necessidade do Município, sendo que deverão correr no prazo máximo de </w:t>
      </w:r>
      <w:r>
        <w:rPr>
          <w:rFonts w:ascii="Arial" w:eastAsia="Times New Roman" w:hAnsi="Arial" w:cs="Arial"/>
          <w:color w:val="000000" w:themeColor="text1"/>
          <w:sz w:val="23"/>
          <w:szCs w:val="23"/>
          <w:lang w:eastAsia="zh-CN"/>
        </w:rPr>
        <w:t>05</w:t>
      </w:r>
      <w:r w:rsidRPr="00FE2CDD">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cinco</w:t>
      </w:r>
      <w:r w:rsidRPr="00FE2CDD">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dias</w:t>
      </w:r>
      <w:r w:rsidRPr="00FE2CDD">
        <w:rPr>
          <w:rFonts w:ascii="Arial" w:eastAsia="Times New Roman" w:hAnsi="Arial" w:cs="Arial"/>
          <w:color w:val="000000" w:themeColor="text1"/>
          <w:sz w:val="23"/>
          <w:szCs w:val="23"/>
          <w:lang w:eastAsia="zh-CN"/>
        </w:rPr>
        <w:t xml:space="preserve"> após recebimento da ordem de fornecimento correspondente.</w:t>
      </w:r>
    </w:p>
    <w:p w14:paraId="45226DC8" w14:textId="77777777" w:rsidR="0081575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CD0A3E">
        <w:rPr>
          <w:rFonts w:ascii="Arial" w:eastAsia="Times New Roman" w:hAnsi="Arial" w:cs="Arial"/>
          <w:color w:val="000000" w:themeColor="text1"/>
          <w:sz w:val="23"/>
          <w:szCs w:val="23"/>
          <w:lang w:eastAsia="zh-CN"/>
        </w:rPr>
        <w:t>A entrega do material e/ou produto obedecerá a necessidade e/ou demanda da Secretaria solicitante,</w:t>
      </w:r>
      <w:r>
        <w:rPr>
          <w:rFonts w:ascii="Arial" w:eastAsia="Times New Roman" w:hAnsi="Arial" w:cs="Arial"/>
          <w:color w:val="000000" w:themeColor="text1"/>
          <w:sz w:val="23"/>
          <w:szCs w:val="23"/>
          <w:lang w:eastAsia="zh-CN"/>
        </w:rPr>
        <w:t xml:space="preserve"> </w:t>
      </w:r>
      <w:r w:rsidRPr="00CD0A3E">
        <w:rPr>
          <w:rFonts w:ascii="Arial" w:eastAsia="Times New Roman" w:hAnsi="Arial" w:cs="Arial"/>
          <w:color w:val="000000" w:themeColor="text1"/>
          <w:sz w:val="23"/>
          <w:szCs w:val="23"/>
          <w:lang w:eastAsia="zh-CN"/>
        </w:rPr>
        <w:t>podendo ser de forma fracionada e/ou parcelada e, obrigatoriamente, se dará em dias de expediente do</w:t>
      </w:r>
      <w:r>
        <w:rPr>
          <w:rFonts w:ascii="Arial" w:eastAsia="Times New Roman" w:hAnsi="Arial" w:cs="Arial"/>
          <w:color w:val="000000" w:themeColor="text1"/>
          <w:sz w:val="23"/>
          <w:szCs w:val="23"/>
          <w:lang w:eastAsia="zh-CN"/>
        </w:rPr>
        <w:t xml:space="preserve"> </w:t>
      </w:r>
      <w:r w:rsidRPr="00CD0A3E">
        <w:rPr>
          <w:rFonts w:ascii="Arial" w:eastAsia="Times New Roman" w:hAnsi="Arial" w:cs="Arial"/>
          <w:color w:val="000000" w:themeColor="text1"/>
          <w:sz w:val="23"/>
          <w:szCs w:val="23"/>
          <w:lang w:eastAsia="zh-CN"/>
        </w:rPr>
        <w:t>órgão promotor da licitação, observando o horário de 07:30 às 11:30 e 12:30 às 16:30 horas. Sendo assim,</w:t>
      </w:r>
      <w:r>
        <w:rPr>
          <w:rFonts w:ascii="Arial" w:eastAsia="Times New Roman" w:hAnsi="Arial" w:cs="Arial"/>
          <w:color w:val="000000" w:themeColor="text1"/>
          <w:sz w:val="23"/>
          <w:szCs w:val="23"/>
          <w:lang w:eastAsia="zh-CN"/>
        </w:rPr>
        <w:t xml:space="preserve"> </w:t>
      </w:r>
      <w:r w:rsidRPr="00CD0A3E">
        <w:rPr>
          <w:rFonts w:ascii="Arial" w:eastAsia="Times New Roman" w:hAnsi="Arial" w:cs="Arial"/>
          <w:color w:val="000000" w:themeColor="text1"/>
          <w:sz w:val="23"/>
          <w:szCs w:val="23"/>
          <w:lang w:eastAsia="zh-CN"/>
        </w:rPr>
        <w:t>será de responsabilidade da contratada observar e se informar dos dias e horários de entregas dos</w:t>
      </w:r>
      <w:r>
        <w:rPr>
          <w:rFonts w:ascii="Arial" w:eastAsia="Times New Roman" w:hAnsi="Arial" w:cs="Arial"/>
          <w:color w:val="000000" w:themeColor="text1"/>
          <w:sz w:val="23"/>
          <w:szCs w:val="23"/>
          <w:lang w:eastAsia="zh-CN"/>
        </w:rPr>
        <w:t xml:space="preserve"> </w:t>
      </w:r>
      <w:r w:rsidRPr="00CD0A3E">
        <w:rPr>
          <w:rFonts w:ascii="Arial" w:eastAsia="Times New Roman" w:hAnsi="Arial" w:cs="Arial"/>
          <w:color w:val="000000" w:themeColor="text1"/>
          <w:sz w:val="23"/>
          <w:szCs w:val="23"/>
          <w:lang w:eastAsia="zh-CN"/>
        </w:rPr>
        <w:t>produtos obedecendo ao período de expediente do Órgão solicitante</w:t>
      </w:r>
      <w:r>
        <w:rPr>
          <w:rFonts w:ascii="Arial" w:eastAsia="Times New Roman" w:hAnsi="Arial" w:cs="Arial"/>
          <w:color w:val="000000" w:themeColor="text1"/>
          <w:sz w:val="23"/>
          <w:szCs w:val="23"/>
          <w:lang w:eastAsia="zh-CN"/>
        </w:rPr>
        <w:t>.</w:t>
      </w:r>
    </w:p>
    <w:p w14:paraId="54DA5CCF" w14:textId="77777777" w:rsidR="00815752" w:rsidRPr="00CD0A3E"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7.3. </w:t>
      </w:r>
      <w:r w:rsidRPr="00CD0A3E">
        <w:rPr>
          <w:rFonts w:ascii="Arial" w:eastAsia="Times New Roman" w:hAnsi="Arial" w:cs="Arial"/>
          <w:color w:val="000000" w:themeColor="text1"/>
          <w:sz w:val="23"/>
          <w:szCs w:val="23"/>
          <w:lang w:eastAsia="zh-CN"/>
        </w:rPr>
        <w:t>Os Equipamentos de Proteção Individual, objeto desta licitação, deverão atender aos seguintes</w:t>
      </w:r>
      <w:r>
        <w:rPr>
          <w:rFonts w:ascii="Arial" w:eastAsia="Times New Roman" w:hAnsi="Arial" w:cs="Arial"/>
          <w:color w:val="000000" w:themeColor="text1"/>
          <w:sz w:val="23"/>
          <w:szCs w:val="23"/>
          <w:lang w:eastAsia="zh-CN"/>
        </w:rPr>
        <w:t xml:space="preserve"> </w:t>
      </w:r>
      <w:r w:rsidRPr="00CD0A3E">
        <w:rPr>
          <w:rFonts w:ascii="Arial" w:eastAsia="Times New Roman" w:hAnsi="Arial" w:cs="Arial"/>
          <w:color w:val="000000" w:themeColor="text1"/>
          <w:sz w:val="23"/>
          <w:szCs w:val="23"/>
          <w:lang w:eastAsia="zh-CN"/>
        </w:rPr>
        <w:t>requisitos:</w:t>
      </w:r>
    </w:p>
    <w:p w14:paraId="58275228" w14:textId="77777777" w:rsidR="00815752" w:rsidRPr="00CD0A3E"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D0A3E">
        <w:rPr>
          <w:rFonts w:ascii="Arial" w:eastAsia="Times New Roman" w:hAnsi="Arial" w:cs="Arial"/>
          <w:color w:val="000000" w:themeColor="text1"/>
          <w:sz w:val="23"/>
          <w:szCs w:val="23"/>
          <w:lang w:eastAsia="zh-CN"/>
        </w:rPr>
        <w:lastRenderedPageBreak/>
        <w:t>a) Possuir o Certificado de Aprovação – CA, expedido pelo órgão nacional competente em matéria de</w:t>
      </w:r>
      <w:r>
        <w:rPr>
          <w:rFonts w:ascii="Arial" w:eastAsia="Times New Roman" w:hAnsi="Arial" w:cs="Arial"/>
          <w:color w:val="000000" w:themeColor="text1"/>
          <w:sz w:val="23"/>
          <w:szCs w:val="23"/>
          <w:lang w:eastAsia="zh-CN"/>
        </w:rPr>
        <w:t xml:space="preserve"> </w:t>
      </w:r>
      <w:r w:rsidRPr="00CD0A3E">
        <w:rPr>
          <w:rFonts w:ascii="Arial" w:eastAsia="Times New Roman" w:hAnsi="Arial" w:cs="Arial"/>
          <w:color w:val="000000" w:themeColor="text1"/>
          <w:sz w:val="23"/>
          <w:szCs w:val="23"/>
          <w:lang w:eastAsia="zh-CN"/>
        </w:rPr>
        <w:t>segurança e saúde no trabalho do Ministério do Trabalho e Emprego;</w:t>
      </w:r>
    </w:p>
    <w:p w14:paraId="7787A404" w14:textId="77777777" w:rsidR="00815752" w:rsidRPr="00CD0A3E"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D0A3E">
        <w:rPr>
          <w:rFonts w:ascii="Arial" w:eastAsia="Times New Roman" w:hAnsi="Arial" w:cs="Arial"/>
          <w:color w:val="000000" w:themeColor="text1"/>
          <w:sz w:val="23"/>
          <w:szCs w:val="23"/>
          <w:lang w:eastAsia="zh-CN"/>
        </w:rPr>
        <w:t>b) Apresentar, em cada peça, em caracteres indeléveis e bem visíveis, o nome comercial da empresa</w:t>
      </w:r>
      <w:r>
        <w:rPr>
          <w:rFonts w:ascii="Arial" w:eastAsia="Times New Roman" w:hAnsi="Arial" w:cs="Arial"/>
          <w:color w:val="000000" w:themeColor="text1"/>
          <w:sz w:val="23"/>
          <w:szCs w:val="23"/>
          <w:lang w:eastAsia="zh-CN"/>
        </w:rPr>
        <w:t xml:space="preserve"> </w:t>
      </w:r>
      <w:r w:rsidRPr="00CD0A3E">
        <w:rPr>
          <w:rFonts w:ascii="Arial" w:eastAsia="Times New Roman" w:hAnsi="Arial" w:cs="Arial"/>
          <w:color w:val="000000" w:themeColor="text1"/>
          <w:sz w:val="23"/>
          <w:szCs w:val="23"/>
          <w:lang w:eastAsia="zh-CN"/>
        </w:rPr>
        <w:t>fabricante, o lote de fabricação e o número do CA, ou, no caso de EPI importado, o nome do importador, o lote de fabricação e o número do CA;</w:t>
      </w:r>
    </w:p>
    <w:p w14:paraId="29AC2557" w14:textId="77777777" w:rsidR="00815752" w:rsidRPr="00CD0A3E"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D0A3E">
        <w:rPr>
          <w:rFonts w:ascii="Arial" w:eastAsia="Times New Roman" w:hAnsi="Arial" w:cs="Arial"/>
          <w:color w:val="000000" w:themeColor="text1"/>
          <w:sz w:val="23"/>
          <w:szCs w:val="23"/>
          <w:lang w:eastAsia="zh-CN"/>
        </w:rPr>
        <w:t>c) Na impossibilidade de cumprir o determinado acima, o órgão nacional competente em matéria de</w:t>
      </w:r>
      <w:r>
        <w:rPr>
          <w:rFonts w:ascii="Arial" w:eastAsia="Times New Roman" w:hAnsi="Arial" w:cs="Arial"/>
          <w:color w:val="000000" w:themeColor="text1"/>
          <w:sz w:val="23"/>
          <w:szCs w:val="23"/>
          <w:lang w:eastAsia="zh-CN"/>
        </w:rPr>
        <w:t xml:space="preserve"> </w:t>
      </w:r>
      <w:r w:rsidRPr="00CD0A3E">
        <w:rPr>
          <w:rFonts w:ascii="Arial" w:eastAsia="Times New Roman" w:hAnsi="Arial" w:cs="Arial"/>
          <w:color w:val="000000" w:themeColor="text1"/>
          <w:sz w:val="23"/>
          <w:szCs w:val="23"/>
          <w:lang w:eastAsia="zh-CN"/>
        </w:rPr>
        <w:t>segurança e saúde no trabalho poderá autorizar forma alternativa de gravação, a ser proposta pelo</w:t>
      </w:r>
      <w:r>
        <w:rPr>
          <w:rFonts w:ascii="Arial" w:eastAsia="Times New Roman" w:hAnsi="Arial" w:cs="Arial"/>
          <w:color w:val="000000" w:themeColor="text1"/>
          <w:sz w:val="23"/>
          <w:szCs w:val="23"/>
          <w:lang w:eastAsia="zh-CN"/>
        </w:rPr>
        <w:t xml:space="preserve"> </w:t>
      </w:r>
      <w:r w:rsidRPr="00CD0A3E">
        <w:rPr>
          <w:rFonts w:ascii="Arial" w:eastAsia="Times New Roman" w:hAnsi="Arial" w:cs="Arial"/>
          <w:color w:val="000000" w:themeColor="text1"/>
          <w:sz w:val="23"/>
          <w:szCs w:val="23"/>
          <w:lang w:eastAsia="zh-CN"/>
        </w:rPr>
        <w:t>fabricante ou importador, devendo esta constar do CA;</w:t>
      </w:r>
    </w:p>
    <w:p w14:paraId="4C21460F" w14:textId="77777777" w:rsidR="0081575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D0A3E">
        <w:rPr>
          <w:rFonts w:ascii="Arial" w:eastAsia="Times New Roman" w:hAnsi="Arial" w:cs="Arial"/>
          <w:color w:val="000000" w:themeColor="text1"/>
          <w:sz w:val="23"/>
          <w:szCs w:val="23"/>
          <w:lang w:eastAsia="zh-CN"/>
        </w:rPr>
        <w:t>d) Possuir informativo com instruções técnicas no idioma nacional, orientando sua utilização, manutenção, restrição e demais referências ao seu uso;</w:t>
      </w:r>
    </w:p>
    <w:p w14:paraId="338983EB"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e) Os materiais serão recebidos por um servidor responsável pela Secretaria, ou pelo fiscal do contrato, visando, em ambos os casos, a conformidade daqueles com as especificações e quantidades estipuladas no Edital de Licitação e seus anexos;</w:t>
      </w:r>
    </w:p>
    <w:p w14:paraId="3D969960"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f) Caso a qualidade do material seja considerada insatisfatória ou o material não atenda as especificações contidas no Anexo I – Especificações do Material, deste Termo de Referência, lavrar-se-á um</w:t>
      </w:r>
      <w:r>
        <w:rPr>
          <w:rFonts w:ascii="Arial" w:eastAsia="Times New Roman" w:hAnsi="Arial" w:cs="Arial"/>
          <w:color w:val="000000" w:themeColor="text1"/>
          <w:sz w:val="23"/>
          <w:szCs w:val="23"/>
          <w:lang w:eastAsia="zh-CN"/>
        </w:rPr>
        <w:t xml:space="preserve"> </w:t>
      </w:r>
      <w:r w:rsidRPr="00E40832">
        <w:rPr>
          <w:rFonts w:ascii="Arial" w:eastAsia="Times New Roman" w:hAnsi="Arial" w:cs="Arial"/>
          <w:color w:val="000000" w:themeColor="text1"/>
          <w:sz w:val="23"/>
          <w:szCs w:val="23"/>
          <w:lang w:eastAsia="zh-CN"/>
        </w:rPr>
        <w:t>Termo de Recusa e Devolução, no qual se consignarão as desconformidades com as especificações.</w:t>
      </w:r>
    </w:p>
    <w:p w14:paraId="5586CAE5"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Nesta hipótese, todo o item do objeto do Edital em questão será rejeitado, devendo ser substituído</w:t>
      </w:r>
    </w:p>
    <w:p w14:paraId="2F2296EC"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no prazo de até 02 (dois) dias, quando se realizarão novamente as verificações de adequação e conformidade do material;</w:t>
      </w:r>
    </w:p>
    <w:p w14:paraId="5D04AC81"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g) À Contratada caberá sanar as irregularidades apontadas no recebimento, submetendo a etapa impugnada a nova verificação, ficando sobrestado o pagamento até a execução das correções necessárias, sem prejuízo da aplicação das sanções cabíveis;</w:t>
      </w:r>
    </w:p>
    <w:p w14:paraId="175AC9BA"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h) Caso a substituição não ocorra em até 02 (dois) dias, ou caso o novo lote também seja rejeitado,</w:t>
      </w:r>
    </w:p>
    <w:p w14:paraId="10F99786"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estará a Contratada incorrendo em atraso na entrega, sujeita à aplicação das sanções previstas;</w:t>
      </w:r>
    </w:p>
    <w:p w14:paraId="5236B6F0"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i) Os produtos que possuírem prazo de validade deverão estar válidos por, no mínimo, 12 (doze) meses contados a partir do recebimento;</w:t>
      </w:r>
    </w:p>
    <w:p w14:paraId="1814E510"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j) Os custos da substituição de lote rejeitado correrão exclusivamente às expensas da Compromissária Fornecedor;</w:t>
      </w:r>
    </w:p>
    <w:p w14:paraId="74A4626A"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k) O recebimento não exclui a responsabilidade da Contratada pelo perfeito desempenho do objeto</w:t>
      </w:r>
    </w:p>
    <w:p w14:paraId="616060E9" w14:textId="77777777" w:rsidR="0081575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fornecido, cabendo-lhe sanar quaisquer irregularidades detectadas quando da utilização dos mesmos.</w:t>
      </w:r>
    </w:p>
    <w:p w14:paraId="4972B3C5"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7.4. </w:t>
      </w:r>
      <w:r w:rsidRPr="00E40832">
        <w:rPr>
          <w:rFonts w:ascii="Arial" w:eastAsia="Times New Roman" w:hAnsi="Arial" w:cs="Arial"/>
          <w:color w:val="000000" w:themeColor="text1"/>
          <w:sz w:val="23"/>
          <w:szCs w:val="23"/>
          <w:lang w:eastAsia="zh-CN"/>
        </w:rPr>
        <w:t>DOS LOCAIS DE ENTREGA:</w:t>
      </w:r>
    </w:p>
    <w:p w14:paraId="50676056"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b/>
          <w:bCs/>
          <w:color w:val="000000" w:themeColor="text1"/>
          <w:sz w:val="23"/>
          <w:szCs w:val="23"/>
          <w:lang w:eastAsia="zh-CN"/>
        </w:rPr>
        <w:t>SEMUR</w:t>
      </w:r>
      <w:r w:rsidRPr="00E40832">
        <w:rPr>
          <w:rFonts w:ascii="Arial" w:eastAsia="Times New Roman" w:hAnsi="Arial" w:cs="Arial"/>
          <w:color w:val="000000" w:themeColor="text1"/>
          <w:sz w:val="23"/>
          <w:szCs w:val="23"/>
          <w:lang w:eastAsia="zh-CN"/>
        </w:rPr>
        <w:t xml:space="preserve"> - Rodovia </w:t>
      </w:r>
      <w:proofErr w:type="spellStart"/>
      <w:r w:rsidRPr="00E40832">
        <w:rPr>
          <w:rFonts w:ascii="Arial" w:eastAsia="Times New Roman" w:hAnsi="Arial" w:cs="Arial"/>
          <w:color w:val="000000" w:themeColor="text1"/>
          <w:sz w:val="23"/>
          <w:szCs w:val="23"/>
          <w:lang w:eastAsia="zh-CN"/>
        </w:rPr>
        <w:t>Gether</w:t>
      </w:r>
      <w:proofErr w:type="spellEnd"/>
      <w:r w:rsidRPr="00E40832">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w:t>
      </w:r>
      <w:r w:rsidRPr="00E40832">
        <w:rPr>
          <w:rFonts w:ascii="Arial" w:eastAsia="Times New Roman" w:hAnsi="Arial" w:cs="Arial"/>
          <w:color w:val="000000" w:themeColor="text1"/>
          <w:sz w:val="23"/>
          <w:szCs w:val="23"/>
          <w:lang w:eastAsia="zh-CN"/>
        </w:rPr>
        <w:t xml:space="preserve"> s/nº</w:t>
      </w:r>
      <w:r>
        <w:rPr>
          <w:rFonts w:ascii="Arial" w:eastAsia="Times New Roman" w:hAnsi="Arial" w:cs="Arial"/>
          <w:color w:val="000000" w:themeColor="text1"/>
          <w:sz w:val="23"/>
          <w:szCs w:val="23"/>
          <w:lang w:eastAsia="zh-CN"/>
        </w:rPr>
        <w:t>,</w:t>
      </w:r>
      <w:r w:rsidRPr="00E40832">
        <w:rPr>
          <w:rFonts w:ascii="Arial" w:eastAsia="Times New Roman" w:hAnsi="Arial" w:cs="Arial"/>
          <w:color w:val="000000" w:themeColor="text1"/>
          <w:sz w:val="23"/>
          <w:szCs w:val="23"/>
          <w:lang w:eastAsia="zh-CN"/>
        </w:rPr>
        <w:t xml:space="preserve"> Bairro Emilio Calegari, São Domingos do Norte</w:t>
      </w:r>
      <w:r>
        <w:rPr>
          <w:rFonts w:ascii="Arial" w:eastAsia="Times New Roman" w:hAnsi="Arial" w:cs="Arial"/>
          <w:color w:val="000000" w:themeColor="text1"/>
          <w:sz w:val="23"/>
          <w:szCs w:val="23"/>
          <w:lang w:eastAsia="zh-CN"/>
        </w:rPr>
        <w:t>/ES</w:t>
      </w:r>
      <w:r w:rsidRPr="00E40832">
        <w:rPr>
          <w:rFonts w:ascii="Arial" w:eastAsia="Times New Roman" w:hAnsi="Arial" w:cs="Arial"/>
          <w:color w:val="000000" w:themeColor="text1"/>
          <w:sz w:val="23"/>
          <w:szCs w:val="23"/>
          <w:lang w:eastAsia="zh-CN"/>
        </w:rPr>
        <w:t>.</w:t>
      </w:r>
    </w:p>
    <w:p w14:paraId="28E79FEE"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b/>
          <w:bCs/>
          <w:color w:val="000000" w:themeColor="text1"/>
          <w:sz w:val="23"/>
          <w:szCs w:val="23"/>
          <w:lang w:eastAsia="zh-CN"/>
        </w:rPr>
        <w:t>SEMAG</w:t>
      </w:r>
      <w:r w:rsidRPr="00E40832">
        <w:rPr>
          <w:rFonts w:ascii="Arial" w:eastAsia="Times New Roman" w:hAnsi="Arial" w:cs="Arial"/>
          <w:color w:val="000000" w:themeColor="text1"/>
          <w:sz w:val="23"/>
          <w:szCs w:val="23"/>
          <w:lang w:eastAsia="zh-CN"/>
        </w:rPr>
        <w:t xml:space="preserve"> - Rodovia </w:t>
      </w:r>
      <w:proofErr w:type="spellStart"/>
      <w:r w:rsidRPr="00E40832">
        <w:rPr>
          <w:rFonts w:ascii="Arial" w:eastAsia="Times New Roman" w:hAnsi="Arial" w:cs="Arial"/>
          <w:color w:val="000000" w:themeColor="text1"/>
          <w:sz w:val="23"/>
          <w:szCs w:val="23"/>
          <w:lang w:eastAsia="zh-CN"/>
        </w:rPr>
        <w:t>Gether</w:t>
      </w:r>
      <w:proofErr w:type="spellEnd"/>
      <w:r w:rsidRPr="00E40832">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w:t>
      </w:r>
      <w:r w:rsidRPr="00E40832">
        <w:rPr>
          <w:rFonts w:ascii="Arial" w:eastAsia="Times New Roman" w:hAnsi="Arial" w:cs="Arial"/>
          <w:color w:val="000000" w:themeColor="text1"/>
          <w:sz w:val="23"/>
          <w:szCs w:val="23"/>
          <w:lang w:eastAsia="zh-CN"/>
        </w:rPr>
        <w:t xml:space="preserve"> s/nº</w:t>
      </w:r>
      <w:r>
        <w:rPr>
          <w:rFonts w:ascii="Arial" w:eastAsia="Times New Roman" w:hAnsi="Arial" w:cs="Arial"/>
          <w:color w:val="000000" w:themeColor="text1"/>
          <w:sz w:val="23"/>
          <w:szCs w:val="23"/>
          <w:lang w:eastAsia="zh-CN"/>
        </w:rPr>
        <w:t>,</w:t>
      </w:r>
      <w:r w:rsidRPr="00E40832">
        <w:rPr>
          <w:rFonts w:ascii="Arial" w:eastAsia="Times New Roman" w:hAnsi="Arial" w:cs="Arial"/>
          <w:color w:val="000000" w:themeColor="text1"/>
          <w:sz w:val="23"/>
          <w:szCs w:val="23"/>
          <w:lang w:eastAsia="zh-CN"/>
        </w:rPr>
        <w:t xml:space="preserve"> Bairro Emilio Calegari, São Domingos do Norte</w:t>
      </w:r>
      <w:r>
        <w:rPr>
          <w:rFonts w:ascii="Arial" w:eastAsia="Times New Roman" w:hAnsi="Arial" w:cs="Arial"/>
          <w:color w:val="000000" w:themeColor="text1"/>
          <w:sz w:val="23"/>
          <w:szCs w:val="23"/>
          <w:lang w:eastAsia="zh-CN"/>
        </w:rPr>
        <w:t>/ES</w:t>
      </w:r>
      <w:r w:rsidRPr="00E40832">
        <w:rPr>
          <w:rFonts w:ascii="Arial" w:eastAsia="Times New Roman" w:hAnsi="Arial" w:cs="Arial"/>
          <w:color w:val="000000" w:themeColor="text1"/>
          <w:sz w:val="23"/>
          <w:szCs w:val="23"/>
          <w:lang w:eastAsia="zh-CN"/>
        </w:rPr>
        <w:t>.</w:t>
      </w:r>
    </w:p>
    <w:p w14:paraId="58EF3B63"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b/>
          <w:bCs/>
          <w:color w:val="000000" w:themeColor="text1"/>
          <w:sz w:val="23"/>
          <w:szCs w:val="23"/>
          <w:lang w:eastAsia="zh-CN"/>
        </w:rPr>
        <w:t>GABINETE</w:t>
      </w:r>
      <w:r w:rsidRPr="00E40832">
        <w:rPr>
          <w:rFonts w:ascii="Arial" w:eastAsia="Times New Roman" w:hAnsi="Arial" w:cs="Arial"/>
          <w:color w:val="000000" w:themeColor="text1"/>
          <w:sz w:val="23"/>
          <w:szCs w:val="23"/>
          <w:lang w:eastAsia="zh-CN"/>
        </w:rPr>
        <w:t xml:space="preserve"> - Rodovia </w:t>
      </w:r>
      <w:proofErr w:type="spellStart"/>
      <w:r w:rsidRPr="00E40832">
        <w:rPr>
          <w:rFonts w:ascii="Arial" w:eastAsia="Times New Roman" w:hAnsi="Arial" w:cs="Arial"/>
          <w:color w:val="000000" w:themeColor="text1"/>
          <w:sz w:val="23"/>
          <w:szCs w:val="23"/>
          <w:lang w:eastAsia="zh-CN"/>
        </w:rPr>
        <w:t>Gether</w:t>
      </w:r>
      <w:proofErr w:type="spellEnd"/>
      <w:r w:rsidRPr="00E40832">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w:t>
      </w:r>
      <w:r w:rsidRPr="00E40832">
        <w:rPr>
          <w:rFonts w:ascii="Arial" w:eastAsia="Times New Roman" w:hAnsi="Arial" w:cs="Arial"/>
          <w:color w:val="000000" w:themeColor="text1"/>
          <w:sz w:val="23"/>
          <w:szCs w:val="23"/>
          <w:lang w:eastAsia="zh-CN"/>
        </w:rPr>
        <w:t xml:space="preserve"> s/nº</w:t>
      </w:r>
      <w:r>
        <w:rPr>
          <w:rFonts w:ascii="Arial" w:eastAsia="Times New Roman" w:hAnsi="Arial" w:cs="Arial"/>
          <w:color w:val="000000" w:themeColor="text1"/>
          <w:sz w:val="23"/>
          <w:szCs w:val="23"/>
          <w:lang w:eastAsia="zh-CN"/>
        </w:rPr>
        <w:t>,</w:t>
      </w:r>
      <w:r w:rsidRPr="00E40832">
        <w:rPr>
          <w:rFonts w:ascii="Arial" w:eastAsia="Times New Roman" w:hAnsi="Arial" w:cs="Arial"/>
          <w:color w:val="000000" w:themeColor="text1"/>
          <w:sz w:val="23"/>
          <w:szCs w:val="23"/>
          <w:lang w:eastAsia="zh-CN"/>
        </w:rPr>
        <w:t xml:space="preserve"> Bairro Emilio Calegari, São Domingos do Norte</w:t>
      </w:r>
      <w:r>
        <w:rPr>
          <w:rFonts w:ascii="Arial" w:eastAsia="Times New Roman" w:hAnsi="Arial" w:cs="Arial"/>
          <w:color w:val="000000" w:themeColor="text1"/>
          <w:sz w:val="23"/>
          <w:szCs w:val="23"/>
          <w:lang w:eastAsia="zh-CN"/>
        </w:rPr>
        <w:t>/ES</w:t>
      </w:r>
      <w:r w:rsidRPr="00E40832">
        <w:rPr>
          <w:rFonts w:ascii="Arial" w:eastAsia="Times New Roman" w:hAnsi="Arial" w:cs="Arial"/>
          <w:color w:val="000000" w:themeColor="text1"/>
          <w:sz w:val="23"/>
          <w:szCs w:val="23"/>
          <w:lang w:eastAsia="zh-CN"/>
        </w:rPr>
        <w:t>.</w:t>
      </w:r>
    </w:p>
    <w:p w14:paraId="6CC61B34" w14:textId="77777777" w:rsidR="00815752" w:rsidRPr="00E4083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b/>
          <w:bCs/>
          <w:color w:val="000000" w:themeColor="text1"/>
          <w:sz w:val="23"/>
          <w:szCs w:val="23"/>
          <w:lang w:eastAsia="zh-CN"/>
        </w:rPr>
        <w:t>SEMTADES</w:t>
      </w:r>
      <w:r w:rsidRPr="00E40832">
        <w:rPr>
          <w:rFonts w:ascii="Arial" w:eastAsia="Times New Roman" w:hAnsi="Arial" w:cs="Arial"/>
          <w:color w:val="000000" w:themeColor="text1"/>
          <w:sz w:val="23"/>
          <w:szCs w:val="23"/>
          <w:lang w:eastAsia="zh-CN"/>
        </w:rPr>
        <w:t xml:space="preserve"> – Rua Goiânia, nº 32</w:t>
      </w:r>
      <w:r>
        <w:rPr>
          <w:rFonts w:ascii="Arial" w:eastAsia="Times New Roman" w:hAnsi="Arial" w:cs="Arial"/>
          <w:color w:val="000000" w:themeColor="text1"/>
          <w:sz w:val="23"/>
          <w:szCs w:val="23"/>
          <w:lang w:eastAsia="zh-CN"/>
        </w:rPr>
        <w:t xml:space="preserve">, </w:t>
      </w:r>
      <w:r w:rsidRPr="00E40832">
        <w:rPr>
          <w:rFonts w:ascii="Arial" w:eastAsia="Times New Roman" w:hAnsi="Arial" w:cs="Arial"/>
          <w:color w:val="000000" w:themeColor="text1"/>
          <w:sz w:val="23"/>
          <w:szCs w:val="23"/>
          <w:lang w:eastAsia="zh-CN"/>
        </w:rPr>
        <w:t>Centro</w:t>
      </w:r>
      <w:r>
        <w:rPr>
          <w:rFonts w:ascii="Arial" w:eastAsia="Times New Roman" w:hAnsi="Arial" w:cs="Arial"/>
          <w:color w:val="000000" w:themeColor="text1"/>
          <w:sz w:val="23"/>
          <w:szCs w:val="23"/>
          <w:lang w:eastAsia="zh-CN"/>
        </w:rPr>
        <w:t xml:space="preserve">, </w:t>
      </w:r>
      <w:r w:rsidRPr="00E40832">
        <w:rPr>
          <w:rFonts w:ascii="Arial" w:eastAsia="Times New Roman" w:hAnsi="Arial" w:cs="Arial"/>
          <w:color w:val="000000" w:themeColor="text1"/>
          <w:sz w:val="23"/>
          <w:szCs w:val="23"/>
          <w:lang w:eastAsia="zh-CN"/>
        </w:rPr>
        <w:t>São Domingos do Norte</w:t>
      </w:r>
      <w:r>
        <w:rPr>
          <w:rFonts w:ascii="Arial" w:eastAsia="Times New Roman" w:hAnsi="Arial" w:cs="Arial"/>
          <w:color w:val="000000" w:themeColor="text1"/>
          <w:sz w:val="23"/>
          <w:szCs w:val="23"/>
          <w:lang w:eastAsia="zh-CN"/>
        </w:rPr>
        <w:t>/ES</w:t>
      </w:r>
      <w:r w:rsidRPr="00E40832">
        <w:rPr>
          <w:rFonts w:ascii="Arial" w:eastAsia="Times New Roman" w:hAnsi="Arial" w:cs="Arial"/>
          <w:color w:val="000000" w:themeColor="text1"/>
          <w:sz w:val="23"/>
          <w:szCs w:val="23"/>
          <w:lang w:eastAsia="zh-CN"/>
        </w:rPr>
        <w:t>.</w:t>
      </w:r>
    </w:p>
    <w:p w14:paraId="070E9CB8" w14:textId="77777777" w:rsidR="0081575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b/>
          <w:bCs/>
          <w:color w:val="000000" w:themeColor="text1"/>
          <w:sz w:val="23"/>
          <w:szCs w:val="23"/>
          <w:lang w:eastAsia="zh-CN"/>
        </w:rPr>
        <w:t>SEMEC</w:t>
      </w:r>
      <w:r w:rsidRPr="00E40832">
        <w:rPr>
          <w:rFonts w:ascii="Arial" w:eastAsia="Times New Roman" w:hAnsi="Arial" w:cs="Arial"/>
          <w:color w:val="000000" w:themeColor="text1"/>
          <w:sz w:val="23"/>
          <w:szCs w:val="23"/>
          <w:lang w:eastAsia="zh-CN"/>
        </w:rPr>
        <w:t xml:space="preserve"> - Rodovia </w:t>
      </w:r>
      <w:proofErr w:type="spellStart"/>
      <w:r w:rsidRPr="00E40832">
        <w:rPr>
          <w:rFonts w:ascii="Arial" w:eastAsia="Times New Roman" w:hAnsi="Arial" w:cs="Arial"/>
          <w:color w:val="000000" w:themeColor="text1"/>
          <w:sz w:val="23"/>
          <w:szCs w:val="23"/>
          <w:lang w:eastAsia="zh-CN"/>
        </w:rPr>
        <w:t>Gether</w:t>
      </w:r>
      <w:proofErr w:type="spellEnd"/>
      <w:r w:rsidRPr="00E40832">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w:t>
      </w:r>
      <w:r w:rsidRPr="00E40832">
        <w:rPr>
          <w:rFonts w:ascii="Arial" w:eastAsia="Times New Roman" w:hAnsi="Arial" w:cs="Arial"/>
          <w:color w:val="000000" w:themeColor="text1"/>
          <w:sz w:val="23"/>
          <w:szCs w:val="23"/>
          <w:lang w:eastAsia="zh-CN"/>
        </w:rPr>
        <w:t xml:space="preserve"> s/nº</w:t>
      </w:r>
      <w:r>
        <w:rPr>
          <w:rFonts w:ascii="Arial" w:eastAsia="Times New Roman" w:hAnsi="Arial" w:cs="Arial"/>
          <w:color w:val="000000" w:themeColor="text1"/>
          <w:sz w:val="23"/>
          <w:szCs w:val="23"/>
          <w:lang w:eastAsia="zh-CN"/>
        </w:rPr>
        <w:t xml:space="preserve">, </w:t>
      </w:r>
      <w:r w:rsidRPr="00E40832">
        <w:rPr>
          <w:rFonts w:ascii="Arial" w:eastAsia="Times New Roman" w:hAnsi="Arial" w:cs="Arial"/>
          <w:color w:val="000000" w:themeColor="text1"/>
          <w:sz w:val="23"/>
          <w:szCs w:val="23"/>
          <w:lang w:eastAsia="zh-CN"/>
        </w:rPr>
        <w:t>Bairro Emilio Calegari, São Domingos do Norte</w:t>
      </w:r>
      <w:r>
        <w:rPr>
          <w:rFonts w:ascii="Arial" w:eastAsia="Times New Roman" w:hAnsi="Arial" w:cs="Arial"/>
          <w:color w:val="000000" w:themeColor="text1"/>
          <w:sz w:val="23"/>
          <w:szCs w:val="23"/>
          <w:lang w:eastAsia="zh-CN"/>
        </w:rPr>
        <w:t>/ES</w:t>
      </w:r>
      <w:r w:rsidRPr="00E40832">
        <w:rPr>
          <w:rFonts w:ascii="Arial" w:eastAsia="Times New Roman" w:hAnsi="Arial" w:cs="Arial"/>
          <w:color w:val="000000" w:themeColor="text1"/>
          <w:sz w:val="23"/>
          <w:szCs w:val="23"/>
          <w:lang w:eastAsia="zh-CN"/>
        </w:rPr>
        <w:t>.</w:t>
      </w:r>
    </w:p>
    <w:p w14:paraId="569EF803" w14:textId="77777777" w:rsidR="00815752" w:rsidRPr="00542D6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B9D7BA2" w14:textId="77777777" w:rsidR="00815752" w:rsidRPr="00542D62" w:rsidRDefault="00815752" w:rsidP="00815752">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539CC8F2" w14:textId="77777777" w:rsidR="00815752" w:rsidRPr="00A746E4"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40D5D69D" w14:textId="77777777" w:rsidR="00815752" w:rsidRPr="00A746E4"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669711AF" w14:textId="77777777" w:rsidR="00815752" w:rsidRPr="00A746E4"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b) MULTA de 0,33% (zero vírgula trinta e três por cento) por dia, incidente sobre o valor global da contratação, nos casos de descumprimento do prazo estipulado para início na execução do contrato,</w:t>
      </w:r>
    </w:p>
    <w:p w14:paraId="4C8E5FCF" w14:textId="77777777" w:rsidR="00815752" w:rsidRPr="00A746E4"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0CFE5DFF" w14:textId="77777777" w:rsidR="00815752" w:rsidRPr="00A746E4"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1568B24B" w14:textId="77777777" w:rsidR="00815752" w:rsidRPr="00A746E4"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6C8C92A1" w14:textId="77777777" w:rsidR="00815752" w:rsidRPr="00A746E4"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67E20AD8" w14:textId="77777777" w:rsidR="00815752" w:rsidRPr="00A746E4"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65C6F116" w14:textId="77777777" w:rsidR="00815752" w:rsidRPr="00A746E4"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1C1BB30F" w14:textId="77777777" w:rsidR="00815752" w:rsidRPr="00A746E4"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6DB106A9" w14:textId="77777777" w:rsidR="0081575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3B5974C9" w14:textId="77777777" w:rsidR="00815752" w:rsidRPr="00542D6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1E2125E" w14:textId="77777777" w:rsidR="00815752" w:rsidRPr="00542D62" w:rsidRDefault="00815752" w:rsidP="00815752">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08E787B4" w14:textId="77777777" w:rsidR="00815752" w:rsidRPr="00FE2CDD"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w:t>
      </w:r>
      <w:r w:rsidRPr="00FE2CDD">
        <w:rPr>
          <w:rFonts w:ascii="Arial" w:eastAsia="Times New Roman" w:hAnsi="Arial" w:cs="Arial"/>
          <w:color w:val="000000" w:themeColor="text1"/>
          <w:sz w:val="23"/>
          <w:szCs w:val="23"/>
          <w:lang w:eastAsia="zh-CN"/>
        </w:rPr>
        <w:t>Cumprir todas as obrigações constantes no Edital, seus anexos e sua proposta, assumindo com exclusivamente os riscos e as despesas decorrentes da boa e perfeita entrega do objeto.</w:t>
      </w:r>
    </w:p>
    <w:p w14:paraId="354DB911" w14:textId="77777777" w:rsidR="00815752" w:rsidRPr="00FE2CDD"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.2. Efetuar a entrega do objeto em perfeitas condições, conforme especificações constantes no Edital e seus anexos, acompanhado da respectiva nota fiscal.</w:t>
      </w:r>
    </w:p>
    <w:p w14:paraId="01C18F41" w14:textId="77777777" w:rsidR="00815752" w:rsidRPr="00FE2CDD"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.3. Efetuar a entrega do objeto em perfeitas condições, conforme local e prazo constantes na Ordem de Fornecimento a ser emitida pelo setor responsável, nesta Prefeitura Municipal.</w:t>
      </w:r>
    </w:p>
    <w:p w14:paraId="79A16E6D" w14:textId="77777777" w:rsidR="00815752" w:rsidRPr="00FE2CDD"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.4. Responsabilizar-se pelas inconformidades decorrentes do objeto, de acordo com o Código de Defesa do Consumidor (Lei nº 8.078, de 1990).</w:t>
      </w:r>
    </w:p>
    <w:p w14:paraId="4116462F" w14:textId="77777777" w:rsidR="00815752" w:rsidRPr="00FE2CDD"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.5. Substituir, reparar ou corrigir, às suas expensas, imediatamente após a identificação de inconformidades no objeto entregue, fixados n</w:t>
      </w:r>
      <w:r>
        <w:rPr>
          <w:rFonts w:ascii="Arial" w:eastAsia="Times New Roman" w:hAnsi="Arial" w:cs="Arial"/>
          <w:color w:val="000000" w:themeColor="text1"/>
          <w:sz w:val="23"/>
          <w:szCs w:val="23"/>
          <w:lang w:eastAsia="zh-CN"/>
        </w:rPr>
        <w:t>o</w:t>
      </w:r>
      <w:r w:rsidRPr="00FE2CDD">
        <w:rPr>
          <w:rFonts w:ascii="Arial" w:eastAsia="Times New Roman" w:hAnsi="Arial" w:cs="Arial"/>
          <w:color w:val="000000" w:themeColor="text1"/>
          <w:sz w:val="23"/>
          <w:szCs w:val="23"/>
          <w:lang w:eastAsia="zh-CN"/>
        </w:rPr>
        <w:t xml:space="preserve"> Termo de Referência</w:t>
      </w:r>
      <w:r>
        <w:rPr>
          <w:rFonts w:ascii="Arial" w:eastAsia="Times New Roman" w:hAnsi="Arial" w:cs="Arial"/>
          <w:color w:val="000000" w:themeColor="text1"/>
          <w:sz w:val="23"/>
          <w:szCs w:val="23"/>
          <w:lang w:eastAsia="zh-CN"/>
        </w:rPr>
        <w:t xml:space="preserve"> e neste instrumento contratual</w:t>
      </w:r>
      <w:r w:rsidRPr="00FE2CDD">
        <w:rPr>
          <w:rFonts w:ascii="Arial" w:eastAsia="Times New Roman" w:hAnsi="Arial" w:cs="Arial"/>
          <w:color w:val="000000" w:themeColor="text1"/>
          <w:sz w:val="23"/>
          <w:szCs w:val="23"/>
          <w:lang w:eastAsia="zh-CN"/>
        </w:rPr>
        <w:t>.</w:t>
      </w:r>
    </w:p>
    <w:p w14:paraId="0E8F49ED" w14:textId="77777777" w:rsidR="00815752" w:rsidRPr="00FE2CDD"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.6. Comunicar à Contratante, no prazo máximo de 24 (vinte e quatro) horas que antecede a data da entrega, os motivos que impossibilitem o cumprimento do prazo previsto, com a devida comprovação.</w:t>
      </w:r>
    </w:p>
    <w:p w14:paraId="2A13BC33" w14:textId="77777777" w:rsidR="00815752" w:rsidRPr="00FE2CDD"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.7. Manter, durante toda a execução do contrato, em compatibilidade com as obrigações assumidas, todas as condições de habilitação e qualificação exigidas na licitação.</w:t>
      </w:r>
    </w:p>
    <w:p w14:paraId="5227C5B8" w14:textId="77777777" w:rsidR="00815752" w:rsidRPr="00FE2CDD"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.8. Arcar com despesas decorrentes de qualquer infração seja qual for, desde que praticada por seus empregados na entrega do objeto contratado.</w:t>
      </w:r>
    </w:p>
    <w:p w14:paraId="5AD911D6" w14:textId="77777777" w:rsidR="00815752" w:rsidRPr="00FE2CDD"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.9. Em nenhuma hipótese veicular publicidade ou qualquer outra informação acerca do objeto contratado, sem prévia autorização do Contratante.</w:t>
      </w:r>
    </w:p>
    <w:p w14:paraId="548E3175" w14:textId="77777777" w:rsidR="00815752" w:rsidRPr="00FE2CDD"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9</w:t>
      </w:r>
      <w:r w:rsidRPr="00FE2CDD">
        <w:rPr>
          <w:rFonts w:ascii="Arial" w:eastAsia="Times New Roman" w:hAnsi="Arial" w:cs="Arial"/>
          <w:color w:val="000000" w:themeColor="text1"/>
          <w:sz w:val="23"/>
          <w:szCs w:val="23"/>
          <w:lang w:eastAsia="zh-CN"/>
        </w:rPr>
        <w:t>.10. Responder por quaisquer danos causados diretamente ou indiretamente a PMSDN ou a terceiros, decorrentes de sua culpa ou dolo, na entrega do objeto, não excluindo ou reduzindo essa responsabilidade, mesmo que não haja fiscalização ou o acompanhamento da instituição.</w:t>
      </w:r>
    </w:p>
    <w:p w14:paraId="6E0C32DD" w14:textId="77777777" w:rsidR="00815752" w:rsidRPr="00FE2CDD"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.11. Comunicar qualquer anormalidade de caráter urgente e prestar os esclarecimentos julgados necessários.</w:t>
      </w:r>
    </w:p>
    <w:p w14:paraId="65082E8F" w14:textId="77777777" w:rsidR="00815752"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 xml:space="preserve">.12. Manter os seus empregados sujeitos às normas disciplinares da PMSDN, quando dentro do recinto deste Órgão, e arcar com a despesa decorrente de qualquer infração, seja qual for, desde que praticados quando da entrega do objeto deste </w:t>
      </w:r>
      <w:r>
        <w:rPr>
          <w:rFonts w:ascii="Arial" w:eastAsia="Times New Roman" w:hAnsi="Arial" w:cs="Arial"/>
          <w:color w:val="000000" w:themeColor="text1"/>
          <w:sz w:val="23"/>
          <w:szCs w:val="23"/>
          <w:lang w:eastAsia="zh-CN"/>
        </w:rPr>
        <w:t>Contrato</w:t>
      </w:r>
      <w:r w:rsidRPr="00FE2CDD">
        <w:rPr>
          <w:rFonts w:ascii="Arial" w:eastAsia="Times New Roman" w:hAnsi="Arial" w:cs="Arial"/>
          <w:color w:val="000000" w:themeColor="text1"/>
          <w:sz w:val="23"/>
          <w:szCs w:val="23"/>
          <w:lang w:eastAsia="zh-CN"/>
        </w:rPr>
        <w:t>.</w:t>
      </w:r>
    </w:p>
    <w:p w14:paraId="05EF21E8"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p>
    <w:p w14:paraId="41F481B8" w14:textId="77777777" w:rsidR="00815752" w:rsidRPr="00542D62" w:rsidRDefault="00815752" w:rsidP="00815752">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5C2151C6" w14:textId="77777777" w:rsidR="00815752" w:rsidRPr="007B7D6D"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7B7D6D">
        <w:rPr>
          <w:rFonts w:ascii="Arial" w:eastAsia="Times New Roman" w:hAnsi="Arial" w:cs="Arial"/>
          <w:color w:val="000000" w:themeColor="text1"/>
          <w:sz w:val="23"/>
          <w:szCs w:val="23"/>
          <w:lang w:eastAsia="zh-CN"/>
        </w:rPr>
        <w:t>Receber o objeto no prazo e condições estabelecidas no Edital e seus anexos.</w:t>
      </w:r>
    </w:p>
    <w:p w14:paraId="054B0248" w14:textId="77777777" w:rsidR="00815752" w:rsidRPr="007B7D6D"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.2. Verificar minuciosamente, no prazo fixado, a conformidade dos produtos recebidos provisoriamente com as especificações constantes da Ordem de Fornecimento, para fins de aceitação e recebimento definitivo.</w:t>
      </w:r>
    </w:p>
    <w:p w14:paraId="29A34678" w14:textId="77777777" w:rsidR="00815752" w:rsidRPr="007B7D6D"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.3. Comunicar à Contratada, por escrito, sobre inconformidades verificadas no objeto fornecido, para que seja substituído, reparado ou corrigido.</w:t>
      </w:r>
    </w:p>
    <w:p w14:paraId="77D339EA" w14:textId="77777777" w:rsidR="00815752" w:rsidRPr="007B7D6D"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.4. Efetuar o pagamento à Contratada</w:t>
      </w:r>
      <w:r>
        <w:rPr>
          <w:rFonts w:ascii="Arial" w:eastAsia="Times New Roman" w:hAnsi="Arial" w:cs="Arial"/>
          <w:color w:val="000000" w:themeColor="text1"/>
          <w:sz w:val="23"/>
          <w:szCs w:val="23"/>
          <w:lang w:eastAsia="zh-CN"/>
        </w:rPr>
        <w:t xml:space="preserve"> </w:t>
      </w:r>
      <w:r w:rsidRPr="007B7D6D">
        <w:rPr>
          <w:rFonts w:ascii="Arial" w:eastAsia="Times New Roman" w:hAnsi="Arial" w:cs="Arial"/>
          <w:color w:val="000000" w:themeColor="text1"/>
          <w:sz w:val="23"/>
          <w:szCs w:val="23"/>
          <w:lang w:eastAsia="zh-CN"/>
        </w:rPr>
        <w:t>no valor correspondente ao fornecimento do objeto, no prazo e forma estabelecidos no Edital e seus anexos.</w:t>
      </w:r>
    </w:p>
    <w:p w14:paraId="7D61BB6B" w14:textId="77777777" w:rsidR="00815752" w:rsidRPr="007B7D6D"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.5. Atestar as faturas correspondentes, por intermédio do servidor responsável pelo acompanhamento do processo.</w:t>
      </w:r>
    </w:p>
    <w:p w14:paraId="295FE9FD" w14:textId="77777777" w:rsidR="00815752" w:rsidRPr="007B7D6D"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5FA05AF6" w14:textId="77777777" w:rsidR="00815752" w:rsidRPr="00542D6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5CE7738" w14:textId="77777777" w:rsidR="00815752" w:rsidRPr="00542D6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7CC06FBD" w14:textId="77777777" w:rsidR="00815752" w:rsidRPr="00F01AE5" w:rsidRDefault="00815752" w:rsidP="00815752">
      <w:pPr>
        <w:spacing w:after="0" w:line="240" w:lineRule="auto"/>
        <w:jc w:val="both"/>
        <w:rPr>
          <w:rFonts w:ascii="Arial" w:eastAsia="Times New Roman" w:hAnsi="Arial" w:cs="Arial"/>
          <w:b/>
          <w:bCs/>
          <w:sz w:val="23"/>
          <w:szCs w:val="23"/>
          <w:u w:val="single"/>
          <w:lang w:eastAsia="zh-CN"/>
        </w:rPr>
      </w:pPr>
      <w:r w:rsidRPr="00F01AE5">
        <w:rPr>
          <w:rFonts w:ascii="Arial" w:eastAsia="Times New Roman" w:hAnsi="Arial" w:cs="Arial"/>
          <w:sz w:val="23"/>
          <w:szCs w:val="23"/>
          <w:lang w:eastAsia="zh-CN"/>
        </w:rPr>
        <w:t>12.1. As despesas em que importam a execução do presente contrato correrão pela seguinte dotação orçamentária:</w:t>
      </w:r>
    </w:p>
    <w:p w14:paraId="4CB893E9"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-Gabinete da Prefeita</w:t>
      </w:r>
    </w:p>
    <w:p w14:paraId="600F1E85"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Ficha: 004 – Fonte: 150000000000;</w:t>
      </w:r>
    </w:p>
    <w:p w14:paraId="3F12BC18"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-SEMEC</w:t>
      </w:r>
    </w:p>
    <w:p w14:paraId="4CC6AE26"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Administrativo: Ficha: 176 - Fonte: 150000250000;</w:t>
      </w:r>
    </w:p>
    <w:p w14:paraId="7D13C1F1"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Ensino Fundamental: Ficha: 198 – Fonte: 150000250000;</w:t>
      </w:r>
    </w:p>
    <w:p w14:paraId="7A042818"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Creche: Ficha: 247 – Fonte: 150000250000;</w:t>
      </w:r>
    </w:p>
    <w:p w14:paraId="0C831024"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Pré-escola: Ficha: 261 – Fonte: 150000250000;</w:t>
      </w:r>
    </w:p>
    <w:p w14:paraId="1B0EEC74"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-SEMTADES</w:t>
      </w:r>
    </w:p>
    <w:p w14:paraId="2691DA89"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Administrativo: Ficha: 360 – Fonte: 150000000000;</w:t>
      </w:r>
    </w:p>
    <w:p w14:paraId="44797CAE"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3ª Idade: Ficha: 375 – Fonte: 150000000000;</w:t>
      </w:r>
    </w:p>
    <w:p w14:paraId="03B100EC"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Abrigo Institucional: Ficha: 385 – Fonte: 166100000000;</w:t>
      </w:r>
    </w:p>
    <w:p w14:paraId="387D0BD1"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Proteção Especial: Ficha: 414 – Fonte: 166100000000;</w:t>
      </w:r>
    </w:p>
    <w:p w14:paraId="303B1F9A"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CRAS: Ficha: 428 – Fonte: 166100000000;</w:t>
      </w:r>
    </w:p>
    <w:p w14:paraId="67382624"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Conselho Tutelar: 459 – Fonte: 150000000000;</w:t>
      </w:r>
    </w:p>
    <w:p w14:paraId="701C330E"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-SEMUR</w:t>
      </w:r>
    </w:p>
    <w:p w14:paraId="04DF8338"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Ficha: 524 – Fonte: 150000000000;</w:t>
      </w:r>
    </w:p>
    <w:p w14:paraId="0DB9BAD0" w14:textId="77777777" w:rsidR="00382F70" w:rsidRP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-SEMAG</w:t>
      </w:r>
    </w:p>
    <w:p w14:paraId="2A29D625" w14:textId="77777777" w:rsid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r w:rsidRPr="00382F70">
        <w:rPr>
          <w:rFonts w:ascii="Arial" w:eastAsia="Times New Roman" w:hAnsi="Arial" w:cs="Arial"/>
          <w:sz w:val="23"/>
          <w:szCs w:val="23"/>
          <w:lang w:eastAsia="zh-CN"/>
        </w:rPr>
        <w:t>Ficha: 559 – Fonte: 150000000000.</w:t>
      </w:r>
    </w:p>
    <w:p w14:paraId="534AD673" w14:textId="77777777" w:rsidR="00382F70" w:rsidRDefault="00382F70" w:rsidP="00382F70">
      <w:pPr>
        <w:tabs>
          <w:tab w:val="left" w:pos="0"/>
          <w:tab w:val="left" w:pos="1134"/>
        </w:tabs>
        <w:spacing w:after="0" w:line="240" w:lineRule="auto"/>
        <w:jc w:val="both"/>
        <w:rPr>
          <w:rFonts w:ascii="Arial" w:eastAsia="Times New Roman" w:hAnsi="Arial" w:cs="Arial"/>
          <w:sz w:val="23"/>
          <w:szCs w:val="23"/>
          <w:lang w:eastAsia="zh-CN"/>
        </w:rPr>
      </w:pPr>
    </w:p>
    <w:p w14:paraId="35A1B8C1" w14:textId="2209212F" w:rsidR="00815752" w:rsidRPr="00542D62" w:rsidRDefault="00815752" w:rsidP="00382F70">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18399E7B"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lastRenderedPageBreak/>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es:</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S</w:t>
      </w:r>
      <w:r w:rsidRPr="00A746E4">
        <w:rPr>
          <w:rFonts w:ascii="Arial" w:eastAsia="Times New Roman" w:hAnsi="Arial" w:cs="Arial"/>
          <w:b/>
          <w:bCs/>
          <w:color w:val="000000" w:themeColor="text1"/>
          <w:sz w:val="23"/>
          <w:szCs w:val="23"/>
          <w:lang w:eastAsia="zh-CN"/>
        </w:rPr>
        <w:t xml:space="preserve">EMEC </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SEBASTIANA APARECIDA PEREIRA</w:t>
      </w:r>
      <w:r w:rsidRPr="00A746E4">
        <w:rPr>
          <w:rFonts w:ascii="Arial" w:eastAsia="Times New Roman" w:hAnsi="Arial" w:cs="Arial"/>
          <w:b/>
          <w:bCs/>
          <w:color w:val="000000" w:themeColor="text1"/>
          <w:sz w:val="23"/>
          <w:szCs w:val="23"/>
          <w:lang w:eastAsia="zh-CN"/>
        </w:rPr>
        <w:t xml:space="preserve">, SEMUR - RENATA DO NASCIMENTO DANIEL, SEMTADES </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PATRICIA OLMO DE ANDRADE CHAGAS</w:t>
      </w:r>
      <w:r w:rsidRPr="00A746E4">
        <w:rPr>
          <w:rFonts w:ascii="Arial" w:eastAsia="Times New Roman" w:hAnsi="Arial" w:cs="Arial"/>
          <w:b/>
          <w:bCs/>
          <w:color w:val="000000" w:themeColor="text1"/>
          <w:sz w:val="23"/>
          <w:szCs w:val="23"/>
          <w:lang w:eastAsia="zh-CN"/>
        </w:rPr>
        <w:t xml:space="preserve">, SEMAG </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 xml:space="preserve">TEREZA MARQUEZINI </w:t>
      </w:r>
      <w:r w:rsidRPr="00A746E4">
        <w:rPr>
          <w:rFonts w:ascii="Arial" w:eastAsia="Times New Roman" w:hAnsi="Arial" w:cs="Arial"/>
          <w:b/>
          <w:bCs/>
          <w:color w:val="000000" w:themeColor="text1"/>
          <w:sz w:val="23"/>
          <w:szCs w:val="23"/>
          <w:lang w:eastAsia="zh-CN"/>
        </w:rPr>
        <w:t xml:space="preserve">e </w:t>
      </w:r>
      <w:r>
        <w:rPr>
          <w:rFonts w:ascii="Arial" w:eastAsia="Times New Roman" w:hAnsi="Arial" w:cs="Arial"/>
          <w:b/>
          <w:bCs/>
          <w:color w:val="000000" w:themeColor="text1"/>
          <w:sz w:val="23"/>
          <w:szCs w:val="23"/>
          <w:lang w:eastAsia="zh-CN"/>
        </w:rPr>
        <w:t>GABINETE DA PREFEITA</w:t>
      </w:r>
      <w:r w:rsidRPr="00A746E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F</w:t>
      </w:r>
      <w:r>
        <w:rPr>
          <w:rFonts w:ascii="Arial" w:eastAsia="Times New Roman" w:hAnsi="Arial" w:cs="Arial"/>
          <w:b/>
          <w:bCs/>
          <w:color w:val="000000" w:themeColor="text1"/>
          <w:sz w:val="23"/>
          <w:szCs w:val="23"/>
          <w:lang w:eastAsia="zh-CN"/>
        </w:rPr>
        <w:t>ABRICIO CALCI DE MATTOS,</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os</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75818A67" w14:textId="77777777" w:rsidR="00815752" w:rsidRDefault="00815752" w:rsidP="0081575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05A79AB1" w14:textId="77777777" w:rsidR="00815752" w:rsidRDefault="00815752" w:rsidP="00815752">
      <w:pPr>
        <w:spacing w:after="0" w:line="240" w:lineRule="auto"/>
        <w:jc w:val="both"/>
        <w:rPr>
          <w:rFonts w:ascii="Arial" w:eastAsia="Times New Roman" w:hAnsi="Arial" w:cs="Arial"/>
          <w:color w:val="000000" w:themeColor="text1"/>
          <w:sz w:val="23"/>
          <w:szCs w:val="23"/>
          <w:lang w:eastAsia="zh-CN"/>
        </w:rPr>
      </w:pPr>
    </w:p>
    <w:p w14:paraId="09E622CA" w14:textId="77777777" w:rsidR="00815752" w:rsidRPr="0002498E" w:rsidRDefault="00815752" w:rsidP="00815752">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5CD1527C" w14:textId="77777777" w:rsidR="00815752"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 xml:space="preserve">Para efeitos obrigacionais tanto no Edital da Licitação na modalidade Pregão </w:t>
      </w:r>
      <w:r>
        <w:rPr>
          <w:rFonts w:ascii="Arial" w:eastAsia="Times New Roman" w:hAnsi="Arial" w:cs="Arial"/>
          <w:color w:val="000000" w:themeColor="text1"/>
          <w:sz w:val="23"/>
          <w:szCs w:val="23"/>
          <w:lang w:eastAsia="zh-CN"/>
        </w:rPr>
        <w:t>Presencial</w:t>
      </w:r>
      <w:r w:rsidRPr="0002498E">
        <w:rPr>
          <w:rFonts w:ascii="Arial" w:eastAsia="Times New Roman" w:hAnsi="Arial" w:cs="Arial"/>
          <w:color w:val="000000" w:themeColor="text1"/>
          <w:sz w:val="23"/>
          <w:szCs w:val="23"/>
          <w:lang w:eastAsia="zh-CN"/>
        </w:rPr>
        <w:t xml:space="preserve"> n° </w:t>
      </w:r>
      <w:r>
        <w:rPr>
          <w:rFonts w:ascii="Arial" w:eastAsia="Times New Roman" w:hAnsi="Arial" w:cs="Arial"/>
          <w:color w:val="000000" w:themeColor="text1"/>
          <w:sz w:val="23"/>
          <w:szCs w:val="23"/>
          <w:lang w:eastAsia="zh-CN"/>
        </w:rPr>
        <w:t>003</w:t>
      </w:r>
      <w:r w:rsidRPr="0002498E">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6556343D" w14:textId="77777777" w:rsidR="00815752" w:rsidRDefault="00815752" w:rsidP="00815752">
      <w:pPr>
        <w:spacing w:after="0" w:line="240" w:lineRule="auto"/>
        <w:jc w:val="both"/>
        <w:rPr>
          <w:rFonts w:ascii="Arial" w:eastAsia="Times New Roman" w:hAnsi="Arial" w:cs="Arial"/>
          <w:color w:val="000000" w:themeColor="text1"/>
          <w:sz w:val="23"/>
          <w:szCs w:val="23"/>
          <w:lang w:eastAsia="zh-CN"/>
        </w:rPr>
      </w:pPr>
    </w:p>
    <w:p w14:paraId="371EF628" w14:textId="77777777" w:rsidR="00815752" w:rsidRPr="0002498E" w:rsidRDefault="00815752" w:rsidP="00815752">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39D628E2"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67EB4376"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p>
    <w:p w14:paraId="4787EC25" w14:textId="77777777" w:rsidR="00815752" w:rsidRPr="00542D62" w:rsidRDefault="00815752" w:rsidP="00815752">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447B1EF5" w14:textId="77777777" w:rsidR="00815752" w:rsidRPr="00542D6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425F7CD6" w14:textId="77777777" w:rsidR="00815752" w:rsidRPr="00542D6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44503CB" w14:textId="77777777" w:rsidR="00815752" w:rsidRPr="00542D62" w:rsidRDefault="00815752" w:rsidP="0081575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46AF6BB8" w14:textId="77777777" w:rsidR="00815752" w:rsidRPr="00542D62" w:rsidRDefault="00815752" w:rsidP="00815752">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52C45E0A" w14:textId="77777777" w:rsidR="00815752" w:rsidRPr="00542D62" w:rsidRDefault="00815752" w:rsidP="00815752">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17</w:t>
      </w:r>
      <w:r w:rsidRPr="00542D62">
        <w:rPr>
          <w:rFonts w:ascii="Arial" w:eastAsia="Times New Roman" w:hAnsi="Arial" w:cs="Arial"/>
          <w:color w:val="000000" w:themeColor="text1"/>
          <w:sz w:val="23"/>
          <w:szCs w:val="23"/>
          <w:lang w:eastAsia="zh-CN"/>
        </w:rPr>
        <w:t xml:space="preserve"> de </w:t>
      </w:r>
      <w:r>
        <w:rPr>
          <w:rFonts w:ascii="Arial" w:eastAsia="Times New Roman" w:hAnsi="Arial" w:cs="Arial"/>
          <w:color w:val="000000" w:themeColor="text1"/>
          <w:sz w:val="23"/>
          <w:szCs w:val="23"/>
          <w:lang w:eastAsia="zh-CN"/>
        </w:rPr>
        <w:t>abril</w:t>
      </w:r>
      <w:r w:rsidRPr="00542D62">
        <w:rPr>
          <w:rFonts w:ascii="Arial" w:eastAsia="Times New Roman" w:hAnsi="Arial" w:cs="Arial"/>
          <w:color w:val="000000" w:themeColor="text1"/>
          <w:sz w:val="23"/>
          <w:szCs w:val="23"/>
          <w:lang w:eastAsia="zh-CN"/>
        </w:rPr>
        <w:t xml:space="preserve"> de 2024.</w:t>
      </w:r>
    </w:p>
    <w:p w14:paraId="52588A8F" w14:textId="77777777" w:rsidR="00815752" w:rsidRDefault="00815752" w:rsidP="00815752">
      <w:pPr>
        <w:spacing w:after="0" w:line="240" w:lineRule="auto"/>
        <w:jc w:val="both"/>
        <w:rPr>
          <w:rFonts w:ascii="Arial" w:eastAsia="Times New Roman" w:hAnsi="Arial" w:cs="Arial"/>
          <w:color w:val="000000" w:themeColor="text1"/>
          <w:sz w:val="23"/>
          <w:szCs w:val="23"/>
          <w:lang w:eastAsia="zh-CN"/>
        </w:rPr>
      </w:pPr>
    </w:p>
    <w:p w14:paraId="29C8837E" w14:textId="77777777" w:rsidR="00815752" w:rsidRDefault="00815752" w:rsidP="00815752">
      <w:pPr>
        <w:spacing w:after="0" w:line="240" w:lineRule="auto"/>
        <w:jc w:val="both"/>
        <w:rPr>
          <w:rFonts w:ascii="Arial" w:eastAsia="Times New Roman" w:hAnsi="Arial" w:cs="Arial"/>
          <w:color w:val="000000" w:themeColor="text1"/>
          <w:sz w:val="23"/>
          <w:szCs w:val="23"/>
          <w:lang w:eastAsia="zh-CN"/>
        </w:rPr>
      </w:pPr>
    </w:p>
    <w:p w14:paraId="0C692FB3"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p>
    <w:p w14:paraId="3A579EF9"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p>
    <w:p w14:paraId="4E7A9218" w14:textId="5ADA953B" w:rsidR="00815752" w:rsidRPr="003A75B1" w:rsidRDefault="00815752" w:rsidP="00815752">
      <w:pPr>
        <w:tabs>
          <w:tab w:val="left" w:pos="6005"/>
        </w:tabs>
        <w:spacing w:after="0" w:line="240" w:lineRule="auto"/>
        <w:jc w:val="both"/>
        <w:rPr>
          <w:rFonts w:ascii="Arial" w:eastAsia="Times New Roman" w:hAnsi="Arial" w:cs="Arial"/>
          <w:color w:val="FF0000"/>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Pr>
          <w:rFonts w:ascii="Arial" w:eastAsia="Times New Roman" w:hAnsi="Arial" w:cs="Arial"/>
          <w:color w:val="000000" w:themeColor="text1"/>
          <w:sz w:val="23"/>
          <w:szCs w:val="23"/>
          <w:lang w:eastAsia="zh-CN"/>
        </w:rPr>
        <w:t xml:space="preserve">                                               </w:t>
      </w:r>
      <w:r w:rsidRPr="00815752">
        <w:rPr>
          <w:rFonts w:ascii="Arial" w:eastAsia="Times New Roman" w:hAnsi="Arial" w:cs="Arial"/>
          <w:b/>
          <w:bCs/>
          <w:sz w:val="23"/>
          <w:szCs w:val="23"/>
          <w:lang w:eastAsia="zh-CN"/>
        </w:rPr>
        <w:t>Maria de Souza Rocha</w:t>
      </w:r>
    </w:p>
    <w:p w14:paraId="4F43822D" w14:textId="0E9BE23C" w:rsidR="00815752" w:rsidRPr="00542D62" w:rsidRDefault="00815752" w:rsidP="00815752">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6BE5E1EB" w14:textId="0D42DD8F"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CONTRATADA</w:t>
      </w:r>
    </w:p>
    <w:p w14:paraId="6D18F1F3"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7106E199" w14:textId="77777777" w:rsidR="00815752" w:rsidRDefault="00815752" w:rsidP="00815752">
      <w:pPr>
        <w:spacing w:after="0" w:line="240" w:lineRule="auto"/>
        <w:jc w:val="both"/>
        <w:rPr>
          <w:rFonts w:ascii="Arial" w:eastAsia="Times New Roman" w:hAnsi="Arial" w:cs="Arial"/>
          <w:color w:val="000000" w:themeColor="text1"/>
          <w:sz w:val="23"/>
          <w:szCs w:val="23"/>
          <w:lang w:eastAsia="zh-CN"/>
        </w:rPr>
      </w:pPr>
    </w:p>
    <w:p w14:paraId="3009A132" w14:textId="77777777" w:rsidR="00815752" w:rsidRPr="00542D62" w:rsidRDefault="00815752" w:rsidP="00815752">
      <w:pPr>
        <w:spacing w:after="0" w:line="240" w:lineRule="auto"/>
        <w:jc w:val="both"/>
        <w:rPr>
          <w:rFonts w:ascii="Arial" w:eastAsia="Times New Roman" w:hAnsi="Arial" w:cs="Arial"/>
          <w:color w:val="000000" w:themeColor="text1"/>
          <w:sz w:val="23"/>
          <w:szCs w:val="23"/>
          <w:lang w:eastAsia="zh-CN"/>
        </w:rPr>
      </w:pPr>
    </w:p>
    <w:p w14:paraId="7C79C351" w14:textId="77777777" w:rsidR="00815752" w:rsidRDefault="00815752" w:rsidP="00815752">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6646F78E" w14:textId="77777777" w:rsidR="00815752" w:rsidRPr="00542D62" w:rsidRDefault="00815752" w:rsidP="00815752">
      <w:pPr>
        <w:spacing w:after="0" w:line="240" w:lineRule="auto"/>
        <w:rPr>
          <w:rFonts w:ascii="Arial" w:eastAsia="Times New Roman" w:hAnsi="Arial" w:cs="Arial"/>
          <w:sz w:val="23"/>
          <w:szCs w:val="23"/>
          <w:lang w:eastAsia="zh-CN"/>
        </w:rPr>
      </w:pPr>
    </w:p>
    <w:p w14:paraId="4B93E99D" w14:textId="77777777" w:rsidR="00815752" w:rsidRPr="00542D62" w:rsidRDefault="00815752" w:rsidP="00815752">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0475FC83" w14:textId="77777777" w:rsidR="00815752" w:rsidRDefault="00815752" w:rsidP="00815752"/>
    <w:p w14:paraId="3CD16C58" w14:textId="77777777" w:rsidR="006D7ECB" w:rsidRDefault="006D7ECB"/>
    <w:sectPr w:rsidR="006D7ECB" w:rsidSect="00846CDB">
      <w:headerReference w:type="default" r:id="rId7"/>
      <w:footerReference w:type="default" r:id="rId8"/>
      <w:pgSz w:w="11906" w:h="16838"/>
      <w:pgMar w:top="567" w:right="851"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A1A18A" w14:textId="77777777" w:rsidR="00846CDB" w:rsidRDefault="00846CDB">
      <w:pPr>
        <w:spacing w:after="0" w:line="240" w:lineRule="auto"/>
      </w:pPr>
      <w:r>
        <w:separator/>
      </w:r>
    </w:p>
  </w:endnote>
  <w:endnote w:type="continuationSeparator" w:id="0">
    <w:p w14:paraId="6EBF54B9" w14:textId="77777777" w:rsidR="00846CDB" w:rsidRDefault="00846C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altName w:val="Century Gothic"/>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6759548"/>
      <w:docPartObj>
        <w:docPartGallery w:val="Page Numbers (Bottom of Page)"/>
        <w:docPartUnique/>
      </w:docPartObj>
    </w:sdtPr>
    <w:sdtContent>
      <w:p w14:paraId="4CC75964" w14:textId="77777777" w:rsidR="00A21139" w:rsidRDefault="00000000">
        <w:pPr>
          <w:pStyle w:val="Rodap"/>
          <w:jc w:val="right"/>
        </w:pPr>
        <w:r>
          <w:fldChar w:fldCharType="begin"/>
        </w:r>
        <w:r>
          <w:instrText>PAGE   \* MERGEFORMAT</w:instrText>
        </w:r>
        <w:r>
          <w:fldChar w:fldCharType="separate"/>
        </w:r>
        <w:r>
          <w:t>2</w:t>
        </w:r>
        <w:r>
          <w:fldChar w:fldCharType="end"/>
        </w:r>
      </w:p>
    </w:sdtContent>
  </w:sdt>
  <w:p w14:paraId="16BD41A6" w14:textId="77777777" w:rsidR="00A21139" w:rsidRDefault="00A2113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70723C" w14:textId="77777777" w:rsidR="00846CDB" w:rsidRDefault="00846CDB">
      <w:pPr>
        <w:spacing w:after="0" w:line="240" w:lineRule="auto"/>
      </w:pPr>
      <w:r>
        <w:separator/>
      </w:r>
    </w:p>
  </w:footnote>
  <w:footnote w:type="continuationSeparator" w:id="0">
    <w:p w14:paraId="234EAF67" w14:textId="77777777" w:rsidR="00846CDB" w:rsidRDefault="00846C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64E437" w14:textId="77777777" w:rsidR="00A21139"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1FD347D6" wp14:editId="0777A859">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293D56A" w14:textId="77777777" w:rsidR="00A21139"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5C6F2FA1" w14:textId="77777777" w:rsidR="00A21139"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30831173" w14:textId="77777777" w:rsidR="00A21139" w:rsidRPr="008C57CE" w:rsidRDefault="00000000" w:rsidP="008A0272">
    <w:pPr>
      <w:spacing w:before="120"/>
      <w:contextualSpacing/>
      <w:jc w:val="center"/>
      <w:rPr>
        <w:color w:val="000000"/>
      </w:rPr>
    </w:pPr>
    <w:r w:rsidRPr="008C57CE">
      <w:rPr>
        <w:color w:val="000000"/>
      </w:rPr>
      <w:t xml:space="preserve">Telefone/Telefax: (027) 3742-0200  </w:t>
    </w:r>
  </w:p>
  <w:p w14:paraId="2F413A13" w14:textId="77777777" w:rsidR="00A21139"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752"/>
    <w:rsid w:val="00382F70"/>
    <w:rsid w:val="006D7ECB"/>
    <w:rsid w:val="00815752"/>
    <w:rsid w:val="00846CDB"/>
    <w:rsid w:val="00856FA6"/>
    <w:rsid w:val="00A2113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F4A2A"/>
  <w15:chartTrackingRefBased/>
  <w15:docId w15:val="{C85D82EA-26A6-4B4F-AF21-3464C0E3F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752"/>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815752"/>
    <w:pPr>
      <w:spacing w:after="0" w:line="240" w:lineRule="auto"/>
    </w:pPr>
  </w:style>
  <w:style w:type="paragraph" w:styleId="Rodap">
    <w:name w:val="footer"/>
    <w:basedOn w:val="Normal"/>
    <w:link w:val="RodapChar"/>
    <w:uiPriority w:val="99"/>
    <w:unhideWhenUsed/>
    <w:rsid w:val="00815752"/>
    <w:pPr>
      <w:tabs>
        <w:tab w:val="center" w:pos="4252"/>
        <w:tab w:val="right" w:pos="8504"/>
      </w:tabs>
      <w:spacing w:after="0" w:line="240" w:lineRule="auto"/>
    </w:pPr>
  </w:style>
  <w:style w:type="character" w:customStyle="1" w:styleId="RodapChar">
    <w:name w:val="Rodapé Char"/>
    <w:basedOn w:val="Fontepargpadro"/>
    <w:link w:val="Rodap"/>
    <w:uiPriority w:val="99"/>
    <w:rsid w:val="00815752"/>
  </w:style>
  <w:style w:type="character" w:styleId="Hyperlink">
    <w:name w:val="Hyperlink"/>
    <w:basedOn w:val="Fontepargpadro"/>
    <w:uiPriority w:val="99"/>
    <w:unhideWhenUsed/>
    <w:rsid w:val="00815752"/>
    <w:rPr>
      <w:color w:val="0563C1" w:themeColor="hyperlink"/>
      <w:u w:val="single"/>
    </w:rPr>
  </w:style>
  <w:style w:type="character" w:styleId="MenoPendente">
    <w:name w:val="Unresolved Mention"/>
    <w:basedOn w:val="Fontepargpadro"/>
    <w:uiPriority w:val="99"/>
    <w:semiHidden/>
    <w:unhideWhenUsed/>
    <w:rsid w:val="008157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ilianaprativc@outlook.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2787</Words>
  <Characters>15051</Characters>
  <Application>Microsoft Office Word</Application>
  <DocSecurity>0</DocSecurity>
  <Lines>125</Lines>
  <Paragraphs>35</Paragraphs>
  <ScaleCrop>false</ScaleCrop>
  <Company/>
  <LinksUpToDate>false</LinksUpToDate>
  <CharactersWithSpaces>17803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2024-04-29T15:38:00Z</dcterms:created>
  <dcterms:modified xsi:type="dcterms:W3CDTF">2024-04-29T16:03:00Z</dcterms:modified>
</cp:coreProperties>
</file>