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AFF98" w14:textId="085A91AF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61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</w:p>
    <w:p w14:paraId="731C38E5" w14:textId="2D81CEAA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 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1461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3</w:t>
      </w:r>
    </w:p>
    <w:p w14:paraId="1CBF8F65" w14:textId="3AE5039D" w:rsidR="00DB06E2" w:rsidRPr="00DB06E2" w:rsidRDefault="00DB06E2" w:rsidP="000B692B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O SENHOR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CARLOS VENÂNCIO NASCIMENTO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7BECE63C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49961D" w14:textId="3DCA784A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Estado do Espírito Santo, pessoa Jurídica de Direito Público Interno, sediado na Rod. Gether Lopes de Farias, s/nº -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Sr.ª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aqui denominada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CONTRATANTE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o </w:t>
      </w:r>
      <w:r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enhor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Carlos Venâncio Nascimento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brasileiro, </w:t>
      </w:r>
      <w:r w:rsidR="000B692B">
        <w:rPr>
          <w:rFonts w:ascii="Arial" w:eastAsia="Times New Roman" w:hAnsi="Arial" w:cs="Arial"/>
          <w:sz w:val="24"/>
          <w:szCs w:val="24"/>
          <w:lang w:eastAsia="pt-BR"/>
        </w:rPr>
        <w:t>produtor rural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 w:rsidR="000B692B">
        <w:rPr>
          <w:rFonts w:ascii="Arial" w:eastAsia="Times New Roman" w:hAnsi="Arial" w:cs="Arial"/>
          <w:sz w:val="24"/>
          <w:szCs w:val="24"/>
          <w:lang w:eastAsia="pt-BR"/>
        </w:rPr>
        <w:t>786.931.287-87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residente e domiciliado  no Córrego Negro, s/n, Zona Rural, São Domingos do Norte/ES, CEP 29.745-000, doravante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Processo protocolado sob o nº </w:t>
      </w:r>
      <w:r w:rsidR="000B692B">
        <w:rPr>
          <w:rFonts w:ascii="Arial" w:eastAsia="Times New Roman" w:hAnsi="Arial" w:cs="Arial"/>
          <w:sz w:val="24"/>
          <w:szCs w:val="24"/>
          <w:u w:val="single"/>
          <w:lang w:eastAsia="pt-BR"/>
        </w:rPr>
        <w:t>1461/2023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0410BC5E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170FDC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3CC816C1" w14:textId="04F33C65" w:rsidR="00DB06E2" w:rsidRPr="00DB06E2" w:rsidRDefault="000B692B" w:rsidP="000B692B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OLE_LINK1"/>
      <w:bookmarkStart w:id="1" w:name="OLE_LINK2"/>
      <w:bookmarkStart w:id="2" w:name="OLE_LINK3"/>
      <w:bookmarkStart w:id="3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imóvel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Rural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Córrego São Domingos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>Zona Rural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>,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CEP 29745-000, o mesmo beneficiará a </w:t>
      </w:r>
      <w:r>
        <w:rPr>
          <w:rFonts w:ascii="Arial" w:eastAsia="Times New Roman" w:hAnsi="Arial" w:cs="Arial"/>
          <w:sz w:val="24"/>
          <w:szCs w:val="24"/>
          <w:lang w:eastAsia="pt-BR"/>
        </w:rPr>
        <w:t>família do Senhor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ROMILDO DA ROCHA</w:t>
      </w:r>
      <w:r w:rsidR="00DB06E2"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087.328.787-88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>
        <w:rPr>
          <w:rFonts w:ascii="Arial" w:eastAsia="Times New Roman" w:hAnsi="Arial" w:cs="Arial"/>
          <w:sz w:val="24"/>
          <w:szCs w:val="24"/>
          <w:lang w:eastAsia="pt-BR"/>
        </w:rPr>
        <w:t>1.821.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sz w:val="24"/>
          <w:szCs w:val="24"/>
          <w:lang w:eastAsia="pt-BR"/>
        </w:rPr>
        <w:t>60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>-ES, para o Programa de Aluguel Solidário, com base na</w:t>
      </w:r>
      <w:r w:rsidR="00DB06E2"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Lei Municipal nº 758, de 23 de </w:t>
      </w:r>
      <w:r w:rsidR="004B654B" w:rsidRPr="00DB06E2"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="00DB06E2"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2013.</w:t>
      </w:r>
      <w:bookmarkEnd w:id="0"/>
      <w:bookmarkEnd w:id="1"/>
      <w:bookmarkEnd w:id="2"/>
      <w:bookmarkEnd w:id="3"/>
    </w:p>
    <w:p w14:paraId="631DCDEA" w14:textId="77777777" w:rsidR="00DB06E2" w:rsidRPr="00DB06E2" w:rsidRDefault="00DB06E2" w:rsidP="000B692B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71881E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637F8EE9" w14:textId="4DF833FA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 w:rsidR="000B692B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>14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>03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1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>8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/2023.</w:t>
      </w:r>
    </w:p>
    <w:p w14:paraId="2F9A5A56" w14:textId="34521BB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4F8858FA" w14:textId="3F936EFF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3CCA5074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7D3F9E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37FE6332" w14:textId="182A0C94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3.1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>2.000,00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 xml:space="preserve">dois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mil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reais).</w:t>
      </w:r>
    </w:p>
    <w:p w14:paraId="353043FD" w14:textId="2D1ED549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3.2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17AD1E0C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676683BB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62D880D0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lastRenderedPageBreak/>
        <w:t>CLÁUSULA QUARTA - DOS RECURSOS ORÇAMENTÁRIOS</w:t>
      </w:r>
    </w:p>
    <w:p w14:paraId="760F69AE" w14:textId="3A4CB2AF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4.1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485638A3" w14:textId="0CF485FD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9A40F6"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Assistência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Desenvolvimento Social</w:t>
      </w:r>
    </w:p>
    <w:p w14:paraId="2EC7ABF1" w14:textId="2124F762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:400 -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166100000000.</w:t>
      </w:r>
    </w:p>
    <w:p w14:paraId="3D1C1784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79BEEA0F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2C2629C0" w14:textId="45A77C7E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4F1C7E98" w14:textId="370E489F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133170E0" w14:textId="2BD2E22A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6AC40B2D" w14:textId="32F51255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7DEDBA53" w14:textId="0D1B695C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24120175" w14:textId="1DED4685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61CEB05B" w14:textId="2B0EFAF8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51507E81" w14:textId="115CDEFD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181206D6" w14:textId="71EA47E8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069D0FC5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72ABBE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14337430" w14:textId="2BD99C88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14FD18F3" w14:textId="4379D844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0787D335" w14:textId="034AA253" w:rsidR="00DB06E2" w:rsidRPr="00DB06E2" w:rsidRDefault="00DB06E2" w:rsidP="000B692B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b/>
          <w:sz w:val="24"/>
          <w:szCs w:val="24"/>
          <w:lang w:eastAsia="x-none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 xml:space="preserve">CLÁUSULA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SÉTIMA</w:t>
      </w:r>
      <w:r w:rsidR="00B14A54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-</w:t>
      </w:r>
      <w:r w:rsidR="00B14A54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DO ACOMPANHAMENTO E FISCALIZAÇÃO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                              </w:t>
      </w:r>
      <w:r w:rsidR="009A40F6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</w:t>
      </w:r>
      <w:r w:rsidR="009A40F6" w:rsidRPr="009A40F6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 w:rsidR="009A40F6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 w:rsidR="009A40F6"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Franciele Carvalho Oliveira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do 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nas condições estabelecidas neste 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00BE4391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1E32C4B4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lastRenderedPageBreak/>
        <w:t>CLÁUSULA OITAVA - DA RESCISÃO</w:t>
      </w:r>
    </w:p>
    <w:p w14:paraId="1CB0FB9F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4CB1B3A7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5845E84B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0CED6682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0A8233DD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400C6653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6BE4B1B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3D541331" w14:textId="061DBDBC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5D71041C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53B780AF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1D0A399" w14:textId="0B45DD54" w:rsidR="00DB06E2" w:rsidRPr="00DB06E2" w:rsidRDefault="00DB06E2" w:rsidP="000B692B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 w:rsidR="00B14A54"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14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C20FF3E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8ECE57D" w14:textId="2BFDA94E" w:rsidR="00DB06E2" w:rsidRDefault="00DB06E2" w:rsidP="000B692B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D54EB81" w14:textId="77777777" w:rsidR="009A40F6" w:rsidRPr="00DB06E2" w:rsidRDefault="009A40F6" w:rsidP="000B692B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32C988B" w14:textId="77777777" w:rsidR="00DB06E2" w:rsidRPr="00DB06E2" w:rsidRDefault="00DB06E2" w:rsidP="000B692B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E4E5CF" w14:textId="7F113BC4" w:rsidR="00DB06E2" w:rsidRPr="00DB06E2" w:rsidRDefault="00DB06E2" w:rsidP="000B692B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</w:t>
      </w:r>
      <w:r w:rsidR="009A40F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Carlos Venâncio Nascimento</w:t>
      </w:r>
    </w:p>
    <w:p w14:paraId="185123D2" w14:textId="38E6F7BC" w:rsidR="00DB06E2" w:rsidRPr="00DB06E2" w:rsidRDefault="00DB06E2" w:rsidP="000B692B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Prefeita Municipal                                                               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 xml:space="preserve">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Proprietário do Imóvel</w:t>
      </w:r>
    </w:p>
    <w:p w14:paraId="7BD7FF3C" w14:textId="43FBBFE6" w:rsidR="00DB06E2" w:rsidRPr="00DB06E2" w:rsidRDefault="00DB06E2" w:rsidP="000B692B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 w:rsidR="009A40F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</w:p>
    <w:p w14:paraId="286799BC" w14:textId="77777777" w:rsidR="00DB06E2" w:rsidRPr="00DB06E2" w:rsidRDefault="00DB06E2" w:rsidP="000B692B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9817B5E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W w:w="549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4"/>
      </w:tblGrid>
      <w:tr w:rsidR="009A40F6" w:rsidRPr="00DB06E2" w14:paraId="6C0A56D1" w14:textId="77777777" w:rsidTr="009A40F6">
        <w:trPr>
          <w:trHeight w:val="79"/>
        </w:trPr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</w:tcPr>
          <w:p w14:paraId="725CC54F" w14:textId="77777777" w:rsidR="009A40F6" w:rsidRPr="00DB06E2" w:rsidRDefault="009A40F6" w:rsidP="000B692B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426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</w:p>
        </w:tc>
      </w:tr>
    </w:tbl>
    <w:p w14:paraId="094496A5" w14:textId="77777777" w:rsidR="00DB06E2" w:rsidRPr="00DB06E2" w:rsidRDefault="00DB06E2" w:rsidP="000B692B">
      <w:pPr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53FD40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275AC3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6CD1D4DC" w14:textId="77777777" w:rsidR="00DB06E2" w:rsidRPr="00DB06E2" w:rsidRDefault="00DB06E2" w:rsidP="000B692B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>_______________________________  b)______________________________</w:t>
      </w:r>
    </w:p>
    <w:p w14:paraId="72431608" w14:textId="77777777" w:rsidR="001B5E95" w:rsidRPr="00DB06E2" w:rsidRDefault="001B5E95" w:rsidP="000B692B">
      <w:pPr>
        <w:spacing w:line="276" w:lineRule="auto"/>
        <w:rPr>
          <w:rFonts w:ascii="Arial" w:hAnsi="Arial" w:cs="Arial"/>
          <w:sz w:val="24"/>
          <w:szCs w:val="24"/>
        </w:rPr>
      </w:pPr>
    </w:p>
    <w:sectPr w:rsidR="001B5E95" w:rsidRPr="00DB06E2" w:rsidSect="00DB06E2">
      <w:headerReference w:type="even" r:id="rId7"/>
      <w:headerReference w:type="default" r:id="rId8"/>
      <w:pgSz w:w="11907" w:h="16840" w:code="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7F09C" w14:textId="77777777" w:rsidR="00320155" w:rsidRDefault="00320155" w:rsidP="00DB06E2">
      <w:pPr>
        <w:spacing w:after="0" w:line="240" w:lineRule="auto"/>
      </w:pPr>
      <w:r>
        <w:separator/>
      </w:r>
    </w:p>
  </w:endnote>
  <w:endnote w:type="continuationSeparator" w:id="0">
    <w:p w14:paraId="64CD0C14" w14:textId="77777777" w:rsidR="00320155" w:rsidRDefault="00320155" w:rsidP="00DB0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8605D" w14:textId="77777777" w:rsidR="00320155" w:rsidRDefault="00320155" w:rsidP="00DB06E2">
      <w:pPr>
        <w:spacing w:after="0" w:line="240" w:lineRule="auto"/>
      </w:pPr>
      <w:r>
        <w:separator/>
      </w:r>
    </w:p>
  </w:footnote>
  <w:footnote w:type="continuationSeparator" w:id="0">
    <w:p w14:paraId="39E6563D" w14:textId="77777777" w:rsidR="00320155" w:rsidRDefault="00320155" w:rsidP="00DB0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7C806" w14:textId="77777777" w:rsidR="0053658C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3C16E89" w14:textId="77777777" w:rsidR="0053658C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DC0A7" w14:textId="5E74951E" w:rsidR="00DB06E2" w:rsidRPr="00CE2CF0" w:rsidRDefault="00DB06E2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48DFFCF3" wp14:editId="18C5CE65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DD6EE3" w14:textId="115339A5" w:rsidR="00EB3559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</w:t>
    </w:r>
    <w:r w:rsidRPr="00ED1335">
      <w:rPr>
        <w:b/>
      </w:rPr>
      <w:t>ÃO DOMINGOS DO NORTE</w:t>
    </w:r>
    <w:r w:rsidR="00DB06E2">
      <w:rPr>
        <w:b/>
      </w:rPr>
      <w:t>/ES</w:t>
    </w:r>
  </w:p>
  <w:p w14:paraId="52F3AAA5" w14:textId="1B8EEF2C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Rod. Gether Lopes de Farias, s/nº - Bairro Emílio Cal</w:t>
    </w:r>
    <w:r w:rsidRPr="00ED1335">
      <w:rPr>
        <w:color w:val="000000"/>
      </w:rPr>
      <w:t>egari - São Domingos do Norte/ES -CEP 29745-000</w:t>
    </w:r>
  </w:p>
  <w:p w14:paraId="68E64DE9" w14:textId="77777777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Telefone/Telefax: (0</w:t>
    </w:r>
    <w:r w:rsidRPr="00ED1335">
      <w:rPr>
        <w:color w:val="000000"/>
      </w:rPr>
      <w:t xml:space="preserve">27) 3742 0200  </w:t>
    </w:r>
  </w:p>
  <w:p w14:paraId="6647D8E8" w14:textId="77777777" w:rsidR="0053658C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F37093"/>
    <w:multiLevelType w:val="multilevel"/>
    <w:tmpl w:val="0B147F9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55596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6E2"/>
    <w:rsid w:val="000B692B"/>
    <w:rsid w:val="001B5E95"/>
    <w:rsid w:val="00320155"/>
    <w:rsid w:val="004B654B"/>
    <w:rsid w:val="009A40F6"/>
    <w:rsid w:val="00B14A54"/>
    <w:rsid w:val="00DB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518C8B"/>
  <w15:chartTrackingRefBased/>
  <w15:docId w15:val="{CF63BAE2-A9BC-41E5-BBE9-810DCCD9D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B06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06E2"/>
  </w:style>
  <w:style w:type="character" w:styleId="Nmerodepgina">
    <w:name w:val="page number"/>
    <w:basedOn w:val="Fontepargpadro"/>
    <w:rsid w:val="00DB06E2"/>
  </w:style>
  <w:style w:type="paragraph" w:styleId="Rodap">
    <w:name w:val="footer"/>
    <w:basedOn w:val="Normal"/>
    <w:link w:val="RodapChar"/>
    <w:uiPriority w:val="99"/>
    <w:unhideWhenUsed/>
    <w:rsid w:val="00DB06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06E2"/>
  </w:style>
  <w:style w:type="paragraph" w:styleId="PargrafodaLista">
    <w:name w:val="List Paragraph"/>
    <w:basedOn w:val="Normal"/>
    <w:uiPriority w:val="34"/>
    <w:qFormat/>
    <w:rsid w:val="000B69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1052</Words>
  <Characters>5687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2023-03-14T17:53:00Z</dcterms:created>
  <dcterms:modified xsi:type="dcterms:W3CDTF">2023-03-14T18:26:00Z</dcterms:modified>
</cp:coreProperties>
</file>