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954F6" w14:textId="0346ECFC" w:rsidR="00063B0A" w:rsidRPr="00015DF0" w:rsidRDefault="00063B0A" w:rsidP="00063B0A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3"/>
          <w:szCs w:val="23"/>
          <w:u w:val="single"/>
          <w:lang w:eastAsia="pt-BR"/>
        </w:rPr>
      </w:pPr>
      <w:r w:rsidRPr="00015DF0">
        <w:rPr>
          <w:rFonts w:ascii="Arial" w:eastAsia="Times New Roman" w:hAnsi="Arial" w:cs="Arial"/>
          <w:b/>
          <w:bCs/>
          <w:sz w:val="23"/>
          <w:szCs w:val="23"/>
          <w:u w:val="single"/>
          <w:lang w:eastAsia="pt-BR"/>
        </w:rPr>
        <w:t>PRIMEIRO TERMO ADITIVO AO CONTRATO Nº 62/2022</w:t>
      </w:r>
    </w:p>
    <w:p w14:paraId="649D148B" w14:textId="77777777" w:rsidR="00063B0A" w:rsidRPr="00015DF0" w:rsidRDefault="00063B0A" w:rsidP="00063B0A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7929F4A8" w14:textId="49766E9E" w:rsidR="00063B0A" w:rsidRPr="00015DF0" w:rsidRDefault="00063B0A" w:rsidP="00063B0A">
      <w:pPr>
        <w:spacing w:after="120" w:line="240" w:lineRule="auto"/>
        <w:jc w:val="both"/>
        <w:rPr>
          <w:rFonts w:ascii="Arial" w:eastAsia="Times New Roman" w:hAnsi="Arial" w:cs="Arial"/>
          <w:sz w:val="23"/>
          <w:szCs w:val="23"/>
          <w:lang w:val="x-none" w:eastAsia="x-none"/>
        </w:rPr>
      </w:pPr>
      <w:r w:rsidRPr="00015DF0">
        <w:rPr>
          <w:rFonts w:ascii="Arial" w:eastAsia="Times New Roman" w:hAnsi="Arial" w:cs="Arial"/>
          <w:sz w:val="23"/>
          <w:szCs w:val="23"/>
          <w:lang w:eastAsia="pt-BR"/>
        </w:rPr>
        <w:t xml:space="preserve">O </w:t>
      </w:r>
      <w:r w:rsidRPr="00015DF0">
        <w:rPr>
          <w:rFonts w:ascii="Arial" w:eastAsia="Times New Roman" w:hAnsi="Arial" w:cs="Arial"/>
          <w:b/>
          <w:bCs/>
          <w:sz w:val="23"/>
          <w:szCs w:val="23"/>
          <w:lang w:eastAsia="pt-BR"/>
        </w:rPr>
        <w:t>FUNDO MUNICIPAL DE SAÚDE</w:t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t xml:space="preserve">, por intermédio da Secretaria Municipal de Saúde, órgão da Administração Direta do Poder Executivo, inscrita no CNPJ sob o n° 13.953.742/0001-83, com sede na Travessa Sebastião Valeriano </w:t>
      </w:r>
      <w:proofErr w:type="spellStart"/>
      <w:r w:rsidRPr="00015DF0">
        <w:rPr>
          <w:rFonts w:ascii="Arial" w:eastAsia="Times New Roman" w:hAnsi="Arial" w:cs="Arial"/>
          <w:sz w:val="23"/>
          <w:szCs w:val="23"/>
          <w:lang w:eastAsia="pt-BR"/>
        </w:rPr>
        <w:t>Pagani</w:t>
      </w:r>
      <w:proofErr w:type="spellEnd"/>
      <w:r w:rsidRPr="00015DF0">
        <w:rPr>
          <w:rFonts w:ascii="Arial" w:eastAsia="Times New Roman" w:hAnsi="Arial" w:cs="Arial"/>
          <w:sz w:val="23"/>
          <w:szCs w:val="23"/>
          <w:lang w:eastAsia="pt-BR"/>
        </w:rPr>
        <w:t>, Centro, São Domingos do Norte</w:t>
      </w:r>
      <w:r w:rsidR="00FE47CB" w:rsidRPr="00015DF0">
        <w:rPr>
          <w:rFonts w:ascii="Arial" w:eastAsia="Times New Roman" w:hAnsi="Arial" w:cs="Arial"/>
          <w:sz w:val="23"/>
          <w:szCs w:val="23"/>
          <w:lang w:eastAsia="pt-BR"/>
        </w:rPr>
        <w:t>/</w:t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t>ES</w:t>
      </w:r>
      <w:r w:rsidR="00FE47CB" w:rsidRPr="00015DF0">
        <w:rPr>
          <w:rFonts w:ascii="Arial" w:eastAsia="Times New Roman" w:hAnsi="Arial" w:cs="Arial"/>
          <w:sz w:val="23"/>
          <w:szCs w:val="23"/>
          <w:lang w:eastAsia="pt-BR"/>
        </w:rPr>
        <w:t>, CEP 29745-000</w:t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t xml:space="preserve">, representada legalmente por seu Secretário o Sr. </w:t>
      </w:r>
      <w:r w:rsidRPr="00015DF0">
        <w:rPr>
          <w:rFonts w:ascii="Arial" w:eastAsia="Times New Roman" w:hAnsi="Arial" w:cs="Arial"/>
          <w:b/>
          <w:bCs/>
          <w:sz w:val="23"/>
          <w:szCs w:val="23"/>
          <w:lang w:eastAsia="pt-BR"/>
        </w:rPr>
        <w:t>Alessandro Nicchio</w:t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t>, brasileiro, casado, portador do CPF nº 045.844.417-07 e RG nº 1.292.049 SSP/ES, residente e domiciliado na Rua Francisco Nicchio, nº 11, Centro, São Domingos do Norte</w:t>
      </w:r>
      <w:r w:rsidR="00FE47CB" w:rsidRPr="00015DF0">
        <w:rPr>
          <w:rFonts w:ascii="Arial" w:eastAsia="Times New Roman" w:hAnsi="Arial" w:cs="Arial"/>
          <w:sz w:val="23"/>
          <w:szCs w:val="23"/>
          <w:lang w:eastAsia="pt-BR"/>
        </w:rPr>
        <w:t>/</w:t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t>ES</w:t>
      </w:r>
      <w:r w:rsidR="00FE47CB" w:rsidRPr="00015DF0">
        <w:rPr>
          <w:rFonts w:ascii="Arial" w:eastAsia="Times New Roman" w:hAnsi="Arial" w:cs="Arial"/>
          <w:sz w:val="23"/>
          <w:szCs w:val="23"/>
          <w:lang w:eastAsia="pt-BR"/>
        </w:rPr>
        <w:t xml:space="preserve"> CEP 29745-000</w:t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t xml:space="preserve"> e pela Prefeita Municipal a </w:t>
      </w:r>
      <w:proofErr w:type="spellStart"/>
      <w:r w:rsidRPr="00015DF0">
        <w:rPr>
          <w:rFonts w:ascii="Arial" w:eastAsia="Times New Roman" w:hAnsi="Arial" w:cs="Arial"/>
          <w:sz w:val="23"/>
          <w:szCs w:val="23"/>
          <w:lang w:eastAsia="pt-BR"/>
        </w:rPr>
        <w:t>Srª</w:t>
      </w:r>
      <w:proofErr w:type="spellEnd"/>
      <w:r w:rsidRPr="00015DF0">
        <w:rPr>
          <w:rFonts w:ascii="Arial" w:eastAsia="Times New Roman" w:hAnsi="Arial" w:cs="Arial"/>
          <w:sz w:val="23"/>
          <w:szCs w:val="23"/>
          <w:lang w:eastAsia="pt-BR"/>
        </w:rPr>
        <w:t xml:space="preserve">. </w:t>
      </w:r>
      <w:r w:rsidRPr="00015DF0">
        <w:rPr>
          <w:rFonts w:ascii="Arial" w:eastAsia="Times New Roman" w:hAnsi="Arial" w:cs="Arial"/>
          <w:b/>
          <w:bCs/>
          <w:sz w:val="23"/>
          <w:szCs w:val="23"/>
          <w:lang w:eastAsia="pt-BR"/>
        </w:rPr>
        <w:t>Ana Izabel Malacarne de Oliveira</w:t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t>, brasileira, casada, portadora do CPF nº 775.711.857-34, residente na Rua Goiânia, s/nº, Centro, São Domingos do Norte/ES</w:t>
      </w:r>
      <w:r w:rsidR="00FE47CB" w:rsidRPr="00015DF0">
        <w:rPr>
          <w:rFonts w:ascii="Arial" w:eastAsia="Times New Roman" w:hAnsi="Arial" w:cs="Arial"/>
          <w:sz w:val="23"/>
          <w:szCs w:val="23"/>
          <w:lang w:eastAsia="pt-BR"/>
        </w:rPr>
        <w:t xml:space="preserve"> CEP 29745-000</w:t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t xml:space="preserve">, aqui denominada </w:t>
      </w:r>
      <w:r w:rsidRPr="00015DF0">
        <w:rPr>
          <w:rFonts w:ascii="Arial" w:eastAsia="Times New Roman" w:hAnsi="Arial" w:cs="Arial"/>
          <w:b/>
          <w:bCs/>
          <w:sz w:val="23"/>
          <w:szCs w:val="23"/>
          <w:lang w:eastAsia="pt-BR"/>
        </w:rPr>
        <w:t>CONTRATANTE</w:t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t xml:space="preserve"> e do outro lado a empresa </w:t>
      </w:r>
      <w:r w:rsidRPr="00015DF0">
        <w:rPr>
          <w:rFonts w:ascii="Arial" w:eastAsia="Times New Roman" w:hAnsi="Arial" w:cs="Arial"/>
          <w:b/>
          <w:sz w:val="23"/>
          <w:szCs w:val="23"/>
          <w:lang w:eastAsia="zh-CN"/>
        </w:rPr>
        <w:t xml:space="preserve">NCS SERVIÇOS E ENGENHARIA LTDA, </w:t>
      </w:r>
      <w:r w:rsidRPr="00015DF0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15DF0">
        <w:rPr>
          <w:rFonts w:ascii="Arial" w:hAnsi="Arial" w:cs="Arial"/>
          <w:sz w:val="23"/>
          <w:szCs w:val="23"/>
          <w:lang w:eastAsia="pt-BR"/>
        </w:rPr>
        <w:t xml:space="preserve">pessoa jurídica de direito privado, com sede na Rua Darcy Natalino </w:t>
      </w:r>
      <w:proofErr w:type="spellStart"/>
      <w:r w:rsidRPr="00015DF0">
        <w:rPr>
          <w:rFonts w:ascii="Arial" w:hAnsi="Arial" w:cs="Arial"/>
          <w:sz w:val="23"/>
          <w:szCs w:val="23"/>
          <w:lang w:eastAsia="pt-BR"/>
        </w:rPr>
        <w:t>Formigoni</w:t>
      </w:r>
      <w:proofErr w:type="spellEnd"/>
      <w:r w:rsidRPr="00015DF0">
        <w:rPr>
          <w:rFonts w:ascii="Arial" w:hAnsi="Arial" w:cs="Arial"/>
          <w:sz w:val="23"/>
          <w:szCs w:val="23"/>
          <w:lang w:eastAsia="pt-BR"/>
        </w:rPr>
        <w:t xml:space="preserve">, nº 331, </w:t>
      </w:r>
      <w:proofErr w:type="spellStart"/>
      <w:r w:rsidRPr="00015DF0">
        <w:rPr>
          <w:rFonts w:ascii="Arial" w:hAnsi="Arial" w:cs="Arial"/>
          <w:sz w:val="23"/>
          <w:szCs w:val="23"/>
          <w:lang w:eastAsia="pt-BR"/>
        </w:rPr>
        <w:t>Guriri</w:t>
      </w:r>
      <w:proofErr w:type="spellEnd"/>
      <w:r w:rsidRPr="00015DF0">
        <w:rPr>
          <w:rFonts w:ascii="Arial" w:hAnsi="Arial" w:cs="Arial"/>
          <w:sz w:val="23"/>
          <w:szCs w:val="23"/>
          <w:lang w:eastAsia="pt-BR"/>
        </w:rPr>
        <w:t xml:space="preserve"> Norte, São Mateus/ES, CEP 29946-450, inscrita no CNPJ sob n.º 31.218.716/0001-93, neste ato representada por sua representante legal, Sra.</w:t>
      </w:r>
      <w:r w:rsidRPr="00015DF0">
        <w:rPr>
          <w:rFonts w:ascii="Arial" w:hAnsi="Arial" w:cs="Arial"/>
          <w:bCs/>
          <w:sz w:val="23"/>
          <w:szCs w:val="23"/>
          <w:lang w:eastAsia="pt-BR"/>
        </w:rPr>
        <w:t xml:space="preserve"> </w:t>
      </w:r>
      <w:proofErr w:type="spellStart"/>
      <w:r w:rsidRPr="00015DF0">
        <w:rPr>
          <w:rFonts w:ascii="Arial" w:hAnsi="Arial" w:cs="Arial"/>
          <w:b/>
          <w:bCs/>
          <w:sz w:val="23"/>
          <w:szCs w:val="23"/>
          <w:lang w:eastAsia="pt-BR"/>
        </w:rPr>
        <w:t>Nathyelly</w:t>
      </w:r>
      <w:proofErr w:type="spellEnd"/>
      <w:r w:rsidRPr="00015DF0">
        <w:rPr>
          <w:rFonts w:ascii="Arial" w:hAnsi="Arial" w:cs="Arial"/>
          <w:b/>
          <w:bCs/>
          <w:sz w:val="23"/>
          <w:szCs w:val="23"/>
          <w:lang w:eastAsia="pt-BR"/>
        </w:rPr>
        <w:t xml:space="preserve"> </w:t>
      </w:r>
      <w:proofErr w:type="spellStart"/>
      <w:r w:rsidRPr="00015DF0">
        <w:rPr>
          <w:rFonts w:ascii="Arial" w:hAnsi="Arial" w:cs="Arial"/>
          <w:b/>
          <w:bCs/>
          <w:sz w:val="23"/>
          <w:szCs w:val="23"/>
          <w:lang w:eastAsia="pt-BR"/>
        </w:rPr>
        <w:t>Cesconetto</w:t>
      </w:r>
      <w:proofErr w:type="spellEnd"/>
      <w:r w:rsidRPr="00015DF0">
        <w:rPr>
          <w:rFonts w:ascii="Arial" w:hAnsi="Arial" w:cs="Arial"/>
          <w:b/>
          <w:bCs/>
          <w:sz w:val="23"/>
          <w:szCs w:val="23"/>
          <w:lang w:eastAsia="pt-BR"/>
        </w:rPr>
        <w:t xml:space="preserve"> da Silva,</w:t>
      </w:r>
      <w:r w:rsidRPr="00015DF0">
        <w:rPr>
          <w:rFonts w:ascii="Arial" w:hAnsi="Arial" w:cs="Arial"/>
          <w:sz w:val="23"/>
          <w:szCs w:val="23"/>
          <w:lang w:eastAsia="pt-BR"/>
        </w:rPr>
        <w:t xml:space="preserve"> brasileira, empresária, portadora da Cédula de identidade n° 1.613.558 SSP/ES e CPF n.º 086.743.427-95</w:t>
      </w:r>
      <w:r w:rsidRPr="00015DF0">
        <w:rPr>
          <w:rFonts w:ascii="Arial" w:eastAsia="Times New Roman" w:hAnsi="Arial" w:cs="Arial"/>
          <w:sz w:val="23"/>
          <w:szCs w:val="23"/>
          <w:lang w:val="x-none" w:eastAsia="x-none"/>
        </w:rPr>
        <w:t xml:space="preserve">, </w:t>
      </w:r>
      <w:r w:rsidR="00FE47CB" w:rsidRPr="00015DF0">
        <w:rPr>
          <w:rFonts w:ascii="Arial" w:eastAsia="Times New Roman" w:hAnsi="Arial" w:cs="Arial"/>
          <w:sz w:val="23"/>
          <w:szCs w:val="23"/>
          <w:lang w:eastAsia="x-none"/>
        </w:rPr>
        <w:t xml:space="preserve">aqui denominada </w:t>
      </w:r>
      <w:r w:rsidR="00FE47CB" w:rsidRPr="00015DF0">
        <w:rPr>
          <w:rFonts w:ascii="Arial" w:eastAsia="Times New Roman" w:hAnsi="Arial" w:cs="Arial"/>
          <w:b/>
          <w:bCs/>
          <w:sz w:val="23"/>
          <w:szCs w:val="23"/>
          <w:lang w:eastAsia="x-none"/>
        </w:rPr>
        <w:t>CONTRATADA</w:t>
      </w:r>
      <w:r w:rsidR="00FE47CB" w:rsidRPr="00015DF0">
        <w:rPr>
          <w:rFonts w:ascii="Arial" w:eastAsia="Times New Roman" w:hAnsi="Arial" w:cs="Arial"/>
          <w:sz w:val="23"/>
          <w:szCs w:val="23"/>
          <w:lang w:eastAsia="x-none"/>
        </w:rPr>
        <w:t xml:space="preserve">, </w:t>
      </w:r>
      <w:r w:rsidRPr="00015DF0">
        <w:rPr>
          <w:rFonts w:ascii="Arial" w:eastAsia="Times New Roman" w:hAnsi="Arial" w:cs="Arial"/>
          <w:sz w:val="23"/>
          <w:szCs w:val="23"/>
          <w:lang w:val="x-none" w:eastAsia="x-none"/>
        </w:rPr>
        <w:t>de conformidade com a Lei n.º 8.666 de 21 de junho de 1993 e alterações posteriores</w:t>
      </w:r>
      <w:r w:rsidRPr="00015DF0">
        <w:rPr>
          <w:rFonts w:ascii="Arial" w:eastAsia="Times New Roman" w:hAnsi="Arial" w:cs="Arial"/>
          <w:sz w:val="23"/>
          <w:szCs w:val="23"/>
          <w:lang w:eastAsia="x-none"/>
        </w:rPr>
        <w:t xml:space="preserve"> e autorizado através do Processo Administrativo nº </w:t>
      </w:r>
      <w:r w:rsidR="00015DF0" w:rsidRPr="00015DF0">
        <w:rPr>
          <w:rFonts w:ascii="Arial" w:eastAsia="Times New Roman" w:hAnsi="Arial" w:cs="Arial"/>
          <w:sz w:val="23"/>
          <w:szCs w:val="23"/>
          <w:lang w:eastAsia="x-none"/>
        </w:rPr>
        <w:t>4052/2023</w:t>
      </w:r>
      <w:r w:rsidRPr="00015DF0">
        <w:rPr>
          <w:rFonts w:ascii="Arial" w:eastAsia="Times New Roman" w:hAnsi="Arial" w:cs="Arial"/>
          <w:sz w:val="23"/>
          <w:szCs w:val="23"/>
          <w:lang w:eastAsia="x-none"/>
        </w:rPr>
        <w:t xml:space="preserve">, </w:t>
      </w:r>
      <w:r w:rsidRPr="00015DF0">
        <w:rPr>
          <w:rFonts w:ascii="Arial" w:eastAsia="Times New Roman" w:hAnsi="Arial" w:cs="Arial"/>
          <w:sz w:val="23"/>
          <w:szCs w:val="23"/>
          <w:lang w:val="x-none" w:eastAsia="x-none"/>
        </w:rPr>
        <w:t>resolvem firmar o presente TERMO ADITIVO, observadas as cláusulas e condições seguintes:</w:t>
      </w:r>
    </w:p>
    <w:p w14:paraId="599BBAE7" w14:textId="77777777" w:rsidR="00063B0A" w:rsidRPr="00015DF0" w:rsidRDefault="00063B0A" w:rsidP="00063B0A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u w:val="single"/>
          <w:lang w:eastAsia="pt-BR"/>
        </w:rPr>
      </w:pPr>
      <w:r w:rsidRPr="00015DF0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>CLÁUSULA PRIMEIRA - OBJETO</w:t>
      </w:r>
    </w:p>
    <w:p w14:paraId="465E2315" w14:textId="64AAC0C1" w:rsidR="00063B0A" w:rsidRPr="00015DF0" w:rsidRDefault="00063B0A" w:rsidP="00063B0A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pt-BR"/>
        </w:rPr>
      </w:pPr>
      <w:r w:rsidRPr="00015DF0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1.1</w:t>
      </w:r>
      <w:r w:rsidR="00FE47CB" w:rsidRPr="00015DF0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.</w:t>
      </w:r>
      <w:r w:rsidRPr="00015DF0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 O presente termo aditivo tem como objeto a prorrogação do contrato nº </w:t>
      </w:r>
      <w:r w:rsidR="00FE47CB" w:rsidRPr="00015DF0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62</w:t>
      </w:r>
      <w:r w:rsidRPr="00015DF0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/202</w:t>
      </w:r>
      <w:r w:rsidR="00FE47CB" w:rsidRPr="00015DF0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2</w:t>
      </w:r>
      <w:r w:rsidRPr="00015DF0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, nos termos do art. 57, II, da Lei 8.666/93.</w:t>
      </w:r>
    </w:p>
    <w:p w14:paraId="2474BD70" w14:textId="77777777" w:rsidR="00063B0A" w:rsidRPr="00015DF0" w:rsidRDefault="00063B0A" w:rsidP="00063B0A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</w:p>
    <w:p w14:paraId="2D943F3D" w14:textId="77777777" w:rsidR="00063B0A" w:rsidRPr="00015DF0" w:rsidRDefault="00063B0A" w:rsidP="00063B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015DF0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SEGUNDA - DA VIGÊNCIA DO CONTRATO</w:t>
      </w:r>
    </w:p>
    <w:p w14:paraId="2B4AE0ED" w14:textId="10A8D8DD" w:rsidR="00063B0A" w:rsidRPr="00015DF0" w:rsidRDefault="00063B0A" w:rsidP="00063B0A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</w:pPr>
      <w:r w:rsidRPr="00015DF0">
        <w:rPr>
          <w:rFonts w:ascii="Arial" w:eastAsia="Times New Roman" w:hAnsi="Arial" w:cs="Arial"/>
          <w:sz w:val="23"/>
          <w:szCs w:val="23"/>
          <w:lang w:eastAsia="pt-BR"/>
        </w:rPr>
        <w:t>2.1</w:t>
      </w:r>
      <w:r w:rsidR="00FE47CB" w:rsidRPr="00015DF0">
        <w:rPr>
          <w:rFonts w:ascii="Arial" w:eastAsia="Times New Roman" w:hAnsi="Arial" w:cs="Arial"/>
          <w:sz w:val="23"/>
          <w:szCs w:val="23"/>
          <w:lang w:eastAsia="pt-BR"/>
        </w:rPr>
        <w:t>.</w:t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t xml:space="preserve"> </w:t>
      </w:r>
      <w:r w:rsidRPr="00015DF0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Fica prorrogado o presente contrato a partir de </w:t>
      </w:r>
      <w:r w:rsidR="00FE47CB" w:rsidRPr="00015DF0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29/06/2023</w:t>
      </w:r>
      <w:r w:rsidRPr="00015DF0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 xml:space="preserve"> </w:t>
      </w:r>
      <w:r w:rsidRPr="00015DF0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até</w:t>
      </w:r>
      <w:r w:rsidRPr="00015DF0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 xml:space="preserve"> </w:t>
      </w:r>
      <w:r w:rsidR="00FE47CB" w:rsidRPr="00015DF0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28/06/2024</w:t>
      </w:r>
      <w:r w:rsidRPr="00015DF0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.</w:t>
      </w:r>
    </w:p>
    <w:p w14:paraId="72A3AECC" w14:textId="77777777" w:rsidR="00063B0A" w:rsidRPr="00015DF0" w:rsidRDefault="00063B0A" w:rsidP="00063B0A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0C75CBFD" w14:textId="77777777" w:rsidR="00063B0A" w:rsidRPr="00015DF0" w:rsidRDefault="00063B0A" w:rsidP="00063B0A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u w:val="single"/>
          <w:lang w:eastAsia="pt-BR"/>
        </w:rPr>
      </w:pPr>
      <w:r w:rsidRPr="00015DF0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TERCEIRA - DOTAÇÃO ORÇAMENTÁRIA</w:t>
      </w:r>
    </w:p>
    <w:p w14:paraId="1E1F5066" w14:textId="67534254" w:rsidR="00063B0A" w:rsidRPr="00015DF0" w:rsidRDefault="00063B0A" w:rsidP="00063B0A">
      <w:pPr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015DF0">
        <w:rPr>
          <w:rFonts w:ascii="Arial" w:eastAsia="Calibri" w:hAnsi="Arial" w:cs="Arial"/>
          <w:sz w:val="23"/>
          <w:szCs w:val="23"/>
          <w:lang w:eastAsia="pt-BR"/>
        </w:rPr>
        <w:t>3.1</w:t>
      </w:r>
      <w:r w:rsidR="00015DF0" w:rsidRPr="00015DF0">
        <w:rPr>
          <w:rFonts w:ascii="Arial" w:eastAsia="Calibri" w:hAnsi="Arial" w:cs="Arial"/>
          <w:sz w:val="23"/>
          <w:szCs w:val="23"/>
          <w:lang w:eastAsia="pt-BR"/>
        </w:rPr>
        <w:t>.</w:t>
      </w:r>
      <w:r w:rsidRPr="00015DF0">
        <w:rPr>
          <w:rFonts w:ascii="Arial" w:eastAsia="Calibri" w:hAnsi="Arial" w:cs="Arial"/>
          <w:sz w:val="23"/>
          <w:szCs w:val="23"/>
          <w:lang w:eastAsia="pt-BR"/>
        </w:rPr>
        <w:t xml:space="preserve"> A</w:t>
      </w:r>
      <w:r w:rsidR="00015DF0" w:rsidRPr="00015DF0">
        <w:rPr>
          <w:rFonts w:ascii="Arial" w:eastAsia="Calibri" w:hAnsi="Arial" w:cs="Arial"/>
          <w:sz w:val="23"/>
          <w:szCs w:val="23"/>
          <w:lang w:eastAsia="pt-BR"/>
        </w:rPr>
        <w:t>s</w:t>
      </w:r>
      <w:r w:rsidRPr="00015DF0">
        <w:rPr>
          <w:rFonts w:ascii="Arial" w:eastAsia="Calibri" w:hAnsi="Arial" w:cs="Arial"/>
          <w:sz w:val="23"/>
          <w:szCs w:val="23"/>
          <w:lang w:eastAsia="pt-BR"/>
        </w:rPr>
        <w:t xml:space="preserve"> dotaç</w:t>
      </w:r>
      <w:r w:rsidR="00015DF0" w:rsidRPr="00015DF0">
        <w:rPr>
          <w:rFonts w:ascii="Arial" w:eastAsia="Calibri" w:hAnsi="Arial" w:cs="Arial"/>
          <w:sz w:val="23"/>
          <w:szCs w:val="23"/>
          <w:lang w:eastAsia="pt-BR"/>
        </w:rPr>
        <w:t>ões</w:t>
      </w:r>
      <w:r w:rsidRPr="00015DF0">
        <w:rPr>
          <w:rFonts w:ascii="Arial" w:eastAsia="Calibri" w:hAnsi="Arial" w:cs="Arial"/>
          <w:sz w:val="23"/>
          <w:szCs w:val="23"/>
          <w:lang w:eastAsia="pt-BR"/>
        </w:rPr>
        <w:t xml:space="preserve"> orçamentária</w:t>
      </w:r>
      <w:r w:rsidR="00015DF0" w:rsidRPr="00015DF0">
        <w:rPr>
          <w:rFonts w:ascii="Arial" w:eastAsia="Calibri" w:hAnsi="Arial" w:cs="Arial"/>
          <w:sz w:val="23"/>
          <w:szCs w:val="23"/>
          <w:lang w:eastAsia="pt-BR"/>
        </w:rPr>
        <w:t>s</w:t>
      </w:r>
      <w:r w:rsidRPr="00015DF0">
        <w:rPr>
          <w:rFonts w:ascii="Arial" w:eastAsia="Calibri" w:hAnsi="Arial" w:cs="Arial"/>
          <w:sz w:val="23"/>
          <w:szCs w:val="23"/>
          <w:lang w:eastAsia="pt-BR"/>
        </w:rPr>
        <w:t xml:space="preserve"> a ser</w:t>
      </w:r>
      <w:r w:rsidR="00015DF0" w:rsidRPr="00015DF0">
        <w:rPr>
          <w:rFonts w:ascii="Arial" w:eastAsia="Calibri" w:hAnsi="Arial" w:cs="Arial"/>
          <w:sz w:val="23"/>
          <w:szCs w:val="23"/>
          <w:lang w:eastAsia="pt-BR"/>
        </w:rPr>
        <w:t>em</w:t>
      </w:r>
      <w:r w:rsidRPr="00015DF0">
        <w:rPr>
          <w:rFonts w:ascii="Arial" w:eastAsia="Calibri" w:hAnsi="Arial" w:cs="Arial"/>
          <w:sz w:val="23"/>
          <w:szCs w:val="23"/>
          <w:lang w:eastAsia="pt-BR"/>
        </w:rPr>
        <w:t xml:space="preserve"> utilizada</w:t>
      </w:r>
      <w:r w:rsidR="00015DF0" w:rsidRPr="00015DF0">
        <w:rPr>
          <w:rFonts w:ascii="Arial" w:eastAsia="Calibri" w:hAnsi="Arial" w:cs="Arial"/>
          <w:sz w:val="23"/>
          <w:szCs w:val="23"/>
          <w:lang w:eastAsia="pt-BR"/>
        </w:rPr>
        <w:t>s</w:t>
      </w:r>
      <w:r w:rsidRPr="00015DF0">
        <w:rPr>
          <w:rFonts w:ascii="Arial" w:eastAsia="Calibri" w:hAnsi="Arial" w:cs="Arial"/>
          <w:sz w:val="23"/>
          <w:szCs w:val="23"/>
          <w:lang w:eastAsia="pt-BR"/>
        </w:rPr>
        <w:t xml:space="preserve"> ser</w:t>
      </w:r>
      <w:r w:rsidR="00015DF0" w:rsidRPr="00015DF0">
        <w:rPr>
          <w:rFonts w:ascii="Arial" w:eastAsia="Calibri" w:hAnsi="Arial" w:cs="Arial"/>
          <w:sz w:val="23"/>
          <w:szCs w:val="23"/>
          <w:lang w:eastAsia="pt-BR"/>
        </w:rPr>
        <w:t>ão</w:t>
      </w:r>
      <w:r w:rsidRPr="00015DF0">
        <w:rPr>
          <w:rFonts w:ascii="Arial" w:eastAsia="Calibri" w:hAnsi="Arial" w:cs="Arial"/>
          <w:sz w:val="23"/>
          <w:szCs w:val="23"/>
          <w:lang w:eastAsia="pt-BR"/>
        </w:rPr>
        <w:t xml:space="preserve"> a</w:t>
      </w:r>
      <w:r w:rsidR="00015DF0" w:rsidRPr="00015DF0">
        <w:rPr>
          <w:rFonts w:ascii="Arial" w:eastAsia="Calibri" w:hAnsi="Arial" w:cs="Arial"/>
          <w:sz w:val="23"/>
          <w:szCs w:val="23"/>
          <w:lang w:eastAsia="pt-BR"/>
        </w:rPr>
        <w:t>s seguintes:</w:t>
      </w:r>
    </w:p>
    <w:p w14:paraId="531A55EC" w14:textId="08508106" w:rsidR="00015DF0" w:rsidRPr="00015DF0" w:rsidRDefault="00015DF0" w:rsidP="00063B0A">
      <w:pPr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777E6A">
        <w:rPr>
          <w:rFonts w:ascii="Arial" w:eastAsia="Calibri" w:hAnsi="Arial" w:cs="Arial"/>
          <w:b/>
          <w:bCs/>
          <w:sz w:val="23"/>
          <w:szCs w:val="23"/>
          <w:lang w:eastAsia="pt-BR"/>
        </w:rPr>
        <w:t>FMS</w:t>
      </w:r>
      <w:r w:rsidRPr="00015DF0">
        <w:rPr>
          <w:rFonts w:ascii="Arial" w:eastAsia="Calibri" w:hAnsi="Arial" w:cs="Arial"/>
          <w:sz w:val="23"/>
          <w:szCs w:val="23"/>
          <w:lang w:eastAsia="pt-BR"/>
        </w:rPr>
        <w:t>:</w:t>
      </w:r>
      <w:r w:rsidR="00777E6A"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015DF0">
        <w:rPr>
          <w:rFonts w:ascii="Arial" w:eastAsia="Calibri" w:hAnsi="Arial" w:cs="Arial"/>
          <w:sz w:val="23"/>
          <w:szCs w:val="23"/>
          <w:lang w:eastAsia="pt-BR"/>
        </w:rPr>
        <w:t>Ficha: 001 – Fonte: 150000150000; Ficha: 002 – Fonte: 150000150000; Ficha: 055 – Fonte: 150000150000; Ficha: 056 – Fonte: 150000150000.</w:t>
      </w:r>
    </w:p>
    <w:p w14:paraId="325C2854" w14:textId="77777777" w:rsidR="00063B0A" w:rsidRPr="00015DF0" w:rsidRDefault="00063B0A" w:rsidP="00063B0A">
      <w:pPr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</w:p>
    <w:p w14:paraId="1483FF1A" w14:textId="656A05B5" w:rsidR="00063B0A" w:rsidRPr="00015DF0" w:rsidRDefault="00063B0A" w:rsidP="00063B0A">
      <w:pPr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015DF0">
        <w:rPr>
          <w:rFonts w:ascii="Arial" w:eastAsia="Calibri" w:hAnsi="Arial" w:cs="Arial"/>
          <w:sz w:val="23"/>
          <w:szCs w:val="23"/>
          <w:lang w:eastAsia="pt-BR"/>
        </w:rPr>
        <w:t xml:space="preserve">Em tudo mais fica perfeitamente ratificado o Contrato Nº </w:t>
      </w:r>
      <w:r w:rsidR="00FE47CB" w:rsidRPr="00015DF0">
        <w:rPr>
          <w:rFonts w:ascii="Arial" w:eastAsia="Calibri" w:hAnsi="Arial" w:cs="Arial"/>
          <w:sz w:val="23"/>
          <w:szCs w:val="23"/>
          <w:lang w:eastAsia="pt-BR"/>
        </w:rPr>
        <w:t>62</w:t>
      </w:r>
      <w:r w:rsidRPr="00015DF0">
        <w:rPr>
          <w:rFonts w:ascii="Arial" w:eastAsia="Calibri" w:hAnsi="Arial" w:cs="Arial"/>
          <w:sz w:val="23"/>
          <w:szCs w:val="23"/>
          <w:lang w:eastAsia="pt-BR"/>
        </w:rPr>
        <w:t>/202</w:t>
      </w:r>
      <w:r w:rsidR="00FE47CB" w:rsidRPr="00015DF0">
        <w:rPr>
          <w:rFonts w:ascii="Arial" w:eastAsia="Calibri" w:hAnsi="Arial" w:cs="Arial"/>
          <w:sz w:val="23"/>
          <w:szCs w:val="23"/>
          <w:lang w:eastAsia="pt-BR"/>
        </w:rPr>
        <w:t>2</w:t>
      </w:r>
      <w:r w:rsidRPr="00015DF0">
        <w:rPr>
          <w:rFonts w:ascii="Arial" w:eastAsia="Calibri" w:hAnsi="Arial" w:cs="Arial"/>
          <w:sz w:val="23"/>
          <w:szCs w:val="23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26DE4118" w14:textId="7BAACE8E" w:rsidR="00063B0A" w:rsidRPr="00015DF0" w:rsidRDefault="00063B0A" w:rsidP="00063B0A">
      <w:pPr>
        <w:spacing w:after="0" w:line="240" w:lineRule="auto"/>
        <w:jc w:val="right"/>
        <w:rPr>
          <w:rFonts w:ascii="Arial" w:eastAsia="Calibri" w:hAnsi="Arial" w:cs="Arial"/>
          <w:sz w:val="23"/>
          <w:szCs w:val="23"/>
          <w:lang w:eastAsia="pt-BR"/>
        </w:rPr>
      </w:pPr>
      <w:r w:rsidRPr="00015DF0">
        <w:rPr>
          <w:rFonts w:ascii="Arial" w:eastAsia="Calibri" w:hAnsi="Arial" w:cs="Arial"/>
          <w:sz w:val="23"/>
          <w:szCs w:val="23"/>
          <w:lang w:eastAsia="pt-BR"/>
        </w:rPr>
        <w:t xml:space="preserve">São Domingos do Norte/ES, </w:t>
      </w:r>
      <w:r w:rsidR="00FE47CB" w:rsidRPr="00015DF0">
        <w:rPr>
          <w:rFonts w:ascii="Arial" w:eastAsia="Calibri" w:hAnsi="Arial" w:cs="Arial"/>
          <w:sz w:val="23"/>
          <w:szCs w:val="23"/>
          <w:lang w:eastAsia="pt-BR"/>
        </w:rPr>
        <w:t>28</w:t>
      </w:r>
      <w:r w:rsidRPr="00015DF0">
        <w:rPr>
          <w:rFonts w:ascii="Arial" w:eastAsia="Calibri" w:hAnsi="Arial" w:cs="Arial"/>
          <w:sz w:val="23"/>
          <w:szCs w:val="23"/>
          <w:lang w:eastAsia="pt-BR"/>
        </w:rPr>
        <w:t xml:space="preserve"> de </w:t>
      </w:r>
      <w:r w:rsidR="00FE47CB" w:rsidRPr="00015DF0">
        <w:rPr>
          <w:rFonts w:ascii="Arial" w:eastAsia="Calibri" w:hAnsi="Arial" w:cs="Arial"/>
          <w:sz w:val="23"/>
          <w:szCs w:val="23"/>
          <w:lang w:eastAsia="pt-BR"/>
        </w:rPr>
        <w:t>junho</w:t>
      </w:r>
      <w:r w:rsidRPr="00015DF0">
        <w:rPr>
          <w:rFonts w:ascii="Arial" w:eastAsia="Calibri" w:hAnsi="Arial" w:cs="Arial"/>
          <w:sz w:val="23"/>
          <w:szCs w:val="23"/>
          <w:lang w:eastAsia="pt-BR"/>
        </w:rPr>
        <w:t xml:space="preserve"> de 202</w:t>
      </w:r>
      <w:r w:rsidR="00FE47CB" w:rsidRPr="00015DF0">
        <w:rPr>
          <w:rFonts w:ascii="Arial" w:eastAsia="Calibri" w:hAnsi="Arial" w:cs="Arial"/>
          <w:sz w:val="23"/>
          <w:szCs w:val="23"/>
          <w:lang w:eastAsia="pt-BR"/>
        </w:rPr>
        <w:t>3</w:t>
      </w:r>
      <w:r w:rsidRPr="00015DF0">
        <w:rPr>
          <w:rFonts w:ascii="Arial" w:eastAsia="Calibri" w:hAnsi="Arial" w:cs="Arial"/>
          <w:sz w:val="23"/>
          <w:szCs w:val="23"/>
          <w:lang w:eastAsia="pt-BR"/>
        </w:rPr>
        <w:t>.</w:t>
      </w:r>
    </w:p>
    <w:p w14:paraId="3773F57C" w14:textId="77777777" w:rsidR="00063B0A" w:rsidRPr="00015DF0" w:rsidRDefault="00063B0A" w:rsidP="00063B0A">
      <w:pPr>
        <w:spacing w:after="0" w:line="240" w:lineRule="auto"/>
        <w:jc w:val="right"/>
        <w:rPr>
          <w:rFonts w:ascii="Arial" w:eastAsia="Calibri" w:hAnsi="Arial" w:cs="Arial"/>
          <w:sz w:val="23"/>
          <w:szCs w:val="23"/>
          <w:lang w:eastAsia="pt-BR"/>
        </w:rPr>
      </w:pPr>
    </w:p>
    <w:p w14:paraId="769D5FA0" w14:textId="77777777" w:rsidR="00063B0A" w:rsidRPr="00015DF0" w:rsidRDefault="00063B0A" w:rsidP="00063B0A">
      <w:pPr>
        <w:spacing w:after="0" w:line="240" w:lineRule="auto"/>
        <w:jc w:val="right"/>
        <w:rPr>
          <w:rFonts w:ascii="Arial" w:eastAsia="Calibri" w:hAnsi="Arial" w:cs="Arial"/>
          <w:sz w:val="23"/>
          <w:szCs w:val="23"/>
          <w:lang w:eastAsia="pt-BR"/>
        </w:rPr>
      </w:pPr>
    </w:p>
    <w:p w14:paraId="0E6A6534" w14:textId="77777777" w:rsidR="00063B0A" w:rsidRPr="00015DF0" w:rsidRDefault="00063B0A" w:rsidP="00063B0A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</w:p>
    <w:p w14:paraId="22B93AE8" w14:textId="50B70D36" w:rsidR="00063B0A" w:rsidRPr="00015DF0" w:rsidRDefault="00FE47CB" w:rsidP="00063B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  <w:r w:rsidRPr="00015DF0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Ana Izabel Malacarne de Oliveira                                    </w:t>
      </w:r>
      <w:r w:rsidR="00270B04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</w:t>
      </w:r>
      <w:r w:rsidRPr="00015DF0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</w:t>
      </w:r>
      <w:proofErr w:type="spellStart"/>
      <w:r w:rsidRPr="00015DF0">
        <w:rPr>
          <w:rFonts w:ascii="Arial" w:eastAsia="Times New Roman" w:hAnsi="Arial" w:cs="Arial"/>
          <w:b/>
          <w:sz w:val="23"/>
          <w:szCs w:val="23"/>
          <w:lang w:eastAsia="pt-BR"/>
        </w:rPr>
        <w:t>Nathyelly</w:t>
      </w:r>
      <w:proofErr w:type="spellEnd"/>
      <w:r w:rsidRPr="00015DF0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</w:t>
      </w:r>
      <w:proofErr w:type="spellStart"/>
      <w:r w:rsidRPr="00015DF0">
        <w:rPr>
          <w:rFonts w:ascii="Arial" w:eastAsia="Times New Roman" w:hAnsi="Arial" w:cs="Arial"/>
          <w:b/>
          <w:sz w:val="23"/>
          <w:szCs w:val="23"/>
          <w:lang w:eastAsia="pt-BR"/>
        </w:rPr>
        <w:t>Cesconetto</w:t>
      </w:r>
      <w:proofErr w:type="spellEnd"/>
      <w:r w:rsidRPr="00015DF0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da Silva</w:t>
      </w:r>
    </w:p>
    <w:p w14:paraId="3715A6E8" w14:textId="1982A7E9" w:rsidR="00063B0A" w:rsidRPr="00015DF0" w:rsidRDefault="00063B0A" w:rsidP="00063B0A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015DF0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         </w:t>
      </w:r>
      <w:r w:rsidR="00FE47CB" w:rsidRPr="00015DF0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Prefeita Municipal                                                     </w:t>
      </w:r>
      <w:r w:rsidR="00D459BC" w:rsidRPr="00015DF0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    </w:t>
      </w:r>
      <w:r w:rsidR="00270B04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</w:t>
      </w:r>
      <w:r w:rsidR="00FE47CB" w:rsidRPr="00015DF0">
        <w:rPr>
          <w:rFonts w:ascii="Arial" w:eastAsia="Times New Roman" w:hAnsi="Arial" w:cs="Arial"/>
          <w:bCs/>
          <w:sz w:val="23"/>
          <w:szCs w:val="23"/>
          <w:lang w:eastAsia="pt-BR"/>
        </w:rPr>
        <w:t>Representante da Empresa</w:t>
      </w:r>
    </w:p>
    <w:p w14:paraId="54B0D6D7" w14:textId="664D452C" w:rsidR="00063B0A" w:rsidRPr="00015DF0" w:rsidRDefault="00063B0A" w:rsidP="00063B0A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015DF0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          CONTRATANTE                                                         </w:t>
      </w:r>
      <w:r w:rsidR="00FE47CB" w:rsidRPr="00015DF0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     </w:t>
      </w:r>
      <w:r w:rsidR="00D459BC" w:rsidRPr="00015DF0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    </w:t>
      </w:r>
      <w:r w:rsidRPr="00015DF0">
        <w:rPr>
          <w:rFonts w:ascii="Arial" w:eastAsia="Times New Roman" w:hAnsi="Arial" w:cs="Arial"/>
          <w:bCs/>
          <w:sz w:val="23"/>
          <w:szCs w:val="23"/>
          <w:lang w:eastAsia="pt-BR"/>
        </w:rPr>
        <w:t>CONTRATADA</w:t>
      </w:r>
    </w:p>
    <w:p w14:paraId="1F2ED7AA" w14:textId="77777777" w:rsidR="00063B0A" w:rsidRPr="00015DF0" w:rsidRDefault="00063B0A" w:rsidP="00063B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</w:p>
    <w:p w14:paraId="63145B43" w14:textId="77777777" w:rsidR="00063B0A" w:rsidRPr="00015DF0" w:rsidRDefault="00063B0A" w:rsidP="00063B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</w:p>
    <w:p w14:paraId="1EFE169F" w14:textId="77777777" w:rsidR="00063B0A" w:rsidRPr="00015DF0" w:rsidRDefault="00063B0A" w:rsidP="00063B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Cs/>
          <w:sz w:val="23"/>
          <w:szCs w:val="23"/>
          <w:lang w:eastAsia="pt-BR"/>
        </w:rPr>
      </w:pPr>
    </w:p>
    <w:p w14:paraId="14B6A037" w14:textId="5C168A57" w:rsidR="00063B0A" w:rsidRPr="00015DF0" w:rsidRDefault="00FE47CB" w:rsidP="00063B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lang w:eastAsia="pt-BR"/>
        </w:rPr>
      </w:pPr>
      <w:r w:rsidRPr="00015DF0">
        <w:rPr>
          <w:rFonts w:ascii="Arial" w:eastAsia="Times New Roman" w:hAnsi="Arial" w:cs="Arial"/>
          <w:b/>
          <w:sz w:val="23"/>
          <w:szCs w:val="23"/>
          <w:lang w:eastAsia="pt-BR"/>
        </w:rPr>
        <w:t>Alessandro Nicchio</w:t>
      </w:r>
    </w:p>
    <w:p w14:paraId="3D2D1846" w14:textId="62F6169F" w:rsidR="00063B0A" w:rsidRPr="00015DF0" w:rsidRDefault="00FE47CB" w:rsidP="00063B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015DF0">
        <w:rPr>
          <w:rFonts w:ascii="Arial" w:eastAsia="Times New Roman" w:hAnsi="Arial" w:cs="Arial"/>
          <w:bCs/>
          <w:sz w:val="23"/>
          <w:szCs w:val="23"/>
          <w:lang w:eastAsia="pt-BR"/>
        </w:rPr>
        <w:t>Secretário Municipal de Saúde</w:t>
      </w:r>
    </w:p>
    <w:p w14:paraId="707230CB" w14:textId="15CEC767" w:rsidR="00063B0A" w:rsidRPr="00015DF0" w:rsidRDefault="00063B0A" w:rsidP="00FE47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015DF0">
        <w:rPr>
          <w:rFonts w:ascii="Arial" w:eastAsia="Times New Roman" w:hAnsi="Arial" w:cs="Arial"/>
          <w:bCs/>
          <w:sz w:val="23"/>
          <w:szCs w:val="23"/>
          <w:lang w:eastAsia="pt-BR"/>
        </w:rPr>
        <w:t>CONTRATANTE</w:t>
      </w:r>
    </w:p>
    <w:p w14:paraId="67C6D2CE" w14:textId="77777777" w:rsidR="00063B0A" w:rsidRPr="00015DF0" w:rsidRDefault="00063B0A" w:rsidP="00063B0A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t-BR"/>
        </w:rPr>
      </w:pPr>
    </w:p>
    <w:p w14:paraId="51921ACD" w14:textId="5AF61971" w:rsidR="00063B0A" w:rsidRDefault="00063B0A" w:rsidP="00063B0A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t-BR"/>
        </w:rPr>
      </w:pPr>
      <w:r w:rsidRPr="00015DF0">
        <w:rPr>
          <w:rFonts w:ascii="Arial" w:eastAsia="Times New Roman" w:hAnsi="Arial" w:cs="Arial"/>
          <w:sz w:val="23"/>
          <w:szCs w:val="23"/>
          <w:lang w:eastAsia="pt-BR"/>
        </w:rPr>
        <w:t xml:space="preserve"> TESTEMUNHAS:</w:t>
      </w:r>
    </w:p>
    <w:p w14:paraId="2E3AE7C8" w14:textId="77777777" w:rsidR="00015DF0" w:rsidRPr="00015DF0" w:rsidRDefault="00015DF0" w:rsidP="00063B0A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t-BR"/>
        </w:rPr>
      </w:pPr>
    </w:p>
    <w:p w14:paraId="24CB4515" w14:textId="51EE835E" w:rsidR="00774B9A" w:rsidRPr="00015DF0" w:rsidRDefault="00063B0A" w:rsidP="00FE47CB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t-BR"/>
        </w:rPr>
      </w:pPr>
      <w:r w:rsidRPr="00015DF0">
        <w:rPr>
          <w:rFonts w:ascii="Arial" w:eastAsia="Times New Roman" w:hAnsi="Arial" w:cs="Arial"/>
          <w:sz w:val="23"/>
          <w:szCs w:val="23"/>
          <w:lang w:eastAsia="pt-BR"/>
        </w:rPr>
        <w:t xml:space="preserve"> 1</w:t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softHyphen/>
        <w:t xml:space="preserve"> - ______________________________</w:t>
      </w:r>
      <w:r w:rsidR="00015DF0">
        <w:rPr>
          <w:rFonts w:ascii="Arial" w:eastAsia="Times New Roman" w:hAnsi="Arial" w:cs="Arial"/>
          <w:sz w:val="23"/>
          <w:szCs w:val="23"/>
          <w:lang w:eastAsia="pt-BR"/>
        </w:rPr>
        <w:t>___</w:t>
      </w:r>
      <w:proofErr w:type="gramStart"/>
      <w:r w:rsidR="00015DF0">
        <w:rPr>
          <w:rFonts w:ascii="Arial" w:eastAsia="Times New Roman" w:hAnsi="Arial" w:cs="Arial"/>
          <w:sz w:val="23"/>
          <w:szCs w:val="23"/>
          <w:lang w:eastAsia="pt-BR"/>
        </w:rPr>
        <w:t>_</w:t>
      </w:r>
      <w:r w:rsidRPr="00015DF0">
        <w:rPr>
          <w:rFonts w:ascii="Arial" w:eastAsia="Times New Roman" w:hAnsi="Arial" w:cs="Arial"/>
          <w:sz w:val="23"/>
          <w:szCs w:val="23"/>
          <w:lang w:eastAsia="pt-BR"/>
        </w:rPr>
        <w:t xml:space="preserve">  2</w:t>
      </w:r>
      <w:proofErr w:type="gramEnd"/>
      <w:r w:rsidRPr="00015DF0">
        <w:rPr>
          <w:rFonts w:ascii="Arial" w:eastAsia="Times New Roman" w:hAnsi="Arial" w:cs="Arial"/>
          <w:sz w:val="23"/>
          <w:szCs w:val="23"/>
          <w:lang w:eastAsia="pt-BR"/>
        </w:rPr>
        <w:t>- _______________________________</w:t>
      </w:r>
      <w:r w:rsidR="00015DF0">
        <w:rPr>
          <w:rFonts w:ascii="Arial" w:eastAsia="Times New Roman" w:hAnsi="Arial" w:cs="Arial"/>
          <w:sz w:val="23"/>
          <w:szCs w:val="23"/>
          <w:lang w:eastAsia="pt-BR"/>
        </w:rPr>
        <w:t>____</w:t>
      </w:r>
    </w:p>
    <w:sectPr w:rsidR="00774B9A" w:rsidRPr="00015DF0" w:rsidSect="00A14E3F">
      <w:headerReference w:type="default" r:id="rId6"/>
      <w:pgSz w:w="11906" w:h="16838" w:code="9"/>
      <w:pgMar w:top="1276" w:right="1134" w:bottom="0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12881" w14:textId="77777777" w:rsidR="0072461E" w:rsidRDefault="0072461E" w:rsidP="00063B0A">
      <w:pPr>
        <w:spacing w:after="0" w:line="240" w:lineRule="auto"/>
      </w:pPr>
      <w:r>
        <w:separator/>
      </w:r>
    </w:p>
  </w:endnote>
  <w:endnote w:type="continuationSeparator" w:id="0">
    <w:p w14:paraId="14083EF0" w14:textId="77777777" w:rsidR="0072461E" w:rsidRDefault="0072461E" w:rsidP="00063B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F3B683" w14:textId="77777777" w:rsidR="0072461E" w:rsidRDefault="0072461E" w:rsidP="00063B0A">
      <w:pPr>
        <w:spacing w:after="0" w:line="240" w:lineRule="auto"/>
      </w:pPr>
      <w:r>
        <w:separator/>
      </w:r>
    </w:p>
  </w:footnote>
  <w:footnote w:type="continuationSeparator" w:id="0">
    <w:p w14:paraId="3357B703" w14:textId="77777777" w:rsidR="0072461E" w:rsidRDefault="0072461E" w:rsidP="00063B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AB83D6" w14:textId="69B14BD2" w:rsidR="00063B0A" w:rsidRPr="00063B0A" w:rsidRDefault="00FE47CB" w:rsidP="00063B0A">
    <w:pPr>
      <w:ind w:right="360"/>
      <w:rPr>
        <w:rFonts w:ascii="Calibri" w:eastAsia="Calibri" w:hAnsi="Calibri" w:cs="Times New Roman"/>
        <w:b/>
        <w:sz w:val="28"/>
      </w:rPr>
    </w:pPr>
    <w:r w:rsidRPr="00063B0A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FB7919D" wp14:editId="51B6A19D">
          <wp:simplePos x="0" y="0"/>
          <wp:positionH relativeFrom="margin">
            <wp:align>center</wp:align>
          </wp:positionH>
          <wp:positionV relativeFrom="paragraph">
            <wp:posOffset>-321310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63B0A">
      <w:rPr>
        <w:rFonts w:ascii="Arial" w:hAnsi="Arial" w:cs="Arial"/>
        <w:color w:val="000000"/>
        <w:sz w:val="19"/>
        <w:szCs w:val="19"/>
      </w:rPr>
      <w:tab/>
    </w:r>
  </w:p>
  <w:p w14:paraId="28ED7F10" w14:textId="77777777" w:rsidR="00063B0A" w:rsidRPr="00063B0A" w:rsidRDefault="00063B0A" w:rsidP="00063B0A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063B0A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3A3045E1" w14:textId="77777777" w:rsidR="00063B0A" w:rsidRPr="00063B0A" w:rsidRDefault="00063B0A" w:rsidP="00063B0A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063B0A">
      <w:rPr>
        <w:rFonts w:ascii="Arial" w:eastAsia="Times New Roman" w:hAnsi="Arial" w:cs="Arial"/>
        <w:bCs/>
        <w:color w:val="000000"/>
        <w:lang w:eastAsia="pt-BR"/>
      </w:rPr>
      <w:t xml:space="preserve">Rod. </w:t>
    </w:r>
    <w:proofErr w:type="spellStart"/>
    <w:r w:rsidRPr="00063B0A">
      <w:rPr>
        <w:rFonts w:ascii="Arial" w:eastAsia="Times New Roman" w:hAnsi="Arial" w:cs="Arial"/>
        <w:bCs/>
        <w:color w:val="000000"/>
        <w:lang w:eastAsia="pt-BR"/>
      </w:rPr>
      <w:t>Gether</w:t>
    </w:r>
    <w:proofErr w:type="spellEnd"/>
    <w:r w:rsidRPr="00063B0A">
      <w:rPr>
        <w:rFonts w:ascii="Arial" w:eastAsia="Times New Roman" w:hAnsi="Arial" w:cs="Arial"/>
        <w:bCs/>
        <w:color w:val="000000"/>
        <w:lang w:eastAsia="pt-BR"/>
      </w:rPr>
      <w:t xml:space="preserve"> Lopes de Farias, Bairro Emílio </w:t>
    </w:r>
    <w:proofErr w:type="spellStart"/>
    <w:r w:rsidRPr="00063B0A">
      <w:rPr>
        <w:rFonts w:ascii="Arial" w:eastAsia="Times New Roman" w:hAnsi="Arial" w:cs="Arial"/>
        <w:bCs/>
        <w:color w:val="000000"/>
        <w:lang w:eastAsia="pt-BR"/>
      </w:rPr>
      <w:t>Calegari</w:t>
    </w:r>
    <w:proofErr w:type="spellEnd"/>
    <w:r w:rsidRPr="00063B0A">
      <w:rPr>
        <w:rFonts w:ascii="Arial" w:eastAsia="Times New Roman" w:hAnsi="Arial" w:cs="Arial"/>
        <w:bCs/>
        <w:color w:val="000000"/>
        <w:lang w:eastAsia="pt-BR"/>
      </w:rPr>
      <w:t>, São Domingos do Norte/ES, CEP 29745-000</w:t>
    </w:r>
  </w:p>
  <w:p w14:paraId="68F5A400" w14:textId="56A7EABA" w:rsidR="00063B0A" w:rsidRPr="00063B0A" w:rsidRDefault="00063B0A" w:rsidP="00063B0A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063B0A">
      <w:rPr>
        <w:rFonts w:ascii="Arial" w:eastAsia="Times New Roman" w:hAnsi="Arial" w:cs="Arial"/>
        <w:bCs/>
        <w:color w:val="000000"/>
        <w:lang w:eastAsia="pt-BR"/>
      </w:rPr>
      <w:t>Telefone: (027) 3742</w:t>
    </w:r>
    <w:r>
      <w:rPr>
        <w:rFonts w:ascii="Arial" w:eastAsia="Times New Roman" w:hAnsi="Arial" w:cs="Arial"/>
        <w:bCs/>
        <w:color w:val="000000"/>
        <w:lang w:eastAsia="pt-BR"/>
      </w:rPr>
      <w:t>-</w:t>
    </w:r>
    <w:r w:rsidRPr="00063B0A">
      <w:rPr>
        <w:rFonts w:ascii="Arial" w:eastAsia="Times New Roman" w:hAnsi="Arial" w:cs="Arial"/>
        <w:bCs/>
        <w:color w:val="000000"/>
        <w:lang w:eastAsia="pt-BR"/>
      </w:rPr>
      <w:t xml:space="preserve">0200 - </w:t>
    </w:r>
    <w:r w:rsidRPr="00063B0A">
      <w:rPr>
        <w:rFonts w:ascii="Arial" w:eastAsia="Times New Roman" w:hAnsi="Arial" w:cs="Arial"/>
        <w:bCs/>
        <w:lang w:eastAsia="pt-BR"/>
      </w:rPr>
      <w:t>CNPJ nº 36.350.312/0001-72</w:t>
    </w:r>
  </w:p>
  <w:p w14:paraId="32A176FB" w14:textId="77777777" w:rsidR="00063B0A" w:rsidRPr="00063B0A" w:rsidRDefault="00063B0A" w:rsidP="00063B0A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063B0A">
      <w:rPr>
        <w:rFonts w:ascii="Arial" w:eastAsia="Times New Roman" w:hAnsi="Arial" w:cs="Arial"/>
        <w:bCs/>
        <w:color w:val="000000"/>
        <w:lang w:eastAsia="pt-BR"/>
      </w:rPr>
      <w:t>FUNDO MUNICIPAL DE SAÚDE</w:t>
    </w:r>
  </w:p>
  <w:p w14:paraId="7222F4FC" w14:textId="4437AB36" w:rsidR="00297284" w:rsidRPr="00063B0A" w:rsidRDefault="00063B0A" w:rsidP="00063B0A">
    <w:pPr>
      <w:jc w:val="center"/>
      <w:rPr>
        <w:rFonts w:ascii="Arial" w:eastAsia="Calibri" w:hAnsi="Arial" w:cs="Arial"/>
        <w:bCs/>
      </w:rPr>
    </w:pPr>
    <w:r w:rsidRPr="00063B0A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B0A"/>
    <w:rsid w:val="00015DF0"/>
    <w:rsid w:val="00063B0A"/>
    <w:rsid w:val="00270B04"/>
    <w:rsid w:val="0043748B"/>
    <w:rsid w:val="0072461E"/>
    <w:rsid w:val="00774B9A"/>
    <w:rsid w:val="00777E6A"/>
    <w:rsid w:val="00D459BC"/>
    <w:rsid w:val="00FE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4D0909"/>
  <w15:chartTrackingRefBased/>
  <w15:docId w15:val="{057168DA-8A76-484A-9ECC-42329E83E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63B0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063B0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063B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63B0A"/>
  </w:style>
  <w:style w:type="paragraph" w:styleId="Rodap">
    <w:name w:val="footer"/>
    <w:basedOn w:val="Normal"/>
    <w:link w:val="RodapChar"/>
    <w:uiPriority w:val="99"/>
    <w:unhideWhenUsed/>
    <w:rsid w:val="00063B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63B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445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2023-06-28T16:59:00Z</dcterms:created>
  <dcterms:modified xsi:type="dcterms:W3CDTF">2023-06-28T18:55:00Z</dcterms:modified>
</cp:coreProperties>
</file>