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C428E0" w14:textId="6AFB177D" w:rsidR="0095780F" w:rsidRPr="00772A9D" w:rsidRDefault="0095780F" w:rsidP="0095780F">
      <w:pPr>
        <w:spacing w:after="0" w:line="240" w:lineRule="auto"/>
        <w:jc w:val="both"/>
        <w:rPr>
          <w:rFonts w:ascii="Arial" w:eastAsia="Times New Roman" w:hAnsi="Arial" w:cs="Arial"/>
          <w:b/>
          <w:bCs/>
          <w:color w:val="FF0000"/>
          <w:sz w:val="23"/>
          <w:szCs w:val="23"/>
          <w:lang w:eastAsia="zh-CN"/>
        </w:rPr>
      </w:pPr>
      <w:bookmarkStart w:id="0" w:name="_Hlk165879082"/>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1933</w:t>
      </w:r>
      <w:r w:rsidRPr="00787C25">
        <w:rPr>
          <w:rFonts w:ascii="Arial" w:eastAsia="Times New Roman" w:hAnsi="Arial" w:cs="Arial"/>
          <w:b/>
          <w:bCs/>
          <w:sz w:val="23"/>
          <w:szCs w:val="23"/>
          <w:lang w:eastAsia="zh-CN"/>
        </w:rPr>
        <w:t>/2024</w:t>
      </w:r>
    </w:p>
    <w:p w14:paraId="2661032D" w14:textId="77777777" w:rsidR="0095780F" w:rsidRDefault="0095780F" w:rsidP="0095780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04</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72C39B1A" w14:textId="6C8E9CE5" w:rsidR="0095780F" w:rsidRPr="00542D62" w:rsidRDefault="0095780F" w:rsidP="0095780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62</w:t>
      </w:r>
      <w:r w:rsidRPr="00542D62">
        <w:rPr>
          <w:rFonts w:ascii="Arial" w:eastAsia="Times New Roman" w:hAnsi="Arial" w:cs="Arial"/>
          <w:b/>
          <w:bCs/>
          <w:color w:val="000000" w:themeColor="text1"/>
          <w:sz w:val="23"/>
          <w:szCs w:val="23"/>
          <w:lang w:eastAsia="zh-CN"/>
        </w:rPr>
        <w:t>/2024</w:t>
      </w:r>
    </w:p>
    <w:p w14:paraId="552238C5" w14:textId="77777777" w:rsidR="0095780F" w:rsidRPr="00542D62"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1CE8AF04" w14:textId="3910DD7B" w:rsidR="0095780F" w:rsidRPr="00542D62" w:rsidRDefault="0095780F" w:rsidP="0095780F">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 xml:space="preserve">AQUISIÇÃO DE </w:t>
      </w:r>
      <w:r w:rsidR="005966CC">
        <w:rPr>
          <w:rFonts w:ascii="Arial" w:eastAsia="Times New Roman" w:hAnsi="Arial" w:cs="Arial"/>
          <w:b/>
          <w:bCs/>
          <w:color w:val="000000" w:themeColor="text1"/>
          <w:sz w:val="23"/>
          <w:szCs w:val="23"/>
          <w:lang w:eastAsia="zh-CN"/>
        </w:rPr>
        <w:t xml:space="preserve">MATERIAL </w:t>
      </w:r>
      <w:r w:rsidR="005B0C6D">
        <w:rPr>
          <w:rFonts w:ascii="Arial" w:eastAsia="Times New Roman" w:hAnsi="Arial" w:cs="Arial"/>
          <w:b/>
          <w:bCs/>
          <w:color w:val="000000" w:themeColor="text1"/>
          <w:sz w:val="23"/>
          <w:szCs w:val="23"/>
          <w:lang w:eastAsia="zh-CN"/>
        </w:rPr>
        <w:t>ESPORTIVO</w:t>
      </w:r>
      <w:r>
        <w:rPr>
          <w:rFonts w:ascii="Arial" w:eastAsia="Times New Roman" w:hAnsi="Arial" w:cs="Arial"/>
          <w:b/>
          <w:bCs/>
          <w:color w:val="000000" w:themeColor="text1"/>
          <w:sz w:val="23"/>
          <w:szCs w:val="23"/>
          <w:lang w:eastAsia="zh-CN"/>
        </w:rPr>
        <w:t xml:space="preserve">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sz w:val="23"/>
          <w:szCs w:val="23"/>
          <w:lang w:eastAsia="zh-CN"/>
        </w:rPr>
        <w:t>CRR COMÉRCIO VAREJISTA DE ARTIGOS ESPORTIVOS LTDA ME</w:t>
      </w:r>
      <w:r w:rsidRPr="00542D62">
        <w:rPr>
          <w:rFonts w:ascii="Arial" w:eastAsia="Times New Roman" w:hAnsi="Arial" w:cs="Arial"/>
          <w:b/>
          <w:bCs/>
          <w:color w:val="000000" w:themeColor="text1"/>
          <w:sz w:val="23"/>
          <w:szCs w:val="23"/>
          <w:lang w:eastAsia="zh-CN"/>
        </w:rPr>
        <w:t>, QUE ABAIXO MELHOR SE DECLARAM:</w:t>
      </w:r>
    </w:p>
    <w:p w14:paraId="258EF0F1"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7BE01C6" w14:textId="4D6ADA07" w:rsidR="0095780F" w:rsidRPr="0010095C" w:rsidRDefault="0095780F" w:rsidP="0095780F">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95780F">
        <w:rPr>
          <w:rFonts w:ascii="Arial" w:eastAsia="Times New Roman" w:hAnsi="Arial" w:cs="Arial"/>
          <w:b/>
          <w:bCs/>
          <w:sz w:val="23"/>
          <w:szCs w:val="23"/>
          <w:lang w:eastAsia="zh-CN"/>
        </w:rPr>
        <w:t>CRR COMÉRCIO VAREJISTA DE ARTIGOS ESPORTIVOS LTDA ME</w:t>
      </w:r>
      <w:r w:rsidRPr="00787C25">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 xml:space="preserve">08.036.852/0001-40, </w:t>
      </w:r>
      <w:r w:rsidRPr="0095780F">
        <w:rPr>
          <w:rFonts w:ascii="Arial" w:eastAsia="Times New Roman" w:hAnsi="Arial" w:cs="Arial"/>
          <w:sz w:val="23"/>
          <w:szCs w:val="23"/>
          <w:lang w:eastAsia="zh-CN"/>
        </w:rPr>
        <w:t xml:space="preserve">estabelecida na Avenida Jerônimo Monteiro, nº 1381, Centro, Vila Velha/ES, CEP 29100-401, e-mail: </w:t>
      </w:r>
      <w:hyperlink r:id="rId6" w:history="1">
        <w:r w:rsidRPr="0042453C">
          <w:rPr>
            <w:rStyle w:val="Hyperlink"/>
            <w:rFonts w:ascii="Arial" w:eastAsia="Times New Roman" w:hAnsi="Arial" w:cs="Arial"/>
            <w:sz w:val="23"/>
            <w:szCs w:val="23"/>
            <w:lang w:eastAsia="zh-CN"/>
          </w:rPr>
          <w:t>lilianapratic@outlook.com</w:t>
        </w:r>
      </w:hyperlink>
      <w:r w:rsidRPr="0095780F">
        <w:rPr>
          <w:rFonts w:ascii="Arial" w:eastAsia="Times New Roman" w:hAnsi="Arial" w:cs="Arial"/>
          <w:sz w:val="23"/>
          <w:szCs w:val="23"/>
          <w:lang w:eastAsia="zh-CN"/>
        </w:rPr>
        <w:t xml:space="preserve">, representada neste ato pela Sra. </w:t>
      </w:r>
      <w:r w:rsidRPr="0095780F">
        <w:rPr>
          <w:rFonts w:ascii="Arial" w:eastAsia="Times New Roman" w:hAnsi="Arial" w:cs="Arial"/>
          <w:b/>
          <w:bCs/>
          <w:sz w:val="23"/>
          <w:szCs w:val="23"/>
          <w:lang w:eastAsia="zh-CN"/>
        </w:rPr>
        <w:t>Maria de Souza Rocha</w:t>
      </w:r>
      <w:r w:rsidRPr="0095780F">
        <w:rPr>
          <w:rFonts w:ascii="Arial" w:eastAsia="Times New Roman" w:hAnsi="Arial" w:cs="Arial"/>
          <w:sz w:val="23"/>
          <w:szCs w:val="23"/>
          <w:lang w:eastAsia="zh-CN"/>
        </w:rPr>
        <w:t>, portadora do  CPF  n° 072.965.737-08 e RG nº 304.231 SSP/ES</w:t>
      </w:r>
      <w:r w:rsidRPr="00787C25">
        <w:rPr>
          <w:rFonts w:ascii="Arial" w:eastAsia="Times New Roman" w:hAnsi="Arial" w:cs="Arial"/>
          <w:sz w:val="23"/>
          <w:szCs w:val="23"/>
          <w:lang w:eastAsia="zh-CN"/>
        </w:rPr>
        <w:t xml:space="preserve">, designada abreviadamente de </w:t>
      </w:r>
      <w:r w:rsidRPr="00787C25">
        <w:rPr>
          <w:rFonts w:ascii="Arial" w:eastAsia="Times New Roman" w:hAnsi="Arial" w:cs="Arial"/>
          <w:b/>
          <w:bCs/>
          <w:sz w:val="23"/>
          <w:szCs w:val="23"/>
          <w:lang w:eastAsia="zh-CN"/>
        </w:rPr>
        <w:t>CONTRATADA</w:t>
      </w:r>
      <w:r w:rsidRPr="00787C25">
        <w:rPr>
          <w:rFonts w:ascii="Arial" w:eastAsia="Times New Roman" w:hAnsi="Arial" w:cs="Arial"/>
          <w:sz w:val="23"/>
          <w:szCs w:val="23"/>
          <w:lang w:eastAsia="zh-CN"/>
        </w:rPr>
        <w:t xml:space="preserve">, </w:t>
      </w:r>
      <w:r w:rsidRPr="00787C25">
        <w:rPr>
          <w:rFonts w:ascii="Arial" w:eastAsia="Calibri" w:hAnsi="Arial" w:cs="Arial"/>
          <w:sz w:val="23"/>
          <w:szCs w:val="23"/>
          <w:lang w:eastAsia="pt-BR"/>
        </w:rPr>
        <w:t xml:space="preserve">e de acordo com o constante no Processo Administrativo nº </w:t>
      </w:r>
      <w:r>
        <w:rPr>
          <w:rFonts w:ascii="Arial" w:eastAsia="Calibri" w:hAnsi="Arial" w:cs="Arial"/>
          <w:sz w:val="23"/>
          <w:szCs w:val="23"/>
          <w:lang w:eastAsia="pt-BR"/>
        </w:rPr>
        <w:t xml:space="preserve">1933/2024 </w:t>
      </w:r>
      <w:r w:rsidRPr="00542D62">
        <w:rPr>
          <w:rFonts w:ascii="Arial" w:eastAsia="Calibri" w:hAnsi="Arial" w:cs="Arial"/>
          <w:sz w:val="23"/>
          <w:szCs w:val="23"/>
          <w:lang w:eastAsia="pt-BR"/>
        </w:rPr>
        <w:t xml:space="preserve">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w:t>
      </w:r>
      <w:r w:rsidRPr="001756AB">
        <w:rPr>
          <w:rFonts w:ascii="Arial" w:eastAsia="Calibri" w:hAnsi="Arial" w:cs="Arial"/>
          <w:sz w:val="23"/>
          <w:szCs w:val="23"/>
          <w:lang w:eastAsia="pt-BR"/>
        </w:rPr>
        <w:t>decorrente da ARP nº 0</w:t>
      </w:r>
      <w:r>
        <w:rPr>
          <w:rFonts w:ascii="Arial" w:eastAsia="Calibri" w:hAnsi="Arial" w:cs="Arial"/>
          <w:sz w:val="23"/>
          <w:szCs w:val="23"/>
          <w:lang w:eastAsia="pt-BR"/>
        </w:rPr>
        <w:t>21</w:t>
      </w:r>
      <w:r w:rsidRPr="001756AB">
        <w:rPr>
          <w:rFonts w:ascii="Arial" w:eastAsia="Calibri" w:hAnsi="Arial" w:cs="Arial"/>
          <w:sz w:val="23"/>
          <w:szCs w:val="23"/>
          <w:lang w:eastAsia="pt-BR"/>
        </w:rPr>
        <w:t>/2023</w:t>
      </w:r>
      <w:r>
        <w:rPr>
          <w:rFonts w:ascii="Arial" w:eastAsia="Calibri" w:hAnsi="Arial" w:cs="Arial"/>
          <w:sz w:val="23"/>
          <w:szCs w:val="23"/>
          <w:lang w:eastAsia="pt-BR"/>
        </w:rPr>
        <w:t>, proveniente</w:t>
      </w:r>
      <w:r w:rsidRPr="00542D62">
        <w:rPr>
          <w:rFonts w:ascii="Arial" w:eastAsia="Calibri" w:hAnsi="Arial" w:cs="Arial"/>
          <w:sz w:val="23"/>
          <w:szCs w:val="23"/>
          <w:lang w:eastAsia="pt-BR"/>
        </w:rPr>
        <w:t xml:space="preserv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Presencial</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004/2023 PMSDN SRP</w:t>
      </w:r>
      <w:r w:rsidRPr="0010095C">
        <w:rPr>
          <w:rFonts w:ascii="Arial" w:eastAsia="Calibri" w:hAnsi="Arial" w:cs="Arial"/>
          <w:sz w:val="23"/>
          <w:szCs w:val="23"/>
          <w:lang w:eastAsia="pt-BR"/>
        </w:rPr>
        <w:t>, mediante as cláusulas e condições estabelecidas a seguir:</w:t>
      </w:r>
    </w:p>
    <w:p w14:paraId="4F56F9EC"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56BEA947" w14:textId="77777777" w:rsidR="0095780F" w:rsidRPr="00542D62"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6B70DAC3"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6385601A"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0EC4A9A1" w14:textId="77777777" w:rsidR="0095780F" w:rsidRPr="00542D62" w:rsidRDefault="0095780F" w:rsidP="0095780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29AC3359" w14:textId="532E61BC" w:rsidR="0095780F" w:rsidRPr="00AF2A97" w:rsidRDefault="0095780F" w:rsidP="0095780F">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04</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 Processo Administrativo nº</w:t>
      </w:r>
      <w:r>
        <w:rPr>
          <w:rFonts w:ascii="Arial" w:eastAsia="Times New Roman" w:hAnsi="Arial" w:cs="Arial"/>
          <w:color w:val="000000" w:themeColor="text1"/>
          <w:sz w:val="23"/>
          <w:szCs w:val="23"/>
          <w:lang w:eastAsia="zh-CN"/>
        </w:rPr>
        <w:t xml:space="preserve"> 1933/2024.</w:t>
      </w:r>
    </w:p>
    <w:p w14:paraId="4E3A971A"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38C39C02" w14:textId="77777777" w:rsidR="0095780F" w:rsidRPr="00542D62"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4344D138" w14:textId="77777777" w:rsidR="0095780F" w:rsidRPr="00542D62" w:rsidRDefault="0095780F" w:rsidP="0095780F">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947F44">
        <w:rPr>
          <w:rFonts w:ascii="Arial" w:hAnsi="Arial" w:cs="Arial"/>
          <w:sz w:val="23"/>
          <w:szCs w:val="23"/>
          <w:lang w:eastAsia="zh-CN"/>
        </w:rPr>
        <w:t>quisição de materiais esportivos para atender a demanda das Escolas da</w:t>
      </w:r>
      <w:r>
        <w:rPr>
          <w:rFonts w:ascii="Arial" w:hAnsi="Arial" w:cs="Arial"/>
          <w:sz w:val="23"/>
          <w:szCs w:val="23"/>
          <w:lang w:eastAsia="zh-CN"/>
        </w:rPr>
        <w:t xml:space="preserve"> </w:t>
      </w:r>
      <w:r w:rsidRPr="00947F44">
        <w:rPr>
          <w:rFonts w:ascii="Arial" w:hAnsi="Arial" w:cs="Arial"/>
          <w:sz w:val="23"/>
          <w:szCs w:val="23"/>
          <w:lang w:eastAsia="zh-CN"/>
        </w:rPr>
        <w:t xml:space="preserve">Rede Municipal de Ensino, </w:t>
      </w:r>
      <w:r>
        <w:rPr>
          <w:rFonts w:ascii="Arial" w:hAnsi="Arial" w:cs="Arial"/>
          <w:sz w:val="23"/>
          <w:szCs w:val="23"/>
          <w:lang w:eastAsia="zh-CN"/>
        </w:rPr>
        <w:t xml:space="preserve">bem </w:t>
      </w:r>
      <w:r w:rsidRPr="00947F44">
        <w:rPr>
          <w:rFonts w:ascii="Arial" w:hAnsi="Arial" w:cs="Arial"/>
          <w:sz w:val="23"/>
          <w:szCs w:val="23"/>
          <w:lang w:eastAsia="zh-CN"/>
        </w:rPr>
        <w:t>como a do Departamento de Esportes em projetos de jogos escolares, estudantis</w:t>
      </w:r>
      <w:r>
        <w:rPr>
          <w:rFonts w:ascii="Arial" w:hAnsi="Arial" w:cs="Arial"/>
          <w:sz w:val="23"/>
          <w:szCs w:val="23"/>
          <w:lang w:eastAsia="zh-CN"/>
        </w:rPr>
        <w:t xml:space="preserve"> </w:t>
      </w:r>
      <w:r w:rsidRPr="00947F44">
        <w:rPr>
          <w:rFonts w:ascii="Arial" w:hAnsi="Arial" w:cs="Arial"/>
          <w:sz w:val="23"/>
          <w:szCs w:val="23"/>
          <w:lang w:eastAsia="zh-CN"/>
        </w:rPr>
        <w:t>e jogos amadores municipais</w:t>
      </w:r>
      <w:r>
        <w:rPr>
          <w:rFonts w:ascii="Arial" w:hAnsi="Arial" w:cs="Arial"/>
          <w:sz w:val="23"/>
          <w:szCs w:val="23"/>
          <w:lang w:eastAsia="zh-CN"/>
        </w:rPr>
        <w:t>, t</w:t>
      </w:r>
      <w:r w:rsidRPr="00AF2A97">
        <w:rPr>
          <w:rFonts w:ascii="Arial" w:hAnsi="Arial" w:cs="Arial"/>
          <w:sz w:val="23"/>
          <w:szCs w:val="23"/>
          <w:lang w:eastAsia="zh-CN"/>
        </w:rPr>
        <w:t xml:space="preserve">udo conforme descrição do anexo </w:t>
      </w:r>
      <w:r>
        <w:rPr>
          <w:rFonts w:ascii="Arial" w:hAnsi="Arial" w:cs="Arial"/>
          <w:sz w:val="23"/>
          <w:szCs w:val="23"/>
          <w:lang w:eastAsia="zh-CN"/>
        </w:rPr>
        <w:t>deste Contrato</w:t>
      </w:r>
      <w:r w:rsidRPr="00542D62">
        <w:rPr>
          <w:rFonts w:ascii="Arial" w:hAnsi="Arial" w:cs="Arial"/>
          <w:sz w:val="23"/>
          <w:szCs w:val="23"/>
          <w:lang w:eastAsia="zh-CN"/>
        </w:rPr>
        <w:t>.</w:t>
      </w:r>
    </w:p>
    <w:p w14:paraId="421B18AD" w14:textId="77777777" w:rsidR="0095780F" w:rsidRPr="00542D62" w:rsidRDefault="0095780F" w:rsidP="0095780F">
      <w:pPr>
        <w:pStyle w:val="SemEspaamento"/>
        <w:jc w:val="both"/>
        <w:rPr>
          <w:rFonts w:ascii="Arial" w:hAnsi="Arial" w:cs="Arial"/>
          <w:sz w:val="23"/>
          <w:szCs w:val="23"/>
          <w:lang w:eastAsia="zh-CN"/>
        </w:rPr>
      </w:pPr>
    </w:p>
    <w:p w14:paraId="248E7BB1" w14:textId="77777777" w:rsidR="0095780F" w:rsidRPr="00542D62" w:rsidRDefault="0095780F" w:rsidP="0095780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092BFCC9"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778D696F"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0712ACEE"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7280E59F" w14:textId="77777777" w:rsidR="0095780F" w:rsidRPr="00542D62" w:rsidRDefault="0095780F" w:rsidP="0095780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55F609AF" w14:textId="788B615A"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1"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7E1FA0" w:rsidRPr="007E1FA0">
        <w:rPr>
          <w:rFonts w:ascii="Arial" w:eastAsia="Times New Roman" w:hAnsi="Arial" w:cs="Arial"/>
          <w:b/>
          <w:bCs/>
          <w:color w:val="000000" w:themeColor="text1"/>
          <w:sz w:val="23"/>
          <w:szCs w:val="23"/>
          <w:lang w:eastAsia="zh-CN"/>
        </w:rPr>
        <w:t xml:space="preserve">19.596,50 </w:t>
      </w:r>
      <w:r w:rsidRPr="00542D62">
        <w:rPr>
          <w:rFonts w:ascii="Arial" w:eastAsia="Times New Roman" w:hAnsi="Arial" w:cs="Arial"/>
          <w:b/>
          <w:bCs/>
          <w:color w:val="000000" w:themeColor="text1"/>
          <w:sz w:val="23"/>
          <w:szCs w:val="23"/>
          <w:lang w:eastAsia="zh-CN"/>
        </w:rPr>
        <w:t>(</w:t>
      </w:r>
      <w:r w:rsidR="007E1FA0">
        <w:rPr>
          <w:rFonts w:ascii="Arial" w:eastAsia="Times New Roman" w:hAnsi="Arial" w:cs="Arial"/>
          <w:b/>
          <w:bCs/>
          <w:color w:val="000000" w:themeColor="text1"/>
          <w:sz w:val="23"/>
          <w:szCs w:val="23"/>
          <w:lang w:eastAsia="zh-CN"/>
        </w:rPr>
        <w:t>dezenove mil, quinhentos e noventa e seis reais e cinquenta centavos</w:t>
      </w:r>
      <w:bookmarkEnd w:id="1"/>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5ADE6167"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204B9CAA"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0FC5DCFC"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34BB5E01" w14:textId="77777777" w:rsidR="0095780F" w:rsidRPr="00542D62" w:rsidRDefault="0095780F" w:rsidP="0095780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13121785" w14:textId="77777777" w:rsidR="0095780F" w:rsidRPr="00A66D56"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381D03E9" w14:textId="77777777" w:rsidR="0095780F" w:rsidRPr="00A66D56"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4C2BDD22" w14:textId="77777777" w:rsidR="0095780F" w:rsidRPr="00A66D56"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49CF32E0" w14:textId="77777777" w:rsidR="0095780F" w:rsidRPr="00A66D56"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2CDF86D4" w14:textId="77777777" w:rsidR="0095780F" w:rsidRPr="00A66D56"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1644497C" w14:textId="77777777" w:rsidR="0095780F"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54C3E50D" w14:textId="77777777" w:rsidR="0095780F"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36F6BD" w14:textId="77777777" w:rsidR="0095780F" w:rsidRPr="00A66D56"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29A4BAC1" w14:textId="77777777" w:rsidR="0095780F" w:rsidRPr="00947F4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w:t>
      </w:r>
      <w:r w:rsidRPr="00947F44">
        <w:rPr>
          <w:rFonts w:ascii="Arial" w:eastAsia="Times New Roman" w:hAnsi="Arial" w:cs="Arial"/>
          <w:color w:val="000000" w:themeColor="text1"/>
          <w:sz w:val="23"/>
          <w:szCs w:val="23"/>
          <w:lang w:eastAsia="zh-CN"/>
        </w:rPr>
        <w:t xml:space="preserve">no </w:t>
      </w:r>
      <w:r>
        <w:rPr>
          <w:rFonts w:ascii="Arial" w:eastAsia="Times New Roman" w:hAnsi="Arial" w:cs="Arial"/>
          <w:color w:val="000000" w:themeColor="text1"/>
          <w:sz w:val="23"/>
          <w:szCs w:val="23"/>
          <w:lang w:eastAsia="zh-CN"/>
        </w:rPr>
        <w:t xml:space="preserve">prazo </w:t>
      </w:r>
      <w:r w:rsidRPr="00947F44">
        <w:rPr>
          <w:rFonts w:ascii="Arial" w:eastAsia="Times New Roman" w:hAnsi="Arial" w:cs="Arial"/>
          <w:color w:val="000000" w:themeColor="text1"/>
          <w:sz w:val="23"/>
          <w:szCs w:val="23"/>
          <w:lang w:eastAsia="zh-CN"/>
        </w:rPr>
        <w:t>máximo</w:t>
      </w:r>
      <w:r>
        <w:rPr>
          <w:rFonts w:ascii="Arial" w:eastAsia="Times New Roman" w:hAnsi="Arial" w:cs="Arial"/>
          <w:color w:val="000000" w:themeColor="text1"/>
          <w:sz w:val="23"/>
          <w:szCs w:val="23"/>
          <w:lang w:eastAsia="zh-CN"/>
        </w:rPr>
        <w:t xml:space="preserve"> de</w:t>
      </w:r>
      <w:r w:rsidRPr="00947F44">
        <w:rPr>
          <w:rFonts w:ascii="Arial" w:eastAsia="Times New Roman" w:hAnsi="Arial" w:cs="Arial"/>
          <w:color w:val="000000" w:themeColor="text1"/>
          <w:sz w:val="23"/>
          <w:szCs w:val="23"/>
          <w:lang w:eastAsia="zh-CN"/>
        </w:rPr>
        <w:t xml:space="preserve"> 15 (quinze) dias corrido a partir do pedido de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fornecimento;</w:t>
      </w:r>
    </w:p>
    <w:p w14:paraId="2F9D4EF6" w14:textId="77777777" w:rsidR="0095780F" w:rsidRPr="00947F4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947F44">
        <w:rPr>
          <w:rFonts w:ascii="Arial" w:eastAsia="Times New Roman" w:hAnsi="Arial" w:cs="Arial"/>
          <w:color w:val="000000" w:themeColor="text1"/>
          <w:sz w:val="23"/>
          <w:szCs w:val="23"/>
          <w:lang w:eastAsia="zh-CN"/>
        </w:rPr>
        <w:t>Na contagem dos prazos previstos neste documento, excluir-se-á o dia de início e incluir-se-á o dia do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vencimento. Só se iniciam e vencem os prazos em dias úteis e de expediente na PMSDN/ES.</w:t>
      </w:r>
    </w:p>
    <w:p w14:paraId="40EB0CD5" w14:textId="77777777" w:rsidR="0095780F" w:rsidRPr="00947F4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947F44">
        <w:rPr>
          <w:rFonts w:ascii="Arial" w:eastAsia="Times New Roman" w:hAnsi="Arial" w:cs="Arial"/>
          <w:color w:val="000000" w:themeColor="text1"/>
          <w:sz w:val="23"/>
          <w:szCs w:val="23"/>
          <w:lang w:eastAsia="zh-CN"/>
        </w:rPr>
        <w:t>O pedido de prorrogação do prazo de entrega, concedido em caráter excepcional e sem efeito suspensivo,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deverá ser encaminhado por escrito, com antecedência mínima de 1 (um) dia do seu vencimento, anexando-se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documento comprobatório do alegado pela Contratada, em conformidade com o Art. 57, §1, da Lei nº</w:t>
      </w:r>
      <w:r w:rsidRPr="00947F44">
        <w:t xml:space="preserve"> </w:t>
      </w:r>
      <w:r w:rsidRPr="00947F44">
        <w:rPr>
          <w:rFonts w:ascii="Arial" w:eastAsia="Times New Roman" w:hAnsi="Arial" w:cs="Arial"/>
          <w:color w:val="000000" w:themeColor="text1"/>
          <w:sz w:val="23"/>
          <w:szCs w:val="23"/>
          <w:lang w:eastAsia="zh-CN"/>
        </w:rPr>
        <w:t>8.666/93.</w:t>
      </w:r>
    </w:p>
    <w:p w14:paraId="14581C93" w14:textId="77777777" w:rsidR="0095780F"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947F44">
        <w:rPr>
          <w:rFonts w:ascii="Arial" w:eastAsia="Times New Roman" w:hAnsi="Arial" w:cs="Arial"/>
          <w:color w:val="000000" w:themeColor="text1"/>
          <w:sz w:val="23"/>
          <w:szCs w:val="23"/>
          <w:lang w:eastAsia="zh-CN"/>
        </w:rPr>
        <w:t>A entrega deverá ser locais determinados pela Secretaria requisitante.</w:t>
      </w:r>
    </w:p>
    <w:p w14:paraId="134CFB09"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B4754A0" w14:textId="77777777" w:rsidR="0095780F" w:rsidRPr="00542D62" w:rsidRDefault="0095780F" w:rsidP="0095780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4A86351F"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19B0CC8B"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a) ADVERTÊNCIA, nos casos e pequenos descumprimentos do Termo de Referência, que não gerem prejuízo para o Município de São Domingos do Norte;</w:t>
      </w:r>
    </w:p>
    <w:p w14:paraId="2EA3A1A7"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567D3D23"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1D9F4DC5"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0377412F"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110C478C"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F21846D"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63E216C6"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73908736" w14:textId="77777777" w:rsidR="0095780F" w:rsidRPr="00A746E4"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AA0284B" w14:textId="77777777" w:rsidR="0095780F"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3D367A85"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E071FC6" w14:textId="77777777" w:rsidR="0095780F" w:rsidRPr="00542D62"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225AD881"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1230A428"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6F165D75"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480C43EB"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1996764D"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3C4518FA"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41DC00B8"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30145AC7"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17EB4628"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37EF3969"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6F7A328E" w14:textId="77777777" w:rsidR="0095780F" w:rsidRPr="00FE2CDD"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3DF26161" w14:textId="77777777" w:rsidR="0095780F"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168EA061"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78AB706B" w14:textId="77777777" w:rsidR="0095780F" w:rsidRPr="00542D62" w:rsidRDefault="0095780F" w:rsidP="0095780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404A823" w14:textId="77777777" w:rsidR="0095780F" w:rsidRPr="007B7D6D"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21B33CE1" w14:textId="77777777" w:rsidR="0095780F" w:rsidRPr="007B7D6D"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7433485F" w14:textId="77777777" w:rsidR="0095780F" w:rsidRPr="007B7D6D"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6E6C4D09" w14:textId="77777777" w:rsidR="0095780F" w:rsidRPr="007B7D6D"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4BD43B18" w14:textId="77777777" w:rsidR="0095780F" w:rsidRPr="007B7D6D"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27EBE60E" w14:textId="77777777" w:rsidR="0095780F" w:rsidRPr="007B7D6D"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1FE574DD"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0C10A97"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48C0278F" w14:textId="77777777" w:rsidR="0095780F" w:rsidRPr="003766F0" w:rsidRDefault="0095780F" w:rsidP="0095780F">
      <w:pPr>
        <w:spacing w:after="0" w:line="240" w:lineRule="auto"/>
        <w:jc w:val="both"/>
        <w:rPr>
          <w:rFonts w:ascii="Arial" w:eastAsia="Times New Roman" w:hAnsi="Arial" w:cs="Arial"/>
          <w:b/>
          <w:bCs/>
          <w:sz w:val="23"/>
          <w:szCs w:val="23"/>
          <w:u w:val="single"/>
          <w:lang w:eastAsia="zh-CN"/>
        </w:rPr>
      </w:pPr>
      <w:r w:rsidRPr="003766F0">
        <w:rPr>
          <w:rFonts w:ascii="Arial" w:eastAsia="Times New Roman" w:hAnsi="Arial" w:cs="Arial"/>
          <w:sz w:val="23"/>
          <w:szCs w:val="23"/>
          <w:lang w:eastAsia="zh-CN"/>
        </w:rPr>
        <w:t>12.1. As despesas em que importam a execução do presente contrato correrão pela seguinte dotação orçamentária:</w:t>
      </w:r>
    </w:p>
    <w:p w14:paraId="45328FB4" w14:textId="77777777" w:rsidR="00994489" w:rsidRDefault="00994489" w:rsidP="00994489">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3FBFCA47" w14:textId="77777777" w:rsidR="00994489" w:rsidRDefault="00994489" w:rsidP="00994489">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3BBFD01F" w14:textId="77777777" w:rsidR="00994489" w:rsidRDefault="00994489" w:rsidP="00994489">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48A0164B" w14:textId="77777777" w:rsidR="00994489" w:rsidRDefault="00994489" w:rsidP="00994489">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40841DB4" w14:textId="77777777" w:rsidR="00994489" w:rsidRDefault="00994489" w:rsidP="00994489">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Departamento de Esportes: Ficha: 303 – Fonte: 150000000000</w:t>
      </w:r>
    </w:p>
    <w:p w14:paraId="55214C06" w14:textId="28A61F18" w:rsidR="0095780F" w:rsidRDefault="00994489" w:rsidP="00994489">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Incentivo ao Esporte Amador: Ficha: 315 – Fonte: 150000000000</w:t>
      </w:r>
      <w:r>
        <w:rPr>
          <w:rFonts w:ascii="Arial" w:eastAsia="Times New Roman" w:hAnsi="Arial" w:cs="Arial"/>
          <w:bCs/>
          <w:sz w:val="23"/>
          <w:szCs w:val="23"/>
          <w:lang w:eastAsia="zh-CN"/>
        </w:rPr>
        <w:t>.</w:t>
      </w:r>
    </w:p>
    <w:p w14:paraId="109B4929" w14:textId="77777777" w:rsidR="00994489" w:rsidRPr="00542D62" w:rsidRDefault="00994489" w:rsidP="00994489">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796E67DB" w14:textId="77777777" w:rsidR="0095780F" w:rsidRPr="00542D62"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1B933485"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a</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Camila </w:t>
      </w:r>
      <w:proofErr w:type="spellStart"/>
      <w:r>
        <w:rPr>
          <w:rFonts w:ascii="Arial" w:eastAsia="Times New Roman" w:hAnsi="Arial" w:cs="Arial"/>
          <w:b/>
          <w:bCs/>
          <w:color w:val="000000" w:themeColor="text1"/>
          <w:sz w:val="23"/>
          <w:szCs w:val="23"/>
          <w:lang w:eastAsia="zh-CN"/>
        </w:rPr>
        <w:t>Pizetta</w:t>
      </w:r>
      <w:proofErr w:type="spellEnd"/>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7952A4CF" w14:textId="77777777" w:rsidR="0095780F"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728998E0" w14:textId="77777777" w:rsidR="0095780F" w:rsidRDefault="0095780F" w:rsidP="0095780F">
      <w:pPr>
        <w:spacing w:after="0" w:line="240" w:lineRule="auto"/>
        <w:jc w:val="both"/>
        <w:rPr>
          <w:rFonts w:ascii="Arial" w:eastAsia="Times New Roman" w:hAnsi="Arial" w:cs="Arial"/>
          <w:color w:val="000000" w:themeColor="text1"/>
          <w:sz w:val="23"/>
          <w:szCs w:val="23"/>
          <w:lang w:eastAsia="zh-CN"/>
        </w:rPr>
      </w:pPr>
    </w:p>
    <w:p w14:paraId="23BAB6FF" w14:textId="77777777" w:rsidR="0095780F" w:rsidRPr="0002498E" w:rsidRDefault="0095780F" w:rsidP="0095780F">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4D0B2496" w14:textId="77777777" w:rsidR="0095780F"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004</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3F876110" w14:textId="77777777" w:rsidR="0095780F" w:rsidRDefault="0095780F" w:rsidP="0095780F">
      <w:pPr>
        <w:spacing w:after="0" w:line="240" w:lineRule="auto"/>
        <w:jc w:val="both"/>
        <w:rPr>
          <w:rFonts w:ascii="Arial" w:eastAsia="Times New Roman" w:hAnsi="Arial" w:cs="Arial"/>
          <w:color w:val="000000" w:themeColor="text1"/>
          <w:sz w:val="23"/>
          <w:szCs w:val="23"/>
          <w:lang w:eastAsia="zh-CN"/>
        </w:rPr>
      </w:pPr>
    </w:p>
    <w:p w14:paraId="47A38318" w14:textId="77777777" w:rsidR="0095780F" w:rsidRPr="0002498E" w:rsidRDefault="0095780F" w:rsidP="0095780F">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66E91937"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17794998"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2309144D" w14:textId="77777777" w:rsidR="0095780F" w:rsidRPr="00542D62" w:rsidRDefault="0095780F" w:rsidP="0095780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2E5C9DC6"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321D7991"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FCD71D7" w14:textId="77777777" w:rsidR="0095780F" w:rsidRPr="00542D62" w:rsidRDefault="0095780F" w:rsidP="0095780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795077D" w14:textId="77777777" w:rsidR="0095780F" w:rsidRPr="00542D62" w:rsidRDefault="0095780F" w:rsidP="0095780F">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2B4D4411" w14:textId="77777777" w:rsidR="0095780F" w:rsidRPr="00542D62" w:rsidRDefault="0095780F" w:rsidP="0095780F">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18</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4E390B2E" w14:textId="77777777" w:rsidR="0095780F" w:rsidRDefault="0095780F" w:rsidP="0095780F">
      <w:pPr>
        <w:spacing w:after="0" w:line="240" w:lineRule="auto"/>
        <w:jc w:val="both"/>
        <w:rPr>
          <w:rFonts w:ascii="Arial" w:eastAsia="Times New Roman" w:hAnsi="Arial" w:cs="Arial"/>
          <w:color w:val="000000" w:themeColor="text1"/>
          <w:sz w:val="23"/>
          <w:szCs w:val="23"/>
          <w:lang w:eastAsia="zh-CN"/>
        </w:rPr>
      </w:pPr>
    </w:p>
    <w:p w14:paraId="7D6EB6BA"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1B6507AA"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0DE3D59C"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788674C5" w14:textId="1714819B" w:rsidR="0095780F" w:rsidRPr="00542D62" w:rsidRDefault="0095780F" w:rsidP="0095780F">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7E1FA0">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r w:rsidR="007E1FA0">
        <w:rPr>
          <w:rFonts w:ascii="Arial" w:eastAsia="Times New Roman" w:hAnsi="Arial" w:cs="Arial"/>
          <w:color w:val="000000" w:themeColor="text1"/>
          <w:sz w:val="23"/>
          <w:szCs w:val="23"/>
          <w:lang w:eastAsia="zh-CN"/>
        </w:rPr>
        <w:t xml:space="preserve">  </w:t>
      </w:r>
      <w:r w:rsidR="007E1FA0" w:rsidRPr="007E1FA0">
        <w:rPr>
          <w:rFonts w:ascii="Arial" w:eastAsia="Times New Roman" w:hAnsi="Arial" w:cs="Arial"/>
          <w:b/>
          <w:bCs/>
          <w:sz w:val="23"/>
          <w:szCs w:val="23"/>
          <w:lang w:eastAsia="zh-CN"/>
        </w:rPr>
        <w:t>Maria de Souza Rocha</w:t>
      </w:r>
    </w:p>
    <w:p w14:paraId="593AA51F" w14:textId="321D7AA1" w:rsidR="0095780F" w:rsidRPr="00542D62" w:rsidRDefault="0095780F" w:rsidP="0095780F">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007E1FA0">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39DD8455"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022A8434"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341E71C5"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0EFF52DC" w14:textId="77777777" w:rsidR="0095780F" w:rsidRPr="00542D62" w:rsidRDefault="0095780F" w:rsidP="0095780F">
      <w:pPr>
        <w:spacing w:after="0" w:line="240" w:lineRule="auto"/>
        <w:jc w:val="both"/>
        <w:rPr>
          <w:rFonts w:ascii="Arial" w:eastAsia="Times New Roman" w:hAnsi="Arial" w:cs="Arial"/>
          <w:color w:val="000000" w:themeColor="text1"/>
          <w:sz w:val="23"/>
          <w:szCs w:val="23"/>
          <w:lang w:eastAsia="zh-CN"/>
        </w:rPr>
      </w:pPr>
    </w:p>
    <w:p w14:paraId="741A868E" w14:textId="77777777" w:rsidR="0095780F" w:rsidRPr="00542D62" w:rsidRDefault="0095780F" w:rsidP="0095780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38A8DE1D" w14:textId="77777777" w:rsidR="0095780F" w:rsidRPr="00542D62" w:rsidRDefault="0095780F" w:rsidP="0095780F">
      <w:pPr>
        <w:spacing w:after="0" w:line="240" w:lineRule="auto"/>
        <w:rPr>
          <w:rFonts w:ascii="Arial" w:eastAsia="Times New Roman" w:hAnsi="Arial" w:cs="Arial"/>
          <w:sz w:val="23"/>
          <w:szCs w:val="23"/>
          <w:lang w:eastAsia="zh-CN"/>
        </w:rPr>
      </w:pPr>
    </w:p>
    <w:p w14:paraId="415DC0FF" w14:textId="77777777" w:rsidR="0095780F" w:rsidRPr="00542D62" w:rsidRDefault="0095780F" w:rsidP="0095780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44C1D4E6" w14:textId="77777777" w:rsidR="0095780F" w:rsidRDefault="0095780F" w:rsidP="0095780F"/>
    <w:bookmarkEnd w:id="0"/>
    <w:p w14:paraId="5CB0E51B" w14:textId="77777777" w:rsidR="000853DB" w:rsidRDefault="000853DB"/>
    <w:sectPr w:rsidR="000853DB" w:rsidSect="00A57BB9">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C6FC40" w14:textId="77777777" w:rsidR="00A57BB9" w:rsidRDefault="00A57BB9">
      <w:pPr>
        <w:spacing w:after="0" w:line="240" w:lineRule="auto"/>
      </w:pPr>
      <w:r>
        <w:separator/>
      </w:r>
    </w:p>
  </w:endnote>
  <w:endnote w:type="continuationSeparator" w:id="0">
    <w:p w14:paraId="2FFA7064" w14:textId="77777777" w:rsidR="00A57BB9" w:rsidRDefault="00A57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60C8D357" w14:textId="77777777" w:rsidR="00102AF2" w:rsidRDefault="00000000">
        <w:pPr>
          <w:pStyle w:val="Rodap"/>
          <w:jc w:val="right"/>
        </w:pPr>
        <w:r>
          <w:fldChar w:fldCharType="begin"/>
        </w:r>
        <w:r>
          <w:instrText>PAGE   \* MERGEFORMAT</w:instrText>
        </w:r>
        <w:r>
          <w:fldChar w:fldCharType="separate"/>
        </w:r>
        <w:r>
          <w:t>2</w:t>
        </w:r>
        <w:r>
          <w:fldChar w:fldCharType="end"/>
        </w:r>
      </w:p>
    </w:sdtContent>
  </w:sdt>
  <w:p w14:paraId="13609370" w14:textId="77777777" w:rsidR="00102AF2" w:rsidRDefault="00102AF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545CB4" w14:textId="77777777" w:rsidR="00A57BB9" w:rsidRDefault="00A57BB9">
      <w:pPr>
        <w:spacing w:after="0" w:line="240" w:lineRule="auto"/>
      </w:pPr>
      <w:r>
        <w:separator/>
      </w:r>
    </w:p>
  </w:footnote>
  <w:footnote w:type="continuationSeparator" w:id="0">
    <w:p w14:paraId="162D6CF5" w14:textId="77777777" w:rsidR="00A57BB9" w:rsidRDefault="00A57B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11425C" w14:textId="77777777" w:rsidR="00102AF2"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08E70D44" wp14:editId="22F4983C">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02BB636" w14:textId="77777777" w:rsidR="00102AF2"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67FA19F2" w14:textId="77777777" w:rsidR="00102AF2"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00C23B13" w14:textId="77777777" w:rsidR="00102AF2" w:rsidRPr="008C57CE" w:rsidRDefault="00000000" w:rsidP="008A0272">
    <w:pPr>
      <w:spacing w:before="120"/>
      <w:contextualSpacing/>
      <w:jc w:val="center"/>
      <w:rPr>
        <w:color w:val="000000"/>
      </w:rPr>
    </w:pPr>
    <w:r w:rsidRPr="008C57CE">
      <w:rPr>
        <w:color w:val="000000"/>
      </w:rPr>
      <w:t xml:space="preserve">Telefone/Telefax: (027) 3742-0200  </w:t>
    </w:r>
  </w:p>
  <w:p w14:paraId="3660F96E" w14:textId="77777777" w:rsidR="00102AF2"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0F"/>
    <w:rsid w:val="000853DB"/>
    <w:rsid w:val="00102AF2"/>
    <w:rsid w:val="004C4C9D"/>
    <w:rsid w:val="005966CC"/>
    <w:rsid w:val="005B0C6D"/>
    <w:rsid w:val="007E1FA0"/>
    <w:rsid w:val="0095780F"/>
    <w:rsid w:val="00994489"/>
    <w:rsid w:val="00A57B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C36E8"/>
  <w15:chartTrackingRefBased/>
  <w15:docId w15:val="{73C65421-E528-4BDF-A4D0-B6676D377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80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95780F"/>
    <w:pPr>
      <w:spacing w:after="0" w:line="240" w:lineRule="auto"/>
    </w:pPr>
  </w:style>
  <w:style w:type="paragraph" w:styleId="Rodap">
    <w:name w:val="footer"/>
    <w:basedOn w:val="Normal"/>
    <w:link w:val="RodapChar"/>
    <w:uiPriority w:val="99"/>
    <w:unhideWhenUsed/>
    <w:rsid w:val="0095780F"/>
    <w:pPr>
      <w:tabs>
        <w:tab w:val="center" w:pos="4252"/>
        <w:tab w:val="right" w:pos="8504"/>
      </w:tabs>
      <w:spacing w:after="0" w:line="240" w:lineRule="auto"/>
    </w:pPr>
  </w:style>
  <w:style w:type="character" w:customStyle="1" w:styleId="RodapChar">
    <w:name w:val="Rodapé Char"/>
    <w:basedOn w:val="Fontepargpadro"/>
    <w:link w:val="Rodap"/>
    <w:uiPriority w:val="99"/>
    <w:rsid w:val="0095780F"/>
  </w:style>
  <w:style w:type="character" w:styleId="Hyperlink">
    <w:name w:val="Hyperlink"/>
    <w:basedOn w:val="Fontepargpadro"/>
    <w:uiPriority w:val="99"/>
    <w:unhideWhenUsed/>
    <w:rsid w:val="0095780F"/>
    <w:rPr>
      <w:color w:val="0563C1" w:themeColor="hyperlink"/>
      <w:u w:val="single"/>
    </w:rPr>
  </w:style>
  <w:style w:type="character" w:styleId="MenoPendente">
    <w:name w:val="Unresolved Mention"/>
    <w:basedOn w:val="Fontepargpadro"/>
    <w:uiPriority w:val="99"/>
    <w:semiHidden/>
    <w:unhideWhenUsed/>
    <w:rsid w:val="009578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216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lianapratic@outlook.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2183</Words>
  <Characters>11790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2024-05-06T11:46:00Z</dcterms:created>
  <dcterms:modified xsi:type="dcterms:W3CDTF">2024-05-06T13:39:00Z</dcterms:modified>
</cp:coreProperties>
</file>