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C57D9D" w14:textId="19FE1C99" w:rsidR="00515761" w:rsidRPr="00515761" w:rsidRDefault="00515761" w:rsidP="00515761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PRIMEIRO</w:t>
      </w:r>
      <w:r w:rsidRPr="00515761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67</w:t>
      </w:r>
      <w:r w:rsidRPr="00515761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/202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3</w:t>
      </w:r>
    </w:p>
    <w:p w14:paraId="4370D078" w14:textId="77777777" w:rsidR="00515761" w:rsidRPr="00515761" w:rsidRDefault="00515761" w:rsidP="00515761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515761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515761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59FA6821" w14:textId="7CAF8911" w:rsidR="00515761" w:rsidRPr="00515761" w:rsidRDefault="00515761" w:rsidP="00515761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515761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515761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515761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515761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515761">
        <w:rPr>
          <w:rFonts w:ascii="Arial" w:hAnsi="Arial" w:cs="Arial"/>
          <w:color w:val="000000" w:themeColor="text1"/>
          <w:sz w:val="24"/>
          <w:szCs w:val="24"/>
        </w:rPr>
        <w:t xml:space="preserve"> Lopes de Farias, s/n, Bairro Emilio Callegari, São Domingos do Norte/ES, CEP 29745-000, neste ato representado pela Excelentíssima Senhora Prefeita, </w:t>
      </w:r>
      <w:r w:rsidRPr="00515761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515761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515761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515761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515761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515761">
        <w:rPr>
          <w:rFonts w:ascii="Arial" w:hAnsi="Arial" w:cs="Arial"/>
          <w:color w:val="000000" w:themeColor="text1"/>
          <w:sz w:val="24"/>
          <w:szCs w:val="24"/>
        </w:rPr>
        <w:t xml:space="preserve"> e do outro lado a empresa </w:t>
      </w:r>
      <w:r w:rsidRPr="00515761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 EMPREENDIMENTOS LTDA</w:t>
      </w:r>
      <w:r w:rsidRPr="00515761">
        <w:rPr>
          <w:rFonts w:ascii="Arial" w:hAnsi="Arial" w:cs="Arial"/>
          <w:color w:val="000000" w:themeColor="text1"/>
          <w:sz w:val="24"/>
          <w:szCs w:val="24"/>
        </w:rPr>
        <w:t>, pessoa jurídica de direito privado, inscrita no CNPJ nº 09.488.247/0001-73 estabelecida no Córrego São Gabriel, Zona Rural, São Gabriel da Palha/CEP 29780-000, e-mail: dominare1@hotmail.com, Tel.: (027) 3727-0473 e (027) 99904-5836, representada neste ato pelo S</w:t>
      </w:r>
      <w:r>
        <w:rPr>
          <w:rFonts w:ascii="Arial" w:hAnsi="Arial" w:cs="Arial"/>
          <w:color w:val="000000" w:themeColor="text1"/>
          <w:sz w:val="24"/>
          <w:szCs w:val="24"/>
        </w:rPr>
        <w:t>r.</w:t>
      </w:r>
      <w:r w:rsidRPr="0051576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bookmarkStart w:id="0" w:name="_Hlk133389699"/>
      <w:proofErr w:type="spellStart"/>
      <w:r w:rsidRPr="00515761">
        <w:rPr>
          <w:rFonts w:ascii="Arial" w:hAnsi="Arial" w:cs="Arial"/>
          <w:b/>
          <w:bCs/>
          <w:color w:val="000000" w:themeColor="text1"/>
          <w:sz w:val="24"/>
          <w:szCs w:val="24"/>
        </w:rPr>
        <w:t>Welfrido</w:t>
      </w:r>
      <w:proofErr w:type="spellEnd"/>
      <w:r w:rsidRPr="00515761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515761">
        <w:rPr>
          <w:rFonts w:ascii="Arial" w:hAnsi="Arial" w:cs="Arial"/>
          <w:b/>
          <w:bCs/>
          <w:color w:val="000000" w:themeColor="text1"/>
          <w:sz w:val="24"/>
          <w:szCs w:val="24"/>
        </w:rPr>
        <w:t>Piski</w:t>
      </w:r>
      <w:bookmarkEnd w:id="0"/>
      <w:proofErr w:type="spellEnd"/>
      <w:r w:rsidRPr="00515761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515761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515761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515761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515761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515761">
        <w:rPr>
          <w:rFonts w:ascii="Arial" w:eastAsia="Times New Roman" w:hAnsi="Arial" w:cs="Arial"/>
          <w:bCs/>
          <w:sz w:val="24"/>
          <w:szCs w:val="24"/>
          <w:lang w:val="x-none" w:eastAsia="x-none"/>
        </w:rPr>
        <w:t>tendo em vista o que consta no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s</w:t>
      </w:r>
      <w:r w:rsidRPr="00515761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Processo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s</w:t>
      </w:r>
      <w:r w:rsidRPr="00515761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Administrativos </w:t>
      </w:r>
      <w:r w:rsidRPr="00515761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6337 e 7019</w:t>
      </w:r>
      <w:r w:rsidRPr="00515761">
        <w:rPr>
          <w:rFonts w:ascii="Arial" w:eastAsia="Times New Roman" w:hAnsi="Arial" w:cs="Arial"/>
          <w:bCs/>
          <w:sz w:val="24"/>
          <w:szCs w:val="24"/>
          <w:lang w:eastAsia="x-none"/>
        </w:rPr>
        <w:t>/</w:t>
      </w:r>
      <w:r w:rsidRPr="00515761">
        <w:rPr>
          <w:rFonts w:ascii="Arial" w:eastAsia="Times New Roman" w:hAnsi="Arial" w:cs="Arial"/>
          <w:bCs/>
          <w:sz w:val="24"/>
          <w:szCs w:val="24"/>
          <w:lang w:val="x-none" w:eastAsia="x-none"/>
        </w:rPr>
        <w:t>202</w:t>
      </w:r>
      <w:r w:rsidRPr="00515761">
        <w:rPr>
          <w:rFonts w:ascii="Arial" w:eastAsia="Times New Roman" w:hAnsi="Arial" w:cs="Arial"/>
          <w:bCs/>
          <w:sz w:val="24"/>
          <w:szCs w:val="24"/>
          <w:lang w:eastAsia="x-none"/>
        </w:rPr>
        <w:t>3</w:t>
      </w:r>
      <w:r w:rsidRPr="00515761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515761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515761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7679A056" w14:textId="77777777" w:rsidR="00515761" w:rsidRPr="00515761" w:rsidRDefault="00515761" w:rsidP="00515761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515761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PRIMEIRA - </w:t>
      </w:r>
      <w:r w:rsidRPr="00515761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ab/>
        <w:t>DO OBJETO</w:t>
      </w:r>
    </w:p>
    <w:p w14:paraId="33090817" w14:textId="0715E23D" w:rsidR="00515761" w:rsidRPr="00515761" w:rsidRDefault="00515761" w:rsidP="0051576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515761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o reajuste de </w:t>
      </w:r>
      <w:r>
        <w:rPr>
          <w:rFonts w:ascii="Arial" w:eastAsia="Times New Roman" w:hAnsi="Arial" w:cs="Arial"/>
          <w:sz w:val="24"/>
          <w:szCs w:val="24"/>
          <w:lang w:eastAsia="pt-BR"/>
        </w:rPr>
        <w:t>3,23</w:t>
      </w:r>
      <w:r w:rsidRPr="00515761">
        <w:rPr>
          <w:rFonts w:ascii="Arial" w:eastAsia="Times New Roman" w:hAnsi="Arial" w:cs="Arial"/>
          <w:sz w:val="24"/>
          <w:szCs w:val="24"/>
          <w:lang w:eastAsia="pt-BR"/>
        </w:rPr>
        <w:t xml:space="preserve">%, referente a variação de índice INCC, no valor da </w:t>
      </w:r>
      <w:r>
        <w:rPr>
          <w:rFonts w:ascii="Arial" w:eastAsia="Times New Roman" w:hAnsi="Arial" w:cs="Arial"/>
          <w:sz w:val="24"/>
          <w:szCs w:val="24"/>
          <w:lang w:eastAsia="pt-BR"/>
        </w:rPr>
        <w:t>3</w:t>
      </w:r>
      <w:r w:rsidRPr="00515761">
        <w:rPr>
          <w:rFonts w:ascii="Arial" w:eastAsia="Times New Roman" w:hAnsi="Arial" w:cs="Arial"/>
          <w:sz w:val="24"/>
          <w:szCs w:val="24"/>
          <w:lang w:eastAsia="pt-BR"/>
        </w:rPr>
        <w:t xml:space="preserve">º medição do contrato nº </w:t>
      </w:r>
      <w:r>
        <w:rPr>
          <w:rFonts w:ascii="Arial" w:eastAsia="Times New Roman" w:hAnsi="Arial" w:cs="Arial"/>
          <w:sz w:val="24"/>
          <w:szCs w:val="24"/>
          <w:lang w:eastAsia="pt-BR"/>
        </w:rPr>
        <w:t>67</w:t>
      </w:r>
      <w:r w:rsidRPr="00515761">
        <w:rPr>
          <w:rFonts w:ascii="Arial" w:eastAsia="Times New Roman" w:hAnsi="Arial" w:cs="Arial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sz w:val="24"/>
          <w:szCs w:val="24"/>
          <w:lang w:eastAsia="pt-BR"/>
        </w:rPr>
        <w:t>3</w:t>
      </w:r>
      <w:r w:rsidRPr="00515761">
        <w:rPr>
          <w:rFonts w:ascii="Arial" w:eastAsia="Times New Roman" w:hAnsi="Arial" w:cs="Arial"/>
          <w:sz w:val="24"/>
          <w:szCs w:val="24"/>
          <w:lang w:eastAsia="pt-BR"/>
        </w:rPr>
        <w:t xml:space="preserve">, nos termos da Lei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nº </w:t>
      </w:r>
      <w:r w:rsidRPr="00515761">
        <w:rPr>
          <w:rFonts w:ascii="Arial" w:eastAsia="Times New Roman" w:hAnsi="Arial" w:cs="Arial"/>
          <w:sz w:val="24"/>
          <w:szCs w:val="24"/>
          <w:lang w:eastAsia="pt-BR"/>
        </w:rPr>
        <w:t>8.666/93.</w:t>
      </w:r>
    </w:p>
    <w:p w14:paraId="7C883624" w14:textId="77777777" w:rsidR="00515761" w:rsidRPr="00515761" w:rsidRDefault="00515761" w:rsidP="00515761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1091F07A" w14:textId="77777777" w:rsidR="00515761" w:rsidRPr="00515761" w:rsidRDefault="00515761" w:rsidP="00515761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515761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CLÁUSULA SEGUNDA – DO VALOR REAJUSTADO </w:t>
      </w:r>
    </w:p>
    <w:p w14:paraId="49C3334A" w14:textId="0179BB1C" w:rsidR="00515761" w:rsidRPr="00515761" w:rsidRDefault="00515761" w:rsidP="00515761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515761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Fica adicionado ao Contrato, 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1.755,73</w:t>
      </w:r>
      <w:r w:rsidRPr="00515761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um mil, setecentos e cinquenta e cinco reais e setenta e três centavos</w:t>
      </w:r>
      <w:r w:rsidRPr="00515761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), referente ao reajuste de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3,23</w:t>
      </w:r>
      <w:r w:rsidRPr="00515761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% no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54.357,03</w:t>
      </w:r>
      <w:r w:rsidRPr="00515761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(c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inquenta e quatro</w:t>
      </w:r>
      <w:r w:rsidRPr="00515761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mil,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trezentos e cinquenta e sete reais e três centavos</w:t>
      </w:r>
      <w:r w:rsidRPr="00515761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 relativo a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3</w:t>
      </w:r>
      <w:r w:rsidRPr="00515761">
        <w:rPr>
          <w:rFonts w:ascii="Arial" w:eastAsia="Times New Roman" w:hAnsi="Arial" w:cs="Arial"/>
          <w:bCs/>
          <w:sz w:val="24"/>
          <w:szCs w:val="24"/>
          <w:lang w:eastAsia="pt-BR"/>
        </w:rPr>
        <w:t>º medição do contrato supracitado.</w:t>
      </w:r>
    </w:p>
    <w:p w14:paraId="609375D9" w14:textId="77777777" w:rsidR="00515761" w:rsidRPr="00515761" w:rsidRDefault="00515761" w:rsidP="00515761">
      <w:pPr>
        <w:tabs>
          <w:tab w:val="left" w:pos="1926"/>
          <w:tab w:val="left" w:pos="2466"/>
          <w:tab w:val="left" w:pos="3186"/>
          <w:tab w:val="left" w:pos="3906"/>
          <w:tab w:val="left" w:pos="4626"/>
          <w:tab w:val="left" w:pos="5346"/>
        </w:tabs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x-none"/>
        </w:rPr>
      </w:pPr>
    </w:p>
    <w:p w14:paraId="141CE91D" w14:textId="6E2F86D1" w:rsidR="00515761" w:rsidRPr="00515761" w:rsidRDefault="00515761" w:rsidP="00515761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515761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nº </w:t>
      </w:r>
      <w:r>
        <w:rPr>
          <w:rFonts w:ascii="Arial" w:eastAsia="Calibri" w:hAnsi="Arial" w:cs="Arial"/>
          <w:sz w:val="24"/>
          <w:szCs w:val="24"/>
          <w:lang w:eastAsia="pt-BR"/>
        </w:rPr>
        <w:t>67</w:t>
      </w:r>
      <w:r w:rsidRPr="00515761">
        <w:rPr>
          <w:rFonts w:ascii="Arial" w:eastAsia="Calibri" w:hAnsi="Arial" w:cs="Arial"/>
          <w:sz w:val="24"/>
          <w:szCs w:val="24"/>
          <w:lang w:eastAsia="pt-BR"/>
        </w:rPr>
        <w:t>/202</w:t>
      </w:r>
      <w:r>
        <w:rPr>
          <w:rFonts w:ascii="Arial" w:eastAsia="Calibri" w:hAnsi="Arial" w:cs="Arial"/>
          <w:sz w:val="24"/>
          <w:szCs w:val="24"/>
          <w:lang w:eastAsia="pt-BR"/>
        </w:rPr>
        <w:t>3</w:t>
      </w:r>
      <w:r w:rsidRPr="00515761">
        <w:rPr>
          <w:rFonts w:ascii="Arial" w:eastAsia="Calibri" w:hAnsi="Arial" w:cs="Arial"/>
          <w:sz w:val="24"/>
          <w:szCs w:val="24"/>
          <w:lang w:eastAsia="pt-BR"/>
        </w:rPr>
        <w:t>, em todas as suas cláusulas e condições, do qual o presente fica fazendo parte integrante e inseparável. E, por estarem contratados, assinam o presente em 03 (três) vias de igual teor.</w:t>
      </w:r>
    </w:p>
    <w:p w14:paraId="3427CADD" w14:textId="77777777" w:rsidR="00515761" w:rsidRPr="00515761" w:rsidRDefault="00515761" w:rsidP="00515761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759E4524" w14:textId="2815281B" w:rsidR="00515761" w:rsidRPr="00515761" w:rsidRDefault="00515761" w:rsidP="00515761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515761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31</w:t>
      </w:r>
      <w:r w:rsidRPr="00515761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outubro</w:t>
      </w:r>
      <w:r w:rsidRPr="00515761">
        <w:rPr>
          <w:rFonts w:ascii="Arial" w:eastAsia="Times New Roman" w:hAnsi="Arial" w:cs="Arial"/>
          <w:sz w:val="24"/>
          <w:szCs w:val="24"/>
          <w:lang w:eastAsia="pt-BR"/>
        </w:rPr>
        <w:t xml:space="preserve"> de 2023.</w:t>
      </w:r>
    </w:p>
    <w:p w14:paraId="53CF7382" w14:textId="77777777" w:rsidR="00515761" w:rsidRPr="00515761" w:rsidRDefault="00515761" w:rsidP="00515761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88F1EC3" w14:textId="77777777" w:rsidR="00515761" w:rsidRPr="00515761" w:rsidRDefault="00515761" w:rsidP="00515761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59C0532" w14:textId="77777777" w:rsidR="00515761" w:rsidRPr="00515761" w:rsidRDefault="00515761" w:rsidP="00515761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D800749" w14:textId="77777777" w:rsidR="00515761" w:rsidRPr="00515761" w:rsidRDefault="00515761" w:rsidP="00515761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515761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      </w:t>
      </w:r>
      <w:proofErr w:type="spellStart"/>
      <w:r w:rsidRPr="00515761">
        <w:rPr>
          <w:rFonts w:ascii="Arial" w:eastAsia="Times New Roman" w:hAnsi="Arial" w:cs="Arial"/>
          <w:b/>
          <w:sz w:val="24"/>
          <w:szCs w:val="24"/>
          <w:lang w:eastAsia="pt-BR"/>
        </w:rPr>
        <w:t>Welfrido</w:t>
      </w:r>
      <w:proofErr w:type="spellEnd"/>
      <w:r w:rsidRPr="00515761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proofErr w:type="spellStart"/>
      <w:r w:rsidRPr="00515761">
        <w:rPr>
          <w:rFonts w:ascii="Arial" w:eastAsia="Times New Roman" w:hAnsi="Arial" w:cs="Arial"/>
          <w:b/>
          <w:sz w:val="24"/>
          <w:szCs w:val="24"/>
          <w:lang w:eastAsia="pt-BR"/>
        </w:rPr>
        <w:t>Piski</w:t>
      </w:r>
      <w:proofErr w:type="spellEnd"/>
    </w:p>
    <w:p w14:paraId="43A4573B" w14:textId="77777777" w:rsidR="00515761" w:rsidRPr="00515761" w:rsidRDefault="00515761" w:rsidP="00515761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515761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Prefeita Municipal</w:t>
      </w:r>
      <w:r w:rsidRPr="00515761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Representante Legal</w:t>
      </w:r>
    </w:p>
    <w:p w14:paraId="12B358DD" w14:textId="77777777" w:rsidR="00515761" w:rsidRPr="00515761" w:rsidRDefault="00515761" w:rsidP="00515761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515761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Contratante                                                                         Contratado</w:t>
      </w:r>
    </w:p>
    <w:p w14:paraId="0564D561" w14:textId="77777777" w:rsidR="00515761" w:rsidRPr="00515761" w:rsidRDefault="00515761" w:rsidP="00515761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85A9B78" w14:textId="77777777" w:rsidR="00515761" w:rsidRPr="00515761" w:rsidRDefault="00515761" w:rsidP="00515761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515761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170B0B09" w14:textId="77777777" w:rsidR="00515761" w:rsidRPr="00515761" w:rsidRDefault="00515761" w:rsidP="00515761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DB313D7" w14:textId="77777777" w:rsidR="00515761" w:rsidRPr="00515761" w:rsidRDefault="00515761" w:rsidP="00515761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515761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p w14:paraId="30D4D2A8" w14:textId="77777777" w:rsidR="007F39DA" w:rsidRDefault="007F39DA"/>
    <w:sectPr w:rsidR="007F39DA" w:rsidSect="00E92DE9">
      <w:headerReference w:type="default" r:id="rId6"/>
      <w:footerReference w:type="default" r:id="rId7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7EEC9B" w14:textId="77777777" w:rsidR="00B942C0" w:rsidRDefault="00B942C0" w:rsidP="00515761">
      <w:pPr>
        <w:spacing w:after="0" w:line="240" w:lineRule="auto"/>
      </w:pPr>
      <w:r>
        <w:separator/>
      </w:r>
    </w:p>
  </w:endnote>
  <w:endnote w:type="continuationSeparator" w:id="0">
    <w:p w14:paraId="28A4A384" w14:textId="77777777" w:rsidR="00B942C0" w:rsidRDefault="00B942C0" w:rsidP="005157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0077642"/>
      <w:docPartObj>
        <w:docPartGallery w:val="Page Numbers (Bottom of Page)"/>
        <w:docPartUnique/>
      </w:docPartObj>
    </w:sdtPr>
    <w:sdtContent>
      <w:p w14:paraId="5CFB7A21" w14:textId="77777777" w:rsidR="00143F64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6893A00" w14:textId="77777777" w:rsidR="00143F64" w:rsidRDefault="0000000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758695" w14:textId="77777777" w:rsidR="00B942C0" w:rsidRDefault="00B942C0" w:rsidP="00515761">
      <w:pPr>
        <w:spacing w:after="0" w:line="240" w:lineRule="auto"/>
      </w:pPr>
      <w:r>
        <w:separator/>
      </w:r>
    </w:p>
  </w:footnote>
  <w:footnote w:type="continuationSeparator" w:id="0">
    <w:p w14:paraId="30D3C4B4" w14:textId="77777777" w:rsidR="00B942C0" w:rsidRDefault="00B942C0" w:rsidP="005157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78844E" w14:textId="77777777" w:rsidR="00F612E9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3F1A0337" wp14:editId="63FA3CFB">
          <wp:simplePos x="0" y="0"/>
          <wp:positionH relativeFrom="margin">
            <wp:align>center</wp:align>
          </wp:positionH>
          <wp:positionV relativeFrom="paragraph">
            <wp:posOffset>-241300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74787A5A" w14:textId="77777777" w:rsidR="00C850B7" w:rsidRPr="00C850B7" w:rsidRDefault="00000000" w:rsidP="00C850B7"/>
  <w:p w14:paraId="4CFABC9D" w14:textId="77777777" w:rsidR="00F612E9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4A22BEDB" w14:textId="769BB934"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 xml:space="preserve">Bairro Emílio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Calegari</w:t>
    </w:r>
    <w:proofErr w:type="spellEnd"/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3200C003" w14:textId="54D95532"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61D2EE82" w14:textId="77777777" w:rsidR="00F612E9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761"/>
    <w:rsid w:val="00515761"/>
    <w:rsid w:val="007F39DA"/>
    <w:rsid w:val="00B94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4A4994"/>
  <w15:chartTrackingRefBased/>
  <w15:docId w15:val="{A0C9F6D5-3B6A-45BB-B3EE-A4578DA99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51576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515761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51576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15761"/>
  </w:style>
  <w:style w:type="paragraph" w:styleId="Cabealho">
    <w:name w:val="header"/>
    <w:basedOn w:val="Normal"/>
    <w:link w:val="CabealhoChar"/>
    <w:uiPriority w:val="99"/>
    <w:unhideWhenUsed/>
    <w:rsid w:val="0051576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157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425</Words>
  <Characters>2295</Characters>
  <Application>Microsoft Office Word</Application>
  <DocSecurity>0</DocSecurity>
  <Lines>19</Lines>
  <Paragraphs>5</Paragraphs>
  <ScaleCrop>false</ScaleCrop>
  <Company/>
  <LinksUpToDate>false</LinksUpToDate>
  <CharactersWithSpaces>2715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2023-10-31T17:51:00Z</dcterms:created>
  <dcterms:modified xsi:type="dcterms:W3CDTF">2023-10-31T18:00:00Z</dcterms:modified>
</cp:coreProperties>
</file>