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9E3D9" w14:textId="7D1D4A7E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CONTRATO Nº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74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3</w:t>
      </w:r>
    </w:p>
    <w:p w14:paraId="0CE6BBC0" w14:textId="61B4A5B3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PROCESSO Nº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2148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/2023</w:t>
      </w:r>
    </w:p>
    <w:p w14:paraId="0ABD65E8" w14:textId="592DCCD0" w:rsidR="00831B81" w:rsidRPr="00DB06E2" w:rsidRDefault="00831B81" w:rsidP="00831B81">
      <w:pPr>
        <w:spacing w:after="0" w:line="276" w:lineRule="auto"/>
        <w:ind w:left="4253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CONTRATO DE LOCAÇÃO DE IMÓVEL QUE ENTRE SI CELEBRAM O MUNICÍPIO DE SÃO DOMINGOS DO NORTE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/ES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E O SENHOR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VANDERLEI RONALDO FORTUNA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1EFB2EC1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53D61CE" w14:textId="405CEB7C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MUNICÍPIO DE SÃO DOMINGOS DO NORTE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Estado do Espírito Santo, pessoa Jurídica de Direito Público Interno, sediado na Rod. </w:t>
      </w:r>
      <w:proofErr w:type="spellStart"/>
      <w:r w:rsidRPr="00DB06E2">
        <w:rPr>
          <w:rFonts w:ascii="Arial" w:eastAsia="Times New Roman" w:hAnsi="Arial" w:cs="Arial"/>
          <w:sz w:val="24"/>
          <w:szCs w:val="24"/>
          <w:lang w:eastAsia="pt-BR"/>
        </w:rPr>
        <w:t>Gether</w:t>
      </w:r>
      <w:proofErr w:type="spellEnd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Lopes de Farias, s/nº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ES</w:t>
      </w:r>
      <w:r>
        <w:rPr>
          <w:rFonts w:ascii="Arial" w:eastAsia="Times New Roman" w:hAnsi="Arial" w:cs="Arial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inscrito no Cadastro Nacional de Pessoa Jurídica sob o </w:t>
      </w:r>
      <w:r>
        <w:rPr>
          <w:rFonts w:ascii="Arial" w:eastAsia="Times New Roman" w:hAnsi="Arial" w:cs="Arial"/>
          <w:sz w:val="24"/>
          <w:szCs w:val="24"/>
          <w:lang w:eastAsia="pt-BR"/>
        </w:rPr>
        <w:t>n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º 36.350.312/0001</w:t>
      </w:r>
      <w:r>
        <w:rPr>
          <w:rFonts w:ascii="Arial" w:eastAsia="Times New Roman" w:hAnsi="Arial" w:cs="Arial"/>
          <w:sz w:val="24"/>
          <w:szCs w:val="24"/>
          <w:lang w:eastAsia="pt-BR"/>
        </w:rPr>
        <w:t>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72, neste ato representado pela PREFEITA MUNICIPAL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Sr.ª Ana Izabel Malacarne de Oliveira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DB06E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s/nº, Centro,</w:t>
      </w:r>
      <w:r w:rsidRPr="00DB06E2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aqui denominado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Locatário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o </w:t>
      </w:r>
      <w:r>
        <w:rPr>
          <w:rFonts w:ascii="Arial" w:eastAsia="Times New Roman" w:hAnsi="Arial" w:cs="Arial"/>
          <w:sz w:val="24"/>
          <w:szCs w:val="24"/>
          <w:lang w:eastAsia="pt-BR"/>
        </w:rPr>
        <w:t>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enhor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Vanderlei Ronaldo Fortuna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brasileiro,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portador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042.150.497-84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residente e domiciliado n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40643B">
        <w:rPr>
          <w:rFonts w:ascii="Arial" w:eastAsia="Times New Roman" w:hAnsi="Arial" w:cs="Arial"/>
          <w:sz w:val="24"/>
          <w:szCs w:val="24"/>
          <w:lang w:eastAsia="pt-BR"/>
        </w:rPr>
        <w:t>Avenida Honório Fraga, nº 555, Centro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São Domingos do Norte/ES, CEP 29.745-000, doravante denominado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Locador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com base no </w:t>
      </w:r>
      <w:r w:rsidRPr="00DB06E2"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Processo protocolado sob o nº </w:t>
      </w:r>
      <w:r w:rsidR="0040643B">
        <w:rPr>
          <w:rFonts w:ascii="Arial" w:eastAsia="Times New Roman" w:hAnsi="Arial" w:cs="Arial"/>
          <w:sz w:val="24"/>
          <w:szCs w:val="24"/>
          <w:u w:val="single"/>
          <w:lang w:eastAsia="pt-BR"/>
        </w:rPr>
        <w:t>2148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/2023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regido pela Lei Municipal nº 758/2013 e pela Lei nº 8.883/94, de 08 de junho de 1994, observadas as cláusulas e condições a seguir:</w:t>
      </w:r>
    </w:p>
    <w:p w14:paraId="3EDDDE73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0ABA79C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PRIMEIRA - DO OBJETO</w:t>
      </w:r>
    </w:p>
    <w:p w14:paraId="3449F09A" w14:textId="2F9855E2" w:rsidR="00831B81" w:rsidRPr="00DB06E2" w:rsidRDefault="00831B81" w:rsidP="00831B81">
      <w:pPr>
        <w:spacing w:after="0" w:line="276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0" w:name="OLE_LINK1"/>
      <w:bookmarkStart w:id="1" w:name="OLE_LINK2"/>
      <w:bookmarkStart w:id="2" w:name="OLE_LINK3"/>
      <w:bookmarkStart w:id="3" w:name="OLE_LINK6"/>
      <w:r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bookmarkStart w:id="4" w:name="_Hlk129866198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Constitui objeto deste contrato a Locação do imóvel </w:t>
      </w:r>
      <w:r>
        <w:rPr>
          <w:rFonts w:ascii="Arial" w:eastAsia="Times New Roman" w:hAnsi="Arial" w:cs="Arial"/>
          <w:sz w:val="24"/>
          <w:szCs w:val="24"/>
          <w:lang w:eastAsia="pt-BR"/>
        </w:rPr>
        <w:t>Urbano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situado n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Rua </w:t>
      </w:r>
      <w:r w:rsidR="0040643B">
        <w:rPr>
          <w:rFonts w:ascii="Arial" w:eastAsia="Times New Roman" w:hAnsi="Arial" w:cs="Arial"/>
          <w:sz w:val="24"/>
          <w:szCs w:val="24"/>
          <w:lang w:eastAsia="pt-BR"/>
        </w:rPr>
        <w:t xml:space="preserve">Tereza </w:t>
      </w:r>
      <w:proofErr w:type="spellStart"/>
      <w:r w:rsidR="0040643B">
        <w:rPr>
          <w:rFonts w:ascii="Arial" w:eastAsia="Times New Roman" w:hAnsi="Arial" w:cs="Arial"/>
          <w:sz w:val="24"/>
          <w:szCs w:val="24"/>
          <w:lang w:eastAsia="pt-BR"/>
        </w:rPr>
        <w:t>Sian</w:t>
      </w:r>
      <w:proofErr w:type="spellEnd"/>
      <w:r w:rsidR="0040643B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proofErr w:type="spellStart"/>
      <w:r w:rsidR="0040643B">
        <w:rPr>
          <w:rFonts w:ascii="Arial" w:eastAsia="Times New Roman" w:hAnsi="Arial" w:cs="Arial"/>
          <w:sz w:val="24"/>
          <w:szCs w:val="24"/>
          <w:lang w:eastAsia="pt-BR"/>
        </w:rPr>
        <w:t>Lerback</w:t>
      </w:r>
      <w:proofErr w:type="spellEnd"/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="0040643B">
        <w:rPr>
          <w:rFonts w:ascii="Arial" w:eastAsia="Times New Roman" w:hAnsi="Arial" w:cs="Arial"/>
          <w:sz w:val="24"/>
          <w:szCs w:val="24"/>
          <w:lang w:eastAsia="pt-BR"/>
        </w:rPr>
        <w:t>s/</w:t>
      </w:r>
      <w:r>
        <w:rPr>
          <w:rFonts w:ascii="Arial" w:eastAsia="Times New Roman" w:hAnsi="Arial" w:cs="Arial"/>
          <w:sz w:val="24"/>
          <w:szCs w:val="24"/>
          <w:lang w:eastAsia="pt-BR"/>
        </w:rPr>
        <w:t>n, Bairro Octávio Bonaparte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ES, CEP 29745-000, o mesmo beneficiará a </w:t>
      </w:r>
      <w:r>
        <w:rPr>
          <w:rFonts w:ascii="Arial" w:eastAsia="Times New Roman" w:hAnsi="Arial" w:cs="Arial"/>
          <w:sz w:val="24"/>
          <w:szCs w:val="24"/>
          <w:lang w:eastAsia="pt-BR"/>
        </w:rPr>
        <w:t>família da Senhora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40643B">
        <w:rPr>
          <w:rFonts w:ascii="Arial" w:eastAsia="Times New Roman" w:hAnsi="Arial" w:cs="Arial"/>
          <w:sz w:val="24"/>
          <w:szCs w:val="24"/>
          <w:lang w:eastAsia="pt-BR"/>
        </w:rPr>
        <w:t>SAMARA COSME DE ALMEIDA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portador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CPF nº </w:t>
      </w:r>
      <w:r w:rsidR="0040643B">
        <w:rPr>
          <w:rFonts w:ascii="Arial" w:eastAsia="Times New Roman" w:hAnsi="Arial" w:cs="Arial"/>
          <w:sz w:val="24"/>
          <w:szCs w:val="24"/>
          <w:lang w:eastAsia="pt-BR"/>
        </w:rPr>
        <w:t>135.411.367-58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e RG nº </w:t>
      </w:r>
      <w:r w:rsidR="0040643B">
        <w:rPr>
          <w:rFonts w:ascii="Arial" w:eastAsia="Times New Roman" w:hAnsi="Arial" w:cs="Arial"/>
          <w:sz w:val="24"/>
          <w:szCs w:val="24"/>
          <w:lang w:eastAsia="pt-BR"/>
        </w:rPr>
        <w:t>3.043.357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-ES, para o Programa de Aluguel Solidário, com base na</w:t>
      </w:r>
      <w:r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Lei Municipal nº 758, de 23 de dezembro de 2013</w:t>
      </w:r>
      <w:bookmarkEnd w:id="4"/>
      <w:r w:rsidRPr="00DB06E2">
        <w:rPr>
          <w:rFonts w:ascii="Arial" w:eastAsia="Times New Roman" w:hAnsi="Arial" w:cs="Arial"/>
          <w:sz w:val="24"/>
          <w:szCs w:val="24"/>
          <w:lang w:eastAsia="pt-BR"/>
        </w:rPr>
        <w:t>.</w:t>
      </w:r>
      <w:bookmarkEnd w:id="0"/>
      <w:bookmarkEnd w:id="1"/>
      <w:bookmarkEnd w:id="2"/>
      <w:bookmarkEnd w:id="3"/>
    </w:p>
    <w:p w14:paraId="13A01120" w14:textId="77777777" w:rsidR="00831B81" w:rsidRPr="00DB06E2" w:rsidRDefault="00831B81" w:rsidP="00831B81">
      <w:pPr>
        <w:spacing w:after="0" w:line="276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EBDAF8B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DO PRAZO</w:t>
      </w:r>
    </w:p>
    <w:p w14:paraId="4E046D2B" w14:textId="6F1C44E0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imóvel objeto do presente, é dado em locação ao locatário a partir de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1</w:t>
      </w:r>
      <w:r w:rsidR="0040643B">
        <w:rPr>
          <w:rFonts w:ascii="Arial" w:eastAsia="Times New Roman" w:hAnsi="Arial" w:cs="Arial"/>
          <w:b/>
          <w:sz w:val="24"/>
          <w:szCs w:val="24"/>
          <w:lang w:eastAsia="pt-BR"/>
        </w:rPr>
        <w:t>1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0</w:t>
      </w:r>
      <w:r w:rsidR="00E20D6C"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3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até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1</w:t>
      </w:r>
      <w:r w:rsidR="00E20D6C">
        <w:rPr>
          <w:rFonts w:ascii="Arial" w:eastAsia="Times New Roman" w:hAnsi="Arial" w:cs="Arial"/>
          <w:b/>
          <w:sz w:val="24"/>
          <w:szCs w:val="24"/>
          <w:lang w:eastAsia="pt-BR"/>
        </w:rPr>
        <w:t>0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/0</w:t>
      </w:r>
      <w:r w:rsidR="00E20D6C">
        <w:rPr>
          <w:rFonts w:ascii="Arial" w:eastAsia="Times New Roman" w:hAnsi="Arial" w:cs="Arial"/>
          <w:b/>
          <w:sz w:val="24"/>
          <w:szCs w:val="24"/>
          <w:lang w:eastAsia="pt-BR"/>
        </w:rPr>
        <w:t>9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 w:rsidR="00E20D6C">
        <w:rPr>
          <w:rFonts w:ascii="Arial" w:eastAsia="Times New Roman" w:hAnsi="Arial" w:cs="Arial"/>
          <w:b/>
          <w:sz w:val="24"/>
          <w:szCs w:val="24"/>
          <w:lang w:eastAsia="pt-BR"/>
        </w:rPr>
        <w:t>3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1ADCE643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presente contrato poderá ser rescindido e/ou prorrogado pelo Locatário a qualquer momento independentemente do prazo constante no item anterior, mediante decisão fundamentada da autoridade competente.</w:t>
      </w:r>
    </w:p>
    <w:p w14:paraId="277A5170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2.3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No caso de rescisão antecipada não caberá nenhuma indenização quanto às mensalidades a (ao) Locador (a), devendo ser observado o prazo de comunicação da rescisão com no mínimo 30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(trinta)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dias de antecedência.</w:t>
      </w:r>
      <w:r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</w:p>
    <w:p w14:paraId="1A92F8E7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36366C6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 VALOR E CONDIÇÕES DE PAGAMENTO</w:t>
      </w:r>
    </w:p>
    <w:p w14:paraId="676A7DE3" w14:textId="2A8B3120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3.1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aluguel mensal convencionado é de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R$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00,00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sz w:val="24"/>
          <w:szCs w:val="24"/>
          <w:lang w:eastAsia="pt-BR"/>
        </w:rPr>
        <w:t>quatrocentos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reais)</w:t>
      </w:r>
      <w:r w:rsidR="00E20D6C"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valor global de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R$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2.000,00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dois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mil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reais).</w:t>
      </w:r>
    </w:p>
    <w:p w14:paraId="7B6C6400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3.2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  <w:t>O aluguel será pago até o 10° dia útil após o vencimento, mediante depósito em conta corrente indicada pelo LOCADOR, obedecendo a ordem cronológica legal de pagamentos.</w:t>
      </w:r>
    </w:p>
    <w:p w14:paraId="63078B50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</w:pPr>
    </w:p>
    <w:p w14:paraId="33786DA8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lastRenderedPageBreak/>
        <w:t>CLÁUSULA QUARTA - DOS RECURSOS ORÇAMENTÁRIOS</w:t>
      </w:r>
    </w:p>
    <w:p w14:paraId="2E138798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4.1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As despesas decorrentes deste Contrato correrão por conta da Dotação Orçamentária, como segue: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</w:p>
    <w:p w14:paraId="3E45A996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Secretaria Municipal do Trabalho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Assistência e Desenvolvimento Social</w:t>
      </w:r>
    </w:p>
    <w:p w14:paraId="1187B164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Ficha</w:t>
      </w:r>
      <w:r>
        <w:rPr>
          <w:rFonts w:ascii="Arial" w:eastAsia="Times New Roman" w:hAnsi="Arial" w:cs="Arial"/>
          <w:sz w:val="24"/>
          <w:szCs w:val="24"/>
          <w:lang w:eastAsia="pt-BR"/>
        </w:rPr>
        <w:t>: 383 -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Fonte: </w:t>
      </w:r>
      <w:r>
        <w:rPr>
          <w:rFonts w:ascii="Arial" w:eastAsia="Times New Roman" w:hAnsi="Arial" w:cs="Arial"/>
          <w:sz w:val="24"/>
          <w:szCs w:val="24"/>
          <w:lang w:eastAsia="pt-BR"/>
        </w:rPr>
        <w:t>166100000000.</w:t>
      </w:r>
    </w:p>
    <w:p w14:paraId="1DAD1143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</w:pPr>
    </w:p>
    <w:p w14:paraId="137BF934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QUINTA – DA RESPONSABILIDADE DO LOCATÁRIO/BENEFICIÁRIO</w:t>
      </w:r>
    </w:p>
    <w:p w14:paraId="16140CC5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Efetuar os pagamentos devidos nas condições estabelecidas neste contrato;</w:t>
      </w:r>
    </w:p>
    <w:p w14:paraId="1A3AA2FB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Fiscalizar o perfeito cumprimento do presente contrato;</w:t>
      </w:r>
    </w:p>
    <w:p w14:paraId="568B409D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5.3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locatário não poderá sublocar, transferir ou emprestar, no todo ou em parte o imóvel objeto do presente contrato, fato que importará em sua imediata rescisão.</w:t>
      </w:r>
    </w:p>
    <w:p w14:paraId="373AA12D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5.4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Quaisquer benfeitorias fixas realizadas no imóvel, pelo beneficiário, passarão a integrá-lo e a pertencer ao locador (a), independente de indenização das mesmas, conforme o estipulado em Lei.</w:t>
      </w:r>
    </w:p>
    <w:p w14:paraId="5F460287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5.5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Quanto aos equipamentos instalados pelo locatário, como luminárias, divisórias e outras, o mesmo poderá retirá-las ao término da locação, desde que não provoque danificações nas partes fixas do imóvel.</w:t>
      </w:r>
    </w:p>
    <w:p w14:paraId="1BDBE450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5.6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beneficiário compromete-se a manter o imóvel em perfeitas condições de funcionamento, segurança, conservação, higiene e limpeza, bem como nessas condições, devolvê-lo ao término da Locação, facultando ainda ao Locador (a) por si ou representantes seus vistoriá-lo sempre que julgar necessário.</w:t>
      </w:r>
    </w:p>
    <w:p w14:paraId="5DD2A0C9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5.7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No término da locação o imóvel será devolvido ao locador da mesma forma com que foi locado, conforme laudo técnico de vistoria do setor de engenharia.</w:t>
      </w:r>
    </w:p>
    <w:p w14:paraId="746F230C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5.8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beneficiário obriga-se ao uso pacífico do imóvel por si e pelos seus, relativamente aos princípios de segurança e vizinhança, quanto ao silêncio e demais determinações legais.</w:t>
      </w:r>
    </w:p>
    <w:p w14:paraId="66A07001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5.9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Todas as despesas de consumo de água, energia elétrica e telefone ficam a cargo do beneficiário, cabendo-lhe efetuar diretamente estes pagamentos, nas devidas épocas.</w:t>
      </w:r>
    </w:p>
    <w:p w14:paraId="33F5BEE4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5A8F336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SEXTA - DA RESPONSABILIDADE DO LOCADOR (A)</w:t>
      </w:r>
    </w:p>
    <w:p w14:paraId="6D875C45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6.1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O(a) Locador (a) obriga-se para com o Locatário: entregar o imóvel em estado de servir ao uso a que se destina, tem como garantir durante o Contrato de Locação a forma e o destino da casa.</w:t>
      </w:r>
    </w:p>
    <w:p w14:paraId="7CEBB46E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6.2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O(a) Locador (a) obriga-se a dar recibo ao Locatário das importâncias por este pago, com discriminação do mês a que se refere.</w:t>
      </w:r>
    </w:p>
    <w:p w14:paraId="7975D96B" w14:textId="77777777" w:rsidR="00831B81" w:rsidRPr="00DB06E2" w:rsidRDefault="00831B81" w:rsidP="00831B81">
      <w:pPr>
        <w:spacing w:before="240" w:after="60" w:line="276" w:lineRule="auto"/>
        <w:jc w:val="both"/>
        <w:outlineLvl w:val="6"/>
        <w:rPr>
          <w:rFonts w:ascii="Arial" w:eastAsia="Times New Roman" w:hAnsi="Arial" w:cs="Arial"/>
          <w:b/>
          <w:sz w:val="24"/>
          <w:szCs w:val="24"/>
          <w:lang w:eastAsia="x-none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 xml:space="preserve">CLÁUSULA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>SÉTIMA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>-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>DO ACOMPANHAMENTO E FISCALIZAÇÃO</w:t>
      </w:r>
      <w:r w:rsidRPr="00DB06E2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                              </w:t>
      </w:r>
      <w:r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                             </w:t>
      </w:r>
      <w:r w:rsidRPr="009A40F6">
        <w:rPr>
          <w:rFonts w:ascii="Arial" w:eastAsia="Times New Roman" w:hAnsi="Arial" w:cs="Arial"/>
          <w:bCs/>
          <w:sz w:val="24"/>
          <w:szCs w:val="24"/>
          <w:lang w:eastAsia="x-none"/>
        </w:rPr>
        <w:t>7.1.</w:t>
      </w:r>
      <w:r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A execução do presente contrato será acompanhada p</w:t>
      </w:r>
      <w:r>
        <w:rPr>
          <w:rFonts w:ascii="Arial" w:eastAsia="Times New Roman" w:hAnsi="Arial" w:cs="Arial"/>
          <w:sz w:val="24"/>
          <w:szCs w:val="24"/>
          <w:lang w:eastAsia="x-none"/>
        </w:rPr>
        <w:t>ela servidora pública municipal</w:t>
      </w:r>
      <w:r w:rsidRPr="00DB06E2"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Franciele Carvalho Oliveira</w:t>
      </w:r>
      <w:r w:rsidRPr="00DB06E2">
        <w:rPr>
          <w:rFonts w:ascii="Arial" w:eastAsia="Times New Roman" w:hAnsi="Arial" w:cs="Arial"/>
          <w:b/>
          <w:sz w:val="24"/>
          <w:szCs w:val="24"/>
          <w:lang w:val="x-none" w:eastAsia="x-none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fiscal do contrato designad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pela Secretaria Municipal do Trabalho, Assistência e Desenvolvimento Social, nos termos do Art. 67 da Lei nº 8.666/93, que deverá atestar 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 xml:space="preserve">o correto andamento do contrato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nas condições estabelecidas neste instrumento, sem o qu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al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não será permitido qualquer pagamento. Para tanto, o referido fiscal, fará a imediata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lastRenderedPageBreak/>
        <w:t xml:space="preserve">anotação e notificação ao 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LOCADOR e ao LOCATÁRIO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, das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irregularidades que por ventura venham ocorrer, sem prejuízo da aplicação das penalidades previstas em lei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.</w:t>
      </w:r>
    </w:p>
    <w:p w14:paraId="3922C8A5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067835A4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OITAVA - DA RESCISÃO</w:t>
      </w:r>
    </w:p>
    <w:p w14:paraId="4CAE83EF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8.1. Por acordo entre as partes;</w:t>
      </w:r>
    </w:p>
    <w:p w14:paraId="5E0839DF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8.2. Término do prazo aludido na cláusula referente ao prazo da locação;</w:t>
      </w:r>
    </w:p>
    <w:p w14:paraId="7CA0F5E0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8.3. Por vontade unilateral do LOCATÁRIO, em face do interesse público justificado, sem a obrigação de pagar os aluguéis correspondentes ao restante do Contrato ou quaisquer outras indenizações;</w:t>
      </w:r>
    </w:p>
    <w:p w14:paraId="460598B9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8.4. No caso de qualquer obstáculo ou impedimento que inviabilize o uso normal do imóvel, sem que haja culpa ou dolo de qualquer uma das partes.</w:t>
      </w:r>
    </w:p>
    <w:p w14:paraId="5FC0BEE8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8.5. No caso de uso do espaço do imóvel por pessoas estranhas ao serviço público.</w:t>
      </w:r>
    </w:p>
    <w:p w14:paraId="0068B1FC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4B80D302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NONA - DO FORO</w:t>
      </w:r>
    </w:p>
    <w:p w14:paraId="282BD1FD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9.1. Para todas as questões resultantes deste </w:t>
      </w:r>
      <w:r>
        <w:rPr>
          <w:rFonts w:ascii="Arial" w:eastAsia="Times New Roman" w:hAnsi="Arial" w:cs="Arial"/>
          <w:sz w:val="24"/>
          <w:szCs w:val="24"/>
          <w:lang w:eastAsia="pt-BR"/>
        </w:rPr>
        <w:t>C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ontrato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fica eleito o Foro da Comarca de São </w:t>
      </w:r>
      <w:r>
        <w:rPr>
          <w:rFonts w:ascii="Arial" w:eastAsia="Times New Roman" w:hAnsi="Arial" w:cs="Arial"/>
          <w:sz w:val="24"/>
          <w:szCs w:val="24"/>
          <w:lang w:eastAsia="pt-BR"/>
        </w:rPr>
        <w:t>D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omingos do Norte/ES, para dirimir quaisquer dúvidas ou litígios decorrentes deste contrato.</w:t>
      </w:r>
    </w:p>
    <w:p w14:paraId="3423AC1B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E, por estarem contratados, assinam em 03 (três) vias de igual teor, na presença das testemunhas abaixo.</w:t>
      </w:r>
    </w:p>
    <w:p w14:paraId="578E4F70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98A6E68" w14:textId="13E86F29" w:rsidR="00831B81" w:rsidRPr="00DB06E2" w:rsidRDefault="00831B81" w:rsidP="00831B81">
      <w:pPr>
        <w:tabs>
          <w:tab w:val="left" w:pos="3810"/>
        </w:tabs>
        <w:spacing w:after="0" w:line="276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ES, </w:t>
      </w:r>
      <w:r w:rsidR="00E20D6C">
        <w:rPr>
          <w:rFonts w:ascii="Arial" w:eastAsia="Times New Roman" w:hAnsi="Arial" w:cs="Arial"/>
          <w:sz w:val="24"/>
          <w:szCs w:val="24"/>
          <w:lang w:eastAsia="pt-BR"/>
        </w:rPr>
        <w:t>11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E20D6C">
        <w:rPr>
          <w:rFonts w:ascii="Arial" w:eastAsia="Times New Roman" w:hAnsi="Arial" w:cs="Arial"/>
          <w:sz w:val="24"/>
          <w:szCs w:val="24"/>
          <w:lang w:eastAsia="pt-BR"/>
        </w:rPr>
        <w:t>abril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1EBA42C8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AA0B291" w14:textId="77777777" w:rsidR="00831B81" w:rsidRDefault="00831B81" w:rsidP="00831B81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1EF628E" w14:textId="77777777" w:rsidR="00831B81" w:rsidRPr="00DB06E2" w:rsidRDefault="00831B81" w:rsidP="00831B81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7A4C16B" w14:textId="77777777" w:rsidR="00831B81" w:rsidRPr="00DB06E2" w:rsidRDefault="00831B81" w:rsidP="00831B81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69D0BED" w14:textId="7A6F9099" w:rsidR="00831B81" w:rsidRPr="00DB06E2" w:rsidRDefault="00831B81" w:rsidP="00831B81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</w:t>
      </w:r>
      <w:r w:rsidR="00E20D6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Vanderlei Ronaldo Fortuna</w:t>
      </w:r>
    </w:p>
    <w:p w14:paraId="21DF45B6" w14:textId="77777777" w:rsidR="00831B81" w:rsidRPr="00DB06E2" w:rsidRDefault="00831B81" w:rsidP="00831B81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         Prefeita Municipal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Proprietário do Imóvel</w:t>
      </w:r>
    </w:p>
    <w:p w14:paraId="0D821CF4" w14:textId="77777777" w:rsidR="00831B81" w:rsidRPr="00DB06E2" w:rsidRDefault="00831B81" w:rsidP="00831B81">
      <w:pPr>
        <w:tabs>
          <w:tab w:val="left" w:pos="4973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Locatário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Locador</w:t>
      </w:r>
    </w:p>
    <w:p w14:paraId="539D7B34" w14:textId="77777777" w:rsidR="00831B81" w:rsidRPr="00DB06E2" w:rsidRDefault="00831B81" w:rsidP="00831B81">
      <w:pPr>
        <w:tabs>
          <w:tab w:val="left" w:pos="4973"/>
        </w:tabs>
        <w:spacing w:after="0" w:line="276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B8C6D6E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W w:w="5494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94"/>
      </w:tblGrid>
      <w:tr w:rsidR="00831B81" w:rsidRPr="00DB06E2" w14:paraId="30B03A32" w14:textId="77777777" w:rsidTr="00423D47">
        <w:trPr>
          <w:trHeight w:val="79"/>
        </w:trPr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</w:tcPr>
          <w:p w14:paraId="354EF23F" w14:textId="77777777" w:rsidR="00831B81" w:rsidRPr="00DB06E2" w:rsidRDefault="00831B81" w:rsidP="00423D47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426"/>
              <w:jc w:val="center"/>
              <w:rPr>
                <w:rFonts w:ascii="Arial" w:eastAsia="Times New Roman" w:hAnsi="Arial" w:cs="Arial"/>
                <w:sz w:val="24"/>
                <w:szCs w:val="24"/>
                <w:lang w:eastAsia="zh-CN"/>
              </w:rPr>
            </w:pPr>
          </w:p>
        </w:tc>
      </w:tr>
    </w:tbl>
    <w:p w14:paraId="73B56BCC" w14:textId="77777777" w:rsidR="00831B81" w:rsidRPr="00DB06E2" w:rsidRDefault="00831B81" w:rsidP="00831B81">
      <w:pPr>
        <w:spacing w:after="0" w:line="276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1F576EF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0E07230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Testemunha:</w:t>
      </w:r>
    </w:p>
    <w:p w14:paraId="0D895A3B" w14:textId="77777777" w:rsidR="00831B81" w:rsidRPr="00DB06E2" w:rsidRDefault="00831B81" w:rsidP="00831B81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gramStart"/>
      <w:r w:rsidRPr="00DB06E2">
        <w:rPr>
          <w:rFonts w:ascii="Arial" w:eastAsia="Times New Roman" w:hAnsi="Arial" w:cs="Arial"/>
          <w:sz w:val="24"/>
          <w:szCs w:val="24"/>
          <w:lang w:eastAsia="pt-BR"/>
        </w:rPr>
        <w:t>a)_</w:t>
      </w:r>
      <w:proofErr w:type="gramEnd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_______________________________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b)______________________________</w:t>
      </w:r>
    </w:p>
    <w:p w14:paraId="69574526" w14:textId="77777777" w:rsidR="00831B81" w:rsidRPr="00DB06E2" w:rsidRDefault="00831B81" w:rsidP="00831B81">
      <w:pPr>
        <w:spacing w:line="276" w:lineRule="auto"/>
        <w:rPr>
          <w:rFonts w:ascii="Arial" w:hAnsi="Arial" w:cs="Arial"/>
          <w:sz w:val="24"/>
          <w:szCs w:val="24"/>
        </w:rPr>
      </w:pPr>
    </w:p>
    <w:p w14:paraId="5404BA17" w14:textId="77777777" w:rsidR="00831B81" w:rsidRDefault="00831B81" w:rsidP="00831B81"/>
    <w:p w14:paraId="10153511" w14:textId="77777777" w:rsidR="006C285E" w:rsidRDefault="006C285E"/>
    <w:sectPr w:rsidR="006C285E" w:rsidSect="00831B81">
      <w:headerReference w:type="even" r:id="rId4"/>
      <w:headerReference w:type="default" r:id="rId5"/>
      <w:pgSz w:w="11907" w:h="16840" w:code="9"/>
      <w:pgMar w:top="851" w:right="851" w:bottom="851" w:left="85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63E4CA" w14:textId="77777777" w:rsidR="0053658C" w:rsidRDefault="00000000" w:rsidP="00233A8F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174CEA75" w14:textId="77777777" w:rsidR="0053658C" w:rsidRDefault="00000000" w:rsidP="00233A8F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29346C" w14:textId="77777777" w:rsidR="00DB06E2" w:rsidRPr="00CE2CF0" w:rsidRDefault="00000000" w:rsidP="00DB06E2">
    <w:pPr>
      <w:ind w:right="360"/>
      <w:jc w:val="center"/>
      <w:rPr>
        <w:b/>
        <w:sz w:val="28"/>
      </w:rPr>
    </w:pPr>
    <w:r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444A36D1" wp14:editId="6E25D9CC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ACCDBFE" w14:textId="77777777" w:rsidR="00EB3559" w:rsidRPr="00ED1335" w:rsidRDefault="00000000" w:rsidP="00ED08AA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ED1335">
      <w:rPr>
        <w:b/>
      </w:rPr>
      <w:t>PREFEITURA MUNICIPAL DE SÃO DOMINGOS DO NORTE</w:t>
    </w:r>
    <w:r>
      <w:rPr>
        <w:b/>
      </w:rPr>
      <w:t>/ES</w:t>
    </w:r>
  </w:p>
  <w:p w14:paraId="7020610F" w14:textId="77777777" w:rsidR="00EB3559" w:rsidRPr="00ED1335" w:rsidRDefault="00000000" w:rsidP="00EB3559">
    <w:pPr>
      <w:spacing w:before="120"/>
      <w:contextualSpacing/>
      <w:jc w:val="center"/>
      <w:rPr>
        <w:color w:val="000000"/>
      </w:rPr>
    </w:pPr>
    <w:r w:rsidRPr="00ED1335">
      <w:rPr>
        <w:color w:val="000000"/>
      </w:rPr>
      <w:t xml:space="preserve">Rod. </w:t>
    </w:r>
    <w:proofErr w:type="spellStart"/>
    <w:r w:rsidRPr="00ED1335">
      <w:rPr>
        <w:color w:val="000000"/>
      </w:rPr>
      <w:t>Gether</w:t>
    </w:r>
    <w:proofErr w:type="spellEnd"/>
    <w:r w:rsidRPr="00ED1335">
      <w:rPr>
        <w:color w:val="000000"/>
      </w:rPr>
      <w:t xml:space="preserve"> Lopes de Farias, s/nº - Bairro Emílio </w:t>
    </w:r>
    <w:proofErr w:type="spellStart"/>
    <w:r w:rsidRPr="00ED1335">
      <w:rPr>
        <w:color w:val="000000"/>
      </w:rPr>
      <w:t>Calegari</w:t>
    </w:r>
    <w:proofErr w:type="spellEnd"/>
    <w:r w:rsidRPr="00ED1335">
      <w:rPr>
        <w:color w:val="000000"/>
      </w:rPr>
      <w:t xml:space="preserve"> - São Domingos do Norte/ES -CEP 29745-000</w:t>
    </w:r>
  </w:p>
  <w:p w14:paraId="253868B9" w14:textId="77777777" w:rsidR="00EB3559" w:rsidRPr="00ED1335" w:rsidRDefault="00000000" w:rsidP="00EB3559">
    <w:pPr>
      <w:spacing w:before="120"/>
      <w:contextualSpacing/>
      <w:jc w:val="center"/>
      <w:rPr>
        <w:color w:val="000000"/>
      </w:rPr>
    </w:pPr>
    <w:r w:rsidRPr="00ED1335">
      <w:rPr>
        <w:color w:val="000000"/>
      </w:rPr>
      <w:t xml:space="preserve">Telefone/Telefax: (027) 3742 0200  </w:t>
    </w:r>
  </w:p>
  <w:p w14:paraId="001646D2" w14:textId="77777777" w:rsidR="0053658C" w:rsidRPr="00A249A4" w:rsidRDefault="00000000" w:rsidP="00A249A4">
    <w:pPr>
      <w:spacing w:before="120"/>
      <w:contextualSpacing/>
      <w:jc w:val="center"/>
      <w:rPr>
        <w:color w:val="000000"/>
      </w:rPr>
    </w:pPr>
    <w:r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B81"/>
    <w:rsid w:val="0040643B"/>
    <w:rsid w:val="006C285E"/>
    <w:rsid w:val="00831B81"/>
    <w:rsid w:val="00E20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BDF12"/>
  <w15:chartTrackingRefBased/>
  <w15:docId w15:val="{9AFF3910-8EFC-4340-BC2F-F70800838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B8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31B8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31B81"/>
  </w:style>
  <w:style w:type="character" w:styleId="Nmerodepgina">
    <w:name w:val="page number"/>
    <w:basedOn w:val="Fontepargpadro"/>
    <w:rsid w:val="00831B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1054</Words>
  <Characters>5697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2023-04-11T12:41:00Z</dcterms:created>
  <dcterms:modified xsi:type="dcterms:W3CDTF">2023-04-11T13:09:00Z</dcterms:modified>
</cp:coreProperties>
</file>