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716059" w14:textId="77777777" w:rsidR="001D27CB" w:rsidRPr="00542D62" w:rsidRDefault="001D27CB" w:rsidP="001D27CB">
      <w:pPr>
        <w:spacing w:after="0" w:line="240" w:lineRule="auto"/>
        <w:jc w:val="both"/>
        <w:rPr>
          <w:rFonts w:ascii="Arial" w:eastAsia="Times New Roman" w:hAnsi="Arial" w:cs="Arial"/>
          <w:b/>
          <w:bCs/>
          <w:color w:val="000000" w:themeColor="text1"/>
          <w:sz w:val="23"/>
          <w:szCs w:val="23"/>
          <w:lang w:eastAsia="zh-CN"/>
        </w:rPr>
      </w:pPr>
    </w:p>
    <w:p w14:paraId="4D8A16FD" w14:textId="77777777" w:rsidR="001D27CB" w:rsidRDefault="001D27CB" w:rsidP="001D27C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w:t>
      </w:r>
      <w:r>
        <w:rPr>
          <w:rFonts w:ascii="Arial" w:eastAsia="Times New Roman" w:hAnsi="Arial" w:cs="Arial"/>
          <w:b/>
          <w:bCs/>
          <w:color w:val="000000" w:themeColor="text1"/>
          <w:sz w:val="23"/>
          <w:szCs w:val="23"/>
          <w:lang w:eastAsia="zh-CN"/>
        </w:rPr>
        <w:t xml:space="preserve"> </w:t>
      </w:r>
      <w:bookmarkStart w:id="0" w:name="_Hlk165620199"/>
      <w:r>
        <w:rPr>
          <w:rFonts w:ascii="Arial" w:eastAsia="Times New Roman" w:hAnsi="Arial" w:cs="Arial"/>
          <w:b/>
          <w:bCs/>
          <w:color w:val="000000" w:themeColor="text1"/>
          <w:sz w:val="23"/>
          <w:szCs w:val="23"/>
          <w:lang w:eastAsia="zh-CN"/>
        </w:rPr>
        <w:t>1874</w:t>
      </w:r>
      <w:r w:rsidRPr="00363C5B">
        <w:rPr>
          <w:rFonts w:ascii="Arial" w:eastAsia="Times New Roman" w:hAnsi="Arial" w:cs="Arial"/>
          <w:b/>
          <w:bCs/>
          <w:sz w:val="23"/>
          <w:szCs w:val="23"/>
          <w:lang w:eastAsia="zh-CN"/>
        </w:rPr>
        <w:t>/2024 SEMEC</w:t>
      </w:r>
      <w:r>
        <w:rPr>
          <w:rFonts w:ascii="Arial" w:eastAsia="Times New Roman" w:hAnsi="Arial" w:cs="Arial"/>
          <w:b/>
          <w:bCs/>
          <w:sz w:val="23"/>
          <w:szCs w:val="23"/>
          <w:lang w:eastAsia="zh-CN"/>
        </w:rPr>
        <w:t>, 2034</w:t>
      </w:r>
      <w:r w:rsidRPr="00363C5B">
        <w:rPr>
          <w:rFonts w:ascii="Arial" w:eastAsia="Times New Roman" w:hAnsi="Arial" w:cs="Arial"/>
          <w:b/>
          <w:bCs/>
          <w:sz w:val="23"/>
          <w:szCs w:val="23"/>
          <w:lang w:eastAsia="zh-CN"/>
        </w:rPr>
        <w:t>/2024 SEMTADES</w:t>
      </w:r>
      <w:r>
        <w:rPr>
          <w:rFonts w:ascii="Arial" w:eastAsia="Times New Roman" w:hAnsi="Arial" w:cs="Arial"/>
          <w:b/>
          <w:bCs/>
          <w:sz w:val="23"/>
          <w:szCs w:val="23"/>
          <w:lang w:eastAsia="zh-CN"/>
        </w:rPr>
        <w:t>, 2042</w:t>
      </w:r>
      <w:r w:rsidRPr="00363C5B">
        <w:rPr>
          <w:rFonts w:ascii="Arial" w:eastAsia="Times New Roman" w:hAnsi="Arial" w:cs="Arial"/>
          <w:b/>
          <w:bCs/>
          <w:sz w:val="23"/>
          <w:szCs w:val="23"/>
          <w:lang w:eastAsia="zh-CN"/>
        </w:rPr>
        <w:t>/2024 GABINETE DA PREFEITA</w:t>
      </w:r>
      <w:r>
        <w:rPr>
          <w:rFonts w:ascii="Arial" w:eastAsia="Times New Roman" w:hAnsi="Arial" w:cs="Arial"/>
          <w:b/>
          <w:bCs/>
          <w:sz w:val="23"/>
          <w:szCs w:val="23"/>
          <w:lang w:eastAsia="zh-CN"/>
        </w:rPr>
        <w:t>,</w:t>
      </w:r>
      <w:r w:rsidRPr="00363C5B">
        <w:rPr>
          <w:rFonts w:ascii="Arial" w:eastAsia="Times New Roman" w:hAnsi="Arial" w:cs="Arial"/>
          <w:b/>
          <w:bCs/>
          <w:sz w:val="23"/>
          <w:szCs w:val="23"/>
          <w:lang w:eastAsia="zh-CN"/>
        </w:rPr>
        <w:t xml:space="preserve"> </w:t>
      </w:r>
      <w:r>
        <w:rPr>
          <w:rFonts w:ascii="Arial" w:eastAsia="Times New Roman" w:hAnsi="Arial" w:cs="Arial"/>
          <w:b/>
          <w:bCs/>
          <w:sz w:val="23"/>
          <w:szCs w:val="23"/>
          <w:lang w:eastAsia="zh-CN"/>
        </w:rPr>
        <w:t>2642/2024 SEMMA, 2643/2024 SEMMA, 2644/2024 SEMMA, 2645/2024 SEMMA e 2646</w:t>
      </w:r>
      <w:r w:rsidRPr="00363C5B">
        <w:rPr>
          <w:rFonts w:ascii="Arial" w:eastAsia="Times New Roman" w:hAnsi="Arial" w:cs="Arial"/>
          <w:b/>
          <w:bCs/>
          <w:sz w:val="23"/>
          <w:szCs w:val="23"/>
          <w:lang w:eastAsia="zh-CN"/>
        </w:rPr>
        <w:t>/2024 SEMMA</w:t>
      </w:r>
      <w:bookmarkEnd w:id="0"/>
    </w:p>
    <w:p w14:paraId="45A0CDE3" w14:textId="77777777" w:rsidR="001D27CB" w:rsidRDefault="001D27CB" w:rsidP="001D27C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02</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45075F79" w14:textId="0A8A6656" w:rsidR="001D27CB" w:rsidRPr="00542D62" w:rsidRDefault="001D27CB" w:rsidP="001D27C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7</w:t>
      </w:r>
      <w:r>
        <w:rPr>
          <w:rFonts w:ascii="Arial" w:eastAsia="Times New Roman" w:hAnsi="Arial" w:cs="Arial"/>
          <w:b/>
          <w:bCs/>
          <w:color w:val="000000" w:themeColor="text1"/>
          <w:sz w:val="23"/>
          <w:szCs w:val="23"/>
          <w:lang w:eastAsia="zh-CN"/>
        </w:rPr>
        <w:t>5</w:t>
      </w:r>
      <w:r w:rsidRPr="00542D62">
        <w:rPr>
          <w:rFonts w:ascii="Arial" w:eastAsia="Times New Roman" w:hAnsi="Arial" w:cs="Arial"/>
          <w:b/>
          <w:bCs/>
          <w:color w:val="000000" w:themeColor="text1"/>
          <w:sz w:val="23"/>
          <w:szCs w:val="23"/>
          <w:lang w:eastAsia="zh-CN"/>
        </w:rPr>
        <w:t>/2024</w:t>
      </w:r>
    </w:p>
    <w:p w14:paraId="46E66EE9"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1139C534" w14:textId="024C68B2" w:rsidR="001D27CB" w:rsidRPr="00542D62" w:rsidRDefault="001D27CB" w:rsidP="001D27CB">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GRÁFICO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sz w:val="23"/>
          <w:szCs w:val="23"/>
          <w:lang w:eastAsia="zh-CN"/>
        </w:rPr>
        <w:t>GRÁFICA AQUARIUS LTDA</w:t>
      </w:r>
      <w:r w:rsidRPr="00542D62">
        <w:rPr>
          <w:rFonts w:ascii="Arial" w:eastAsia="Times New Roman" w:hAnsi="Arial" w:cs="Arial"/>
          <w:b/>
          <w:bCs/>
          <w:color w:val="000000" w:themeColor="text1"/>
          <w:sz w:val="23"/>
          <w:szCs w:val="23"/>
          <w:lang w:eastAsia="zh-CN"/>
        </w:rPr>
        <w:t>, QUE ABAIXO MELHOR SE DECLARAM:</w:t>
      </w:r>
    </w:p>
    <w:p w14:paraId="704F0639"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2AEAA9A" w14:textId="54FDAE54" w:rsidR="001D27CB" w:rsidRPr="00524CA9" w:rsidRDefault="001D27CB" w:rsidP="001D27CB">
      <w:pPr>
        <w:spacing w:after="0" w:line="240" w:lineRule="auto"/>
        <w:jc w:val="both"/>
        <w:rPr>
          <w:rFonts w:ascii="Arial" w:eastAsia="Times New Roman" w:hAnsi="Arial" w:cs="Arial"/>
          <w:b/>
          <w:bCs/>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1D27CB">
        <w:rPr>
          <w:rFonts w:ascii="Arial" w:eastAsia="Times New Roman" w:hAnsi="Arial" w:cs="Arial"/>
          <w:b/>
          <w:bCs/>
          <w:sz w:val="23"/>
          <w:szCs w:val="23"/>
          <w:lang w:eastAsia="zh-CN"/>
        </w:rPr>
        <w:t>GRÁFICA AQUARIUS LTDA</w:t>
      </w:r>
      <w:r w:rsidRPr="00375811">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27.065.614/0001-08</w:t>
      </w:r>
      <w:r w:rsidRPr="00375811">
        <w:rPr>
          <w:rFonts w:ascii="Arial" w:eastAsia="Times New Roman" w:hAnsi="Arial" w:cs="Arial"/>
          <w:sz w:val="23"/>
          <w:szCs w:val="23"/>
          <w:lang w:eastAsia="zh-CN"/>
        </w:rPr>
        <w:t xml:space="preserve">, estabelecida na </w:t>
      </w:r>
      <w:r>
        <w:rPr>
          <w:rFonts w:ascii="Arial" w:eastAsia="Times New Roman" w:hAnsi="Arial" w:cs="Arial"/>
          <w:sz w:val="23"/>
          <w:szCs w:val="23"/>
          <w:lang w:eastAsia="zh-CN"/>
        </w:rPr>
        <w:t>Av. Marcos de Azevedo, nº 299, Térreo fundos, Sala 101 e 102, Parque Moscoso</w:t>
      </w:r>
      <w:r>
        <w:rPr>
          <w:rFonts w:ascii="Arial" w:eastAsia="Times New Roman" w:hAnsi="Arial" w:cs="Arial"/>
          <w:sz w:val="23"/>
          <w:szCs w:val="23"/>
          <w:lang w:eastAsia="zh-CN"/>
        </w:rPr>
        <w:t xml:space="preserve">, </w:t>
      </w:r>
      <w:r>
        <w:rPr>
          <w:rFonts w:ascii="Arial" w:eastAsia="Times New Roman" w:hAnsi="Arial" w:cs="Arial"/>
          <w:sz w:val="23"/>
          <w:szCs w:val="23"/>
          <w:lang w:eastAsia="zh-CN"/>
        </w:rPr>
        <w:t>Vitória/ES</w:t>
      </w:r>
      <w:r w:rsidRPr="00375811">
        <w:rPr>
          <w:rFonts w:ascii="Arial" w:eastAsia="Times New Roman" w:hAnsi="Arial" w:cs="Arial"/>
          <w:sz w:val="23"/>
          <w:szCs w:val="23"/>
          <w:lang w:eastAsia="zh-CN"/>
        </w:rPr>
        <w:t xml:space="preserve">, CEP </w:t>
      </w:r>
      <w:r>
        <w:rPr>
          <w:rFonts w:ascii="Arial" w:eastAsia="Times New Roman" w:hAnsi="Arial" w:cs="Arial"/>
          <w:sz w:val="23"/>
          <w:szCs w:val="23"/>
          <w:lang w:eastAsia="zh-CN"/>
        </w:rPr>
        <w:t>29.018-035</w:t>
      </w:r>
      <w:r w:rsidRPr="00375811">
        <w:rPr>
          <w:rFonts w:ascii="Arial" w:eastAsia="Times New Roman" w:hAnsi="Arial" w:cs="Arial"/>
          <w:sz w:val="23"/>
          <w:szCs w:val="23"/>
          <w:lang w:eastAsia="zh-CN"/>
        </w:rPr>
        <w:t xml:space="preserve">, e-mail: </w:t>
      </w:r>
      <w:hyperlink r:id="rId4" w:history="1">
        <w:r w:rsidRPr="008C2EDF">
          <w:rPr>
            <w:rStyle w:val="Hyperlink"/>
            <w:rFonts w:ascii="Arial" w:eastAsia="Times New Roman" w:hAnsi="Arial" w:cs="Arial"/>
            <w:sz w:val="23"/>
            <w:szCs w:val="23"/>
            <w:lang w:eastAsia="zh-CN"/>
          </w:rPr>
          <w:t>adm</w:t>
        </w:r>
      </w:hyperlink>
      <w:r>
        <w:rPr>
          <w:rStyle w:val="Hyperlink"/>
          <w:rFonts w:ascii="Arial" w:eastAsia="Times New Roman" w:hAnsi="Arial" w:cs="Arial"/>
          <w:sz w:val="23"/>
          <w:szCs w:val="23"/>
          <w:lang w:eastAsia="zh-CN"/>
        </w:rPr>
        <w:t>@aquariusgrafica.com.br</w:t>
      </w:r>
      <w:r>
        <w:rPr>
          <w:rFonts w:ascii="Arial" w:eastAsia="Times New Roman" w:hAnsi="Arial" w:cs="Arial"/>
          <w:sz w:val="23"/>
          <w:szCs w:val="23"/>
          <w:lang w:eastAsia="zh-CN"/>
        </w:rPr>
        <w:t>, r</w:t>
      </w:r>
      <w:r w:rsidRPr="00375811">
        <w:rPr>
          <w:rFonts w:ascii="Arial" w:eastAsia="Times New Roman" w:hAnsi="Arial" w:cs="Arial"/>
          <w:sz w:val="23"/>
          <w:szCs w:val="23"/>
          <w:lang w:eastAsia="zh-CN"/>
        </w:rPr>
        <w:t>epresentada neste ato pel</w:t>
      </w:r>
      <w:r>
        <w:rPr>
          <w:rFonts w:ascii="Arial" w:eastAsia="Times New Roman" w:hAnsi="Arial" w:cs="Arial"/>
          <w:sz w:val="23"/>
          <w:szCs w:val="23"/>
          <w:lang w:eastAsia="zh-CN"/>
        </w:rPr>
        <w:t>o</w:t>
      </w:r>
      <w:r w:rsidRPr="00375811">
        <w:rPr>
          <w:rFonts w:ascii="Arial" w:eastAsia="Times New Roman" w:hAnsi="Arial" w:cs="Arial"/>
          <w:sz w:val="23"/>
          <w:szCs w:val="23"/>
          <w:lang w:eastAsia="zh-CN"/>
        </w:rPr>
        <w:t xml:space="preserve"> Sr. </w:t>
      </w:r>
      <w:r>
        <w:rPr>
          <w:rFonts w:ascii="Arial" w:eastAsia="Times New Roman" w:hAnsi="Arial" w:cs="Arial"/>
          <w:b/>
          <w:bCs/>
          <w:sz w:val="23"/>
          <w:szCs w:val="23"/>
          <w:lang w:eastAsia="zh-CN"/>
        </w:rPr>
        <w:t>Fabio de Azevedo Colnago</w:t>
      </w:r>
      <w:r w:rsidRPr="00375811">
        <w:rPr>
          <w:rFonts w:ascii="Arial" w:eastAsia="Times New Roman" w:hAnsi="Arial" w:cs="Arial"/>
          <w:sz w:val="23"/>
          <w:szCs w:val="23"/>
          <w:lang w:eastAsia="zh-CN"/>
        </w:rPr>
        <w:t xml:space="preserve">, portador do  CPF  n° </w:t>
      </w:r>
      <w:r>
        <w:rPr>
          <w:rFonts w:ascii="Arial" w:eastAsia="Times New Roman" w:hAnsi="Arial" w:cs="Arial"/>
          <w:sz w:val="23"/>
          <w:szCs w:val="23"/>
          <w:lang w:eastAsia="zh-CN"/>
        </w:rPr>
        <w:t>756.700.207-82</w:t>
      </w:r>
      <w:r w:rsidRPr="00375811">
        <w:rPr>
          <w:rFonts w:ascii="Arial" w:eastAsia="Times New Roman" w:hAnsi="Arial" w:cs="Arial"/>
          <w:sz w:val="23"/>
          <w:szCs w:val="23"/>
          <w:lang w:eastAsia="zh-CN"/>
        </w:rPr>
        <w:t xml:space="preserve">, designada abreviadamente de </w:t>
      </w:r>
      <w:r w:rsidRPr="00375811">
        <w:rPr>
          <w:rFonts w:ascii="Arial" w:eastAsia="Times New Roman" w:hAnsi="Arial" w:cs="Arial"/>
          <w:b/>
          <w:bCs/>
          <w:sz w:val="23"/>
          <w:szCs w:val="23"/>
          <w:lang w:eastAsia="zh-CN"/>
        </w:rPr>
        <w:t>CONTRATADA</w:t>
      </w:r>
      <w:r w:rsidRPr="00375811">
        <w:rPr>
          <w:rFonts w:ascii="Arial" w:eastAsia="Times New Roman" w:hAnsi="Arial" w:cs="Arial"/>
          <w:sz w:val="23"/>
          <w:szCs w:val="23"/>
          <w:lang w:eastAsia="zh-CN"/>
        </w:rPr>
        <w:t xml:space="preserve">, </w:t>
      </w:r>
      <w:r w:rsidRPr="00375811">
        <w:rPr>
          <w:rFonts w:ascii="Arial" w:eastAsia="Calibri" w:hAnsi="Arial" w:cs="Arial"/>
          <w:sz w:val="23"/>
          <w:szCs w:val="23"/>
          <w:lang w:eastAsia="pt-BR"/>
        </w:rPr>
        <w:t xml:space="preserve">e de acordo com o constante nos Processos Administrativos nº </w:t>
      </w:r>
      <w:r w:rsidRPr="00105FA4">
        <w:rPr>
          <w:rFonts w:ascii="Arial" w:eastAsia="Calibri" w:hAnsi="Arial" w:cs="Arial"/>
          <w:sz w:val="23"/>
          <w:szCs w:val="23"/>
          <w:lang w:eastAsia="pt-BR"/>
        </w:rPr>
        <w:t>1874/2024 SEMEC, 2034/2024 SEMTADES, 2042/2024 GABINETE DA PREFEITA, 2642/2024 SEMMA, 2643/2024 SEMMA, 2644/2024 SEMMA, 2645/2024 SEMMA e 2646/2024 SEMMA</w:t>
      </w:r>
      <w:r w:rsidRPr="00375811">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a ARP nº 0</w:t>
      </w:r>
      <w:r w:rsidR="00176166">
        <w:rPr>
          <w:rFonts w:ascii="Arial" w:eastAsia="Calibri" w:hAnsi="Arial" w:cs="Arial"/>
          <w:sz w:val="23"/>
          <w:szCs w:val="23"/>
          <w:lang w:eastAsia="pt-BR"/>
        </w:rPr>
        <w:t>31</w:t>
      </w:r>
      <w:r>
        <w:rPr>
          <w:rFonts w:ascii="Arial" w:eastAsia="Calibri" w:hAnsi="Arial" w:cs="Arial"/>
          <w:sz w:val="23"/>
          <w:szCs w:val="23"/>
          <w:lang w:eastAsia="pt-BR"/>
        </w:rPr>
        <w:t>/2023, decorrente do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002</w:t>
      </w:r>
      <w:r w:rsidRPr="0010095C">
        <w:rPr>
          <w:rFonts w:ascii="Arial" w:eastAsia="Calibri" w:hAnsi="Arial" w:cs="Arial"/>
          <w:sz w:val="23"/>
          <w:szCs w:val="23"/>
          <w:lang w:eastAsia="pt-BR"/>
        </w:rPr>
        <w:t>/202</w:t>
      </w:r>
      <w:r>
        <w:rPr>
          <w:rFonts w:ascii="Arial" w:eastAsia="Calibri" w:hAnsi="Arial" w:cs="Arial"/>
          <w:sz w:val="23"/>
          <w:szCs w:val="23"/>
          <w:lang w:eastAsia="pt-BR"/>
        </w:rPr>
        <w:t>3 PMSDN SRP</w:t>
      </w:r>
      <w:r w:rsidRPr="0010095C">
        <w:rPr>
          <w:rFonts w:ascii="Arial" w:eastAsia="Calibri" w:hAnsi="Arial" w:cs="Arial"/>
          <w:sz w:val="23"/>
          <w:szCs w:val="23"/>
          <w:lang w:eastAsia="pt-BR"/>
        </w:rPr>
        <w:t>, mediante as cláusulas e condições estabelecidas a seguir:</w:t>
      </w:r>
    </w:p>
    <w:p w14:paraId="21D38D05"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4BD5BFB3"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6228096C"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34FE5471"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1BFA5596" w14:textId="77777777" w:rsidR="001D27CB" w:rsidRPr="00542D62" w:rsidRDefault="001D27CB" w:rsidP="001D27C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6DB2097F"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02</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w:t>
      </w:r>
      <w:r w:rsidRPr="00105FA4">
        <w:rPr>
          <w:rFonts w:ascii="Arial" w:eastAsia="Times New Roman" w:hAnsi="Arial" w:cs="Arial"/>
          <w:sz w:val="23"/>
          <w:szCs w:val="23"/>
          <w:lang w:eastAsia="zh-CN"/>
        </w:rPr>
        <w:t>1874/2024 SEMEC, 2034/2024 SEMTADES, 2042/2024 GABINETE DA PREFEITA, 2642/2024 SEMMA, 2643/2024 SEMMA, 2644/2024 SEMMA, 2645/2024 SEMMA e 2646/2024 SEMMA.</w:t>
      </w:r>
    </w:p>
    <w:p w14:paraId="62233B34"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7CA333A5"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1C014784" w14:textId="77777777" w:rsidR="001D27CB" w:rsidRPr="00542D62" w:rsidRDefault="001D27CB" w:rsidP="001D27CB">
      <w:pPr>
        <w:pStyle w:val="SemEspaamento"/>
        <w:jc w:val="both"/>
        <w:rPr>
          <w:rFonts w:ascii="Arial" w:hAnsi="Arial" w:cs="Arial"/>
          <w:sz w:val="23"/>
          <w:szCs w:val="23"/>
          <w:lang w:eastAsia="zh-CN"/>
        </w:rPr>
      </w:pPr>
      <w:r w:rsidRPr="00542D62">
        <w:rPr>
          <w:rFonts w:ascii="Arial" w:eastAsia="Verdana" w:hAnsi="Arial" w:cs="Arial"/>
          <w:sz w:val="23"/>
          <w:szCs w:val="23"/>
          <w:lang w:eastAsia="zh-CN"/>
        </w:rPr>
        <w:lastRenderedPageBreak/>
        <w:t xml:space="preserve">3.1. </w:t>
      </w:r>
      <w:r w:rsidRPr="0040441C">
        <w:rPr>
          <w:rFonts w:ascii="Arial" w:hAnsi="Arial" w:cs="Arial"/>
          <w:sz w:val="23"/>
          <w:szCs w:val="23"/>
          <w:lang w:eastAsia="zh-CN"/>
        </w:rPr>
        <w:t>Aquisição de materiais gráficos para atender as necessidades das diversas secretarias da Prefeitura Municipal de São Domingos do Norte</w:t>
      </w:r>
      <w:r>
        <w:rPr>
          <w:rFonts w:ascii="Arial" w:hAnsi="Arial" w:cs="Arial"/>
          <w:sz w:val="23"/>
          <w:szCs w:val="23"/>
          <w:lang w:eastAsia="zh-CN"/>
        </w:rPr>
        <w:t>/ES</w:t>
      </w:r>
      <w:r w:rsidRPr="0040441C">
        <w:rPr>
          <w:rFonts w:ascii="Arial" w:hAnsi="Arial" w:cs="Arial"/>
          <w:sz w:val="23"/>
          <w:szCs w:val="23"/>
          <w:lang w:eastAsia="zh-CN"/>
        </w:rPr>
        <w:t>, para realização das atividades diárias, divulgação de eventos, campanhas educativas e outros</w:t>
      </w:r>
      <w:r w:rsidRPr="004272A4">
        <w:rPr>
          <w:rFonts w:ascii="Arial" w:hAnsi="Arial" w:cs="Arial"/>
          <w:sz w:val="23"/>
          <w:szCs w:val="23"/>
          <w:lang w:eastAsia="zh-CN"/>
        </w:rPr>
        <w:t xml:space="preserve">,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78214F1E" w14:textId="77777777" w:rsidR="001D27CB" w:rsidRPr="00542D62" w:rsidRDefault="001D27CB" w:rsidP="001D27CB">
      <w:pPr>
        <w:pStyle w:val="SemEspaamento"/>
        <w:jc w:val="both"/>
        <w:rPr>
          <w:rFonts w:ascii="Arial" w:hAnsi="Arial" w:cs="Arial"/>
          <w:sz w:val="23"/>
          <w:szCs w:val="23"/>
          <w:lang w:eastAsia="zh-CN"/>
        </w:rPr>
      </w:pPr>
    </w:p>
    <w:p w14:paraId="30E52CA2" w14:textId="77777777" w:rsidR="001D27CB" w:rsidRPr="00542D62" w:rsidRDefault="001D27CB" w:rsidP="001D27C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62EE0AB5"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611DA302"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49037B16"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2595E265" w14:textId="77777777" w:rsidR="001D27CB" w:rsidRPr="00542D62" w:rsidRDefault="001D27CB" w:rsidP="001D27C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021B09A6" w14:textId="6B376B15"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1"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176166" w:rsidRPr="00176166">
        <w:rPr>
          <w:rFonts w:ascii="Arial" w:eastAsia="Times New Roman" w:hAnsi="Arial" w:cs="Arial"/>
          <w:b/>
          <w:bCs/>
          <w:color w:val="000000" w:themeColor="text1"/>
          <w:sz w:val="23"/>
          <w:szCs w:val="23"/>
          <w:lang w:eastAsia="zh-CN"/>
        </w:rPr>
        <w:t>78.091,06</w:t>
      </w:r>
      <w:r w:rsidR="00176166" w:rsidRPr="00176166">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bookmarkEnd w:id="1"/>
      <w:r w:rsidR="00176166">
        <w:rPr>
          <w:rFonts w:ascii="Arial" w:eastAsia="Times New Roman" w:hAnsi="Arial" w:cs="Arial"/>
          <w:b/>
          <w:bCs/>
          <w:color w:val="000000" w:themeColor="text1"/>
          <w:sz w:val="23"/>
          <w:szCs w:val="23"/>
          <w:lang w:eastAsia="zh-CN"/>
        </w:rPr>
        <w:t>setenta e oito mil, noventa e um reais e seis centavos</w:t>
      </w:r>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624DC752"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5CE48076"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45212062"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22E43090" w14:textId="77777777" w:rsidR="001D27CB" w:rsidRPr="00542D62" w:rsidRDefault="001D27CB" w:rsidP="001D27CB">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2727B970" w14:textId="77777777" w:rsidR="001D27CB" w:rsidRPr="00A66D56"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3A01CF36" w14:textId="77777777" w:rsidR="001D27CB" w:rsidRPr="00A66D56"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72771611" w14:textId="77777777" w:rsidR="001D27CB" w:rsidRPr="00A66D56"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5D968701" w14:textId="77777777" w:rsidR="001D27CB" w:rsidRPr="00A66D56"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72C622E0" w14:textId="77777777" w:rsidR="001D27CB" w:rsidRPr="00A66D56"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634F2B2"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284F724E"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AE0D36F" w14:textId="77777777" w:rsidR="001D27CB" w:rsidRPr="00A66D56"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6E1C0C88"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CE1E63">
        <w:rPr>
          <w:rFonts w:ascii="Arial" w:eastAsia="Times New Roman" w:hAnsi="Arial" w:cs="Arial"/>
          <w:color w:val="000000" w:themeColor="text1"/>
          <w:sz w:val="23"/>
          <w:szCs w:val="23"/>
          <w:lang w:eastAsia="zh-CN"/>
        </w:rPr>
        <w:t>A entrega deverá ser efetuada em até 05 (cinco) dias após a expedição da Ordem</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de Fornecimento emitida pelo Setor de Compras, contando-se o prazo a partir da</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comunicação formal que será efetuada via e-mail ou outro meio hábil. A entrega será</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de forma parcelada, mediante solicitação das Secretarias Municipais da PMSDN e nas</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quantidades indicadas pelas mesmas.</w:t>
      </w:r>
    </w:p>
    <w:p w14:paraId="4519BAFC" w14:textId="77777777" w:rsidR="001D27CB" w:rsidRPr="00CE1E63"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CE1E63">
        <w:rPr>
          <w:rFonts w:ascii="Arial" w:eastAsia="Times New Roman" w:hAnsi="Arial" w:cs="Arial"/>
          <w:color w:val="000000" w:themeColor="text1"/>
          <w:sz w:val="23"/>
          <w:szCs w:val="23"/>
          <w:lang w:eastAsia="zh-CN"/>
        </w:rPr>
        <w:t>Os materiais requisitados deverão ser entregues em local determinado pela</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PMSDN, bem</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como a cópia reprográfica da “Ordem de Fornecimento”.</w:t>
      </w:r>
    </w:p>
    <w:p w14:paraId="07273FE0" w14:textId="77777777" w:rsidR="001D27CB" w:rsidRPr="00CE1E63"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7</w:t>
      </w:r>
      <w:r w:rsidRPr="00CE1E63">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CE1E63">
        <w:rPr>
          <w:rFonts w:ascii="Arial" w:eastAsia="Times New Roman" w:hAnsi="Arial" w:cs="Arial"/>
          <w:color w:val="000000" w:themeColor="text1"/>
          <w:sz w:val="23"/>
          <w:szCs w:val="23"/>
          <w:lang w:eastAsia="zh-CN"/>
        </w:rPr>
        <w:t>. Nenhum material deverá ser entregue sem autorização do Setor de Compras,</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responsabilizando-se a CONTRATADA pela entrega irregular.</w:t>
      </w:r>
    </w:p>
    <w:p w14:paraId="07CA1E30"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7.4</w:t>
      </w:r>
      <w:r w:rsidRPr="00CE1E63">
        <w:rPr>
          <w:rFonts w:ascii="Arial" w:eastAsia="Times New Roman" w:hAnsi="Arial" w:cs="Arial"/>
          <w:color w:val="000000" w:themeColor="text1"/>
          <w:sz w:val="23"/>
          <w:szCs w:val="23"/>
          <w:lang w:eastAsia="zh-CN"/>
        </w:rPr>
        <w:t>. Os objetos deverão ser entregues devidamente embaladas, de forma a não serem</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danificadas durante as operações de transporte e descarga no local de entrega.</w:t>
      </w:r>
    </w:p>
    <w:p w14:paraId="6FF4D88C" w14:textId="77777777" w:rsidR="001D27CB" w:rsidRPr="00CE1E63"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7.5. </w:t>
      </w:r>
      <w:r w:rsidRPr="00CE1E63">
        <w:rPr>
          <w:rFonts w:ascii="Arial" w:eastAsia="Times New Roman" w:hAnsi="Arial" w:cs="Arial"/>
          <w:color w:val="000000" w:themeColor="text1"/>
          <w:sz w:val="23"/>
          <w:szCs w:val="23"/>
          <w:lang w:eastAsia="zh-CN"/>
        </w:rPr>
        <w:t>Os materiais adquiridos se estiverem de acordo com as especificações do edital, da</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proposta e deste instrumento, será recebido:</w:t>
      </w:r>
    </w:p>
    <w:p w14:paraId="1F246D25" w14:textId="77777777" w:rsidR="001D27CB" w:rsidRPr="00CE1E63"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7.5.1. </w:t>
      </w:r>
      <w:r w:rsidRPr="00CE1E63">
        <w:rPr>
          <w:rFonts w:ascii="Arial" w:eastAsia="Times New Roman" w:hAnsi="Arial" w:cs="Arial"/>
          <w:color w:val="000000" w:themeColor="text1"/>
          <w:sz w:val="23"/>
          <w:szCs w:val="23"/>
          <w:lang w:eastAsia="zh-CN"/>
        </w:rPr>
        <w:t>Após verificação da qualidade e quantidade da mercadoria e consequente</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aceitação;</w:t>
      </w:r>
    </w:p>
    <w:p w14:paraId="537BE8B3" w14:textId="77777777" w:rsidR="001D27CB" w:rsidRPr="00CE1E63"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7.5.2. </w:t>
      </w:r>
      <w:r w:rsidRPr="00CE1E63">
        <w:rPr>
          <w:rFonts w:ascii="Arial" w:eastAsia="Times New Roman" w:hAnsi="Arial" w:cs="Arial"/>
          <w:color w:val="000000" w:themeColor="text1"/>
          <w:sz w:val="23"/>
          <w:szCs w:val="23"/>
          <w:lang w:eastAsia="zh-CN"/>
        </w:rPr>
        <w:t>A aceitação do material, não exclui a responsabilidade civil, por vícios de</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forma, quantidade, qualidade ou técnicos ou por desacordo com as correspondentes especificações, verificadas posteriormente;</w:t>
      </w:r>
    </w:p>
    <w:p w14:paraId="539B0713" w14:textId="77777777" w:rsidR="001D27CB" w:rsidRPr="00CE1E63"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7.5.3. </w:t>
      </w:r>
      <w:r w:rsidRPr="00CE1E63">
        <w:rPr>
          <w:rFonts w:ascii="Arial" w:eastAsia="Times New Roman" w:hAnsi="Arial" w:cs="Arial"/>
          <w:color w:val="000000" w:themeColor="text1"/>
          <w:sz w:val="23"/>
          <w:szCs w:val="23"/>
          <w:lang w:eastAsia="zh-CN"/>
        </w:rPr>
        <w:t>A mercadoria recusada será considerada como não entregue;</w:t>
      </w:r>
    </w:p>
    <w:p w14:paraId="7D6B3AE4" w14:textId="77777777" w:rsidR="001D27CB" w:rsidRPr="00A66D56"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7.5.4. </w:t>
      </w:r>
      <w:r w:rsidRPr="00CE1E63">
        <w:rPr>
          <w:rFonts w:ascii="Arial" w:eastAsia="Times New Roman" w:hAnsi="Arial" w:cs="Arial"/>
          <w:color w:val="000000" w:themeColor="text1"/>
          <w:sz w:val="23"/>
          <w:szCs w:val="23"/>
          <w:lang w:eastAsia="zh-CN"/>
        </w:rPr>
        <w:t>Os custos de retirada e devolução do material recusado, bem como quaisquer outras despesas decorrentes, correrão por conta da CONTRATADA</w:t>
      </w:r>
    </w:p>
    <w:p w14:paraId="15BF389D"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63EB9535"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Secretaria Municipal de Educação e Cultura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5FC7F89B"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159930CC"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0F1B776" w14:textId="77777777" w:rsidR="001D27CB" w:rsidRPr="00542D62" w:rsidRDefault="001D27CB" w:rsidP="001D27CB">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4417E9EE"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647634E9"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25D8CC9A"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092DF063"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426BC188"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AEC67C2"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1A553FCA"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537CF8B5"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7C5E06CD"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3E37D884"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F7A051C"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0722F61E"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3488296"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6FC69C57"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3168AC5E"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17A9683E"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5910E10C"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779670FB"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61795567"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06CE32F4"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2F8568A6"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2C0C7003" w14:textId="77777777" w:rsidR="001D27CB" w:rsidRPr="00A746E4"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7431F668"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3BC6F362"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5A73DD54" w14:textId="77777777" w:rsidR="001D27CB" w:rsidRPr="00542D62" w:rsidRDefault="001D27CB" w:rsidP="001D27CB">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29FEBA7B"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2C44C7CB"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65B178AE"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646FA56B"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2A29DD87"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23244DD9"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42CB5473"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0D7398B8"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26B695A0"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4596D93E"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718E941"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21B93244"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58CA1166"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5B0A66D2"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B) A alteração ou a modificação da finalidade ou da estrutura da CONTRATADA, de forma que prejudiquem a execução do Contrato;</w:t>
      </w:r>
    </w:p>
    <w:p w14:paraId="39176E4A"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52EEEB37"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32C2911F"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6D461A91"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Retenção dos créditos decorrentes deste contratante e dos valores das multas e indenizações a ele devido, quando houver</w:t>
      </w:r>
    </w:p>
    <w:p w14:paraId="35761161" w14:textId="77777777" w:rsidR="001D27CB" w:rsidRPr="00A746E4"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0D8594E0" w14:textId="77777777" w:rsidR="001D27CB"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58AD18A9"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397E995"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75E8B8F7" w14:textId="77777777" w:rsidR="001D27CB" w:rsidRPr="001D4B9E" w:rsidRDefault="001D27CB" w:rsidP="001D27CB">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7C0CD2A3" w14:textId="77777777" w:rsidR="001D27CB" w:rsidRPr="00105FA4" w:rsidRDefault="001D27CB" w:rsidP="001D27CB">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-Gabinete da Prefeita</w:t>
      </w:r>
    </w:p>
    <w:p w14:paraId="12F9C19C" w14:textId="77777777" w:rsidR="001D27CB" w:rsidRPr="00105FA4" w:rsidRDefault="001D27CB" w:rsidP="001D27CB">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Ficha: 004 – Fonte: 150000000000;</w:t>
      </w:r>
    </w:p>
    <w:p w14:paraId="12854408" w14:textId="77777777" w:rsidR="001D27CB" w:rsidRPr="00105FA4" w:rsidRDefault="001D27CB" w:rsidP="001D27CB">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-SEMEC</w:t>
      </w:r>
    </w:p>
    <w:p w14:paraId="1D8FAFE4" w14:textId="77777777" w:rsidR="001D27CB" w:rsidRPr="00105FA4" w:rsidRDefault="001D27CB" w:rsidP="001D27CB">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Administrativo: Ficha: 176 - Fonte: 150000250000;</w:t>
      </w:r>
    </w:p>
    <w:p w14:paraId="2C5B6E29" w14:textId="77777777" w:rsidR="001D27CB" w:rsidRPr="00105FA4" w:rsidRDefault="001D27CB" w:rsidP="001D27CB">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Ensino Fundamental: Ficha: 198 – Fonte: 150000250000;</w:t>
      </w:r>
    </w:p>
    <w:p w14:paraId="4A9DD470" w14:textId="77777777" w:rsidR="001D27CB" w:rsidRPr="00105FA4" w:rsidRDefault="001D27CB" w:rsidP="001D27CB">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Creche: Ficha: 247 – Fonte: 150000250000;</w:t>
      </w:r>
    </w:p>
    <w:p w14:paraId="23EBB9B6" w14:textId="77777777" w:rsidR="001D27CB" w:rsidRPr="00105FA4" w:rsidRDefault="001D27CB" w:rsidP="001D27CB">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Pré-escola: Ficha: 261 – Fonte: 150000250000;</w:t>
      </w:r>
    </w:p>
    <w:p w14:paraId="2540399C" w14:textId="77777777" w:rsidR="001D27CB" w:rsidRPr="00105FA4" w:rsidRDefault="001D27CB" w:rsidP="001D27CB">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-SEMTADES</w:t>
      </w:r>
    </w:p>
    <w:p w14:paraId="2BEEDBE2" w14:textId="77777777" w:rsidR="001D27CB" w:rsidRPr="00105FA4" w:rsidRDefault="001D27CB" w:rsidP="001D27CB">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Administrativo: Ficha: 360 – Fonte: 150000000000;</w:t>
      </w:r>
    </w:p>
    <w:p w14:paraId="05762826" w14:textId="77777777" w:rsidR="001D27CB" w:rsidRPr="00105FA4" w:rsidRDefault="001D27CB" w:rsidP="001D27CB">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Proteção Especial: Ficha: 414 – Fonte: 166100000000;</w:t>
      </w:r>
    </w:p>
    <w:p w14:paraId="20EEF261" w14:textId="77777777" w:rsidR="001D27CB" w:rsidRPr="00105FA4" w:rsidRDefault="001D27CB" w:rsidP="001D27CB">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CRAS: Ficha: 428 – Fonte: 150000000000; Ficha: 428 – Fonte: 166100000000;</w:t>
      </w:r>
    </w:p>
    <w:p w14:paraId="09D52C0A" w14:textId="77777777" w:rsidR="001D27CB" w:rsidRPr="00105FA4" w:rsidRDefault="001D27CB" w:rsidP="001D27CB">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-SEMMA</w:t>
      </w:r>
    </w:p>
    <w:p w14:paraId="520722F8" w14:textId="77777777" w:rsidR="001D27CB" w:rsidRPr="00105FA4" w:rsidRDefault="001D27CB" w:rsidP="001D27CB">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Ficha: 601 – Fonte: 150000000000.</w:t>
      </w:r>
    </w:p>
    <w:p w14:paraId="76D56BCB" w14:textId="77777777" w:rsidR="001D27CB" w:rsidRPr="00542D62" w:rsidRDefault="001D27CB" w:rsidP="001D27CB">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74953391"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1AE84660" w14:textId="77777777" w:rsidR="001D27CB" w:rsidRDefault="001D27CB" w:rsidP="001D27CB">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p>
    <w:p w14:paraId="5BE09EB9"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EDUARDO PUPIM JÚNIOR; </w:t>
      </w:r>
      <w:r w:rsidRPr="00A746E4">
        <w:rPr>
          <w:rFonts w:ascii="Arial" w:eastAsia="Times New Roman" w:hAnsi="Arial" w:cs="Arial"/>
          <w:b/>
          <w:bCs/>
          <w:color w:val="000000" w:themeColor="text1"/>
          <w:sz w:val="23"/>
          <w:szCs w:val="23"/>
          <w:lang w:eastAsia="zh-CN"/>
        </w:rPr>
        <w:t>SEMTADES</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CREAS –</w:t>
      </w:r>
      <w:r w:rsidRPr="00A746E4">
        <w:rPr>
          <w:rFonts w:ascii="Arial" w:eastAsia="Times New Roman" w:hAnsi="Arial" w:cs="Arial"/>
          <w:b/>
          <w:bCs/>
          <w:color w:val="000000" w:themeColor="text1"/>
          <w:sz w:val="23"/>
          <w:szCs w:val="23"/>
          <w:lang w:eastAsia="zh-CN"/>
        </w:rPr>
        <w:t xml:space="preserve"> </w:t>
      </w:r>
      <w:r w:rsidRPr="00F9797E">
        <w:rPr>
          <w:rFonts w:ascii="Arial" w:eastAsia="Times New Roman" w:hAnsi="Arial" w:cs="Arial"/>
          <w:b/>
          <w:bCs/>
          <w:color w:val="000000" w:themeColor="text1"/>
          <w:sz w:val="23"/>
          <w:szCs w:val="23"/>
          <w:lang w:eastAsia="zh-CN"/>
        </w:rPr>
        <w:t>JOELMA DOS SANTOS BARREIROS GRUNEWALD</w:t>
      </w:r>
      <w:r>
        <w:rPr>
          <w:rFonts w:ascii="Arial" w:eastAsia="Times New Roman" w:hAnsi="Arial" w:cs="Arial"/>
          <w:b/>
          <w:bCs/>
          <w:color w:val="000000" w:themeColor="text1"/>
          <w:sz w:val="23"/>
          <w:szCs w:val="23"/>
          <w:lang w:eastAsia="zh-CN"/>
        </w:rPr>
        <w:t xml:space="preserve"> E CRAS - </w:t>
      </w:r>
      <w:r w:rsidRPr="00F9797E">
        <w:rPr>
          <w:rFonts w:ascii="Arial" w:eastAsia="Times New Roman" w:hAnsi="Arial" w:cs="Arial"/>
          <w:b/>
          <w:bCs/>
          <w:color w:val="000000" w:themeColor="text1"/>
          <w:sz w:val="23"/>
          <w:szCs w:val="23"/>
          <w:lang w:eastAsia="zh-CN"/>
        </w:rPr>
        <w:t>ZILDA FERREIRA BRESSANELI</w:t>
      </w:r>
      <w:r>
        <w:rPr>
          <w:rFonts w:ascii="Arial" w:eastAsia="Times New Roman" w:hAnsi="Arial" w:cs="Arial"/>
          <w:b/>
          <w:bCs/>
          <w:color w:val="000000" w:themeColor="text1"/>
          <w:sz w:val="23"/>
          <w:szCs w:val="23"/>
          <w:lang w:eastAsia="zh-CN"/>
        </w:rPr>
        <w:t xml:space="preserve">; </w:t>
      </w:r>
      <w:r w:rsidRPr="00A746E4">
        <w:rPr>
          <w:rFonts w:ascii="Arial" w:eastAsia="Times New Roman" w:hAnsi="Arial" w:cs="Arial"/>
          <w:b/>
          <w:bCs/>
          <w:color w:val="000000" w:themeColor="text1"/>
          <w:sz w:val="23"/>
          <w:szCs w:val="23"/>
          <w:lang w:eastAsia="zh-CN"/>
        </w:rPr>
        <w:t xml:space="preserve">GABINETE </w:t>
      </w:r>
      <w:r>
        <w:rPr>
          <w:rFonts w:ascii="Arial" w:eastAsia="Times New Roman" w:hAnsi="Arial" w:cs="Arial"/>
          <w:b/>
          <w:bCs/>
          <w:color w:val="000000" w:themeColor="text1"/>
          <w:sz w:val="23"/>
          <w:szCs w:val="23"/>
          <w:lang w:eastAsia="zh-CN"/>
        </w:rPr>
        <w:t>DA PREFEITA:</w:t>
      </w:r>
      <w:r w:rsidRPr="00A746E4">
        <w:rPr>
          <w:rFonts w:ascii="Arial" w:eastAsia="Times New Roman" w:hAnsi="Arial" w:cs="Arial"/>
          <w:b/>
          <w:bCs/>
          <w:color w:val="000000" w:themeColor="text1"/>
          <w:sz w:val="23"/>
          <w:szCs w:val="23"/>
          <w:lang w:eastAsia="zh-CN"/>
        </w:rPr>
        <w:t xml:space="preserve"> ROSILÉIA BONEZI PEREIRA</w:t>
      </w:r>
      <w:r>
        <w:rPr>
          <w:rFonts w:ascii="Arial" w:eastAsia="Times New Roman" w:hAnsi="Arial" w:cs="Arial"/>
          <w:b/>
          <w:bCs/>
          <w:color w:val="000000" w:themeColor="text1"/>
          <w:sz w:val="23"/>
          <w:szCs w:val="23"/>
          <w:lang w:eastAsia="zh-CN"/>
        </w:rPr>
        <w:t xml:space="preserve"> e </w:t>
      </w:r>
      <w:r w:rsidRPr="00A746E4">
        <w:rPr>
          <w:rFonts w:ascii="Arial" w:eastAsia="Times New Roman" w:hAnsi="Arial" w:cs="Arial"/>
          <w:b/>
          <w:bCs/>
          <w:color w:val="000000" w:themeColor="text1"/>
          <w:sz w:val="23"/>
          <w:szCs w:val="23"/>
          <w:lang w:eastAsia="zh-CN"/>
        </w:rPr>
        <w:t>SEMMA</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Pr="00F9797E">
        <w:rPr>
          <w:rFonts w:ascii="Arial" w:eastAsia="Times New Roman" w:hAnsi="Arial" w:cs="Arial"/>
          <w:b/>
          <w:bCs/>
          <w:color w:val="000000" w:themeColor="text1"/>
          <w:sz w:val="23"/>
          <w:szCs w:val="23"/>
          <w:lang w:eastAsia="zh-CN"/>
        </w:rPr>
        <w:t>TATIANA TOREZANI DALMASO</w:t>
      </w:r>
      <w:r>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533614D8" w14:textId="77777777" w:rsidR="001D27CB"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5CCA830D" w14:textId="77777777" w:rsidR="001D27CB" w:rsidRDefault="001D27CB" w:rsidP="001D27CB">
      <w:pPr>
        <w:spacing w:after="0" w:line="240" w:lineRule="auto"/>
        <w:jc w:val="both"/>
        <w:rPr>
          <w:rFonts w:ascii="Arial" w:eastAsia="Times New Roman" w:hAnsi="Arial" w:cs="Arial"/>
          <w:color w:val="000000" w:themeColor="text1"/>
          <w:sz w:val="23"/>
          <w:szCs w:val="23"/>
          <w:lang w:eastAsia="zh-CN"/>
        </w:rPr>
      </w:pPr>
    </w:p>
    <w:p w14:paraId="601268BB" w14:textId="77777777" w:rsidR="001D27CB" w:rsidRPr="0002498E" w:rsidRDefault="001D27CB" w:rsidP="001D27CB">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3D48B410" w14:textId="77777777" w:rsidR="001D27CB"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w:t>
      </w:r>
      <w:r>
        <w:rPr>
          <w:rFonts w:ascii="Arial" w:eastAsia="Times New Roman" w:hAnsi="Arial" w:cs="Arial"/>
          <w:color w:val="000000" w:themeColor="text1"/>
          <w:sz w:val="23"/>
          <w:szCs w:val="23"/>
          <w:lang w:eastAsia="zh-CN"/>
        </w:rPr>
        <w:t>2</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 xml:space="preserve">quanto as propostas nela adjudicadas, integram o presente compromisso </w:t>
      </w:r>
      <w:r w:rsidRPr="0002498E">
        <w:rPr>
          <w:rFonts w:ascii="Arial" w:eastAsia="Times New Roman" w:hAnsi="Arial" w:cs="Arial"/>
          <w:color w:val="000000" w:themeColor="text1"/>
          <w:sz w:val="23"/>
          <w:szCs w:val="23"/>
          <w:lang w:eastAsia="zh-CN"/>
        </w:rPr>
        <w:lastRenderedPageBreak/>
        <w:t>de fornecimento, devendo seus termos e condições ser considerados como partes integrantes do presente instrumento contratual.</w:t>
      </w:r>
    </w:p>
    <w:p w14:paraId="29309365" w14:textId="77777777" w:rsidR="001D27CB" w:rsidRDefault="001D27CB" w:rsidP="001D27CB">
      <w:pPr>
        <w:spacing w:after="0" w:line="240" w:lineRule="auto"/>
        <w:jc w:val="both"/>
        <w:rPr>
          <w:rFonts w:ascii="Arial" w:eastAsia="Times New Roman" w:hAnsi="Arial" w:cs="Arial"/>
          <w:color w:val="000000" w:themeColor="text1"/>
          <w:sz w:val="23"/>
          <w:szCs w:val="23"/>
          <w:lang w:eastAsia="zh-CN"/>
        </w:rPr>
      </w:pPr>
    </w:p>
    <w:p w14:paraId="47934B67" w14:textId="77777777" w:rsidR="001D27CB" w:rsidRPr="0002498E" w:rsidRDefault="001D27CB" w:rsidP="001D27CB">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78C093B8"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0EEFE9DD"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24EB8C0B" w14:textId="77777777" w:rsidR="001D27CB" w:rsidRPr="00542D62" w:rsidRDefault="001D27CB" w:rsidP="001D27C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7B6843C8"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69FD3BED"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2F0DF12" w14:textId="77777777" w:rsidR="001D27CB" w:rsidRPr="00542D62" w:rsidRDefault="001D27CB" w:rsidP="001D27C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5DAA8590" w14:textId="77777777" w:rsidR="001D27CB" w:rsidRPr="00542D62" w:rsidRDefault="001D27CB" w:rsidP="001D27CB">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71D2BED9" w14:textId="77777777" w:rsidR="001D27CB" w:rsidRPr="00542D62" w:rsidRDefault="001D27CB" w:rsidP="001D27CB">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02</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maio</w:t>
      </w:r>
      <w:r w:rsidRPr="00542D62">
        <w:rPr>
          <w:rFonts w:ascii="Arial" w:eastAsia="Times New Roman" w:hAnsi="Arial" w:cs="Arial"/>
          <w:color w:val="000000" w:themeColor="text1"/>
          <w:sz w:val="23"/>
          <w:szCs w:val="23"/>
          <w:lang w:eastAsia="zh-CN"/>
        </w:rPr>
        <w:t xml:space="preserve"> de 2024.</w:t>
      </w:r>
    </w:p>
    <w:p w14:paraId="3CF08D5C"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736BC614"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089AEE4C"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3AB484FE"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3A5EE4A2"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6575E4F4" w14:textId="1CE00B5E" w:rsidR="001D27CB" w:rsidRPr="00105FA4" w:rsidRDefault="001D27CB" w:rsidP="001D27CB">
      <w:pPr>
        <w:tabs>
          <w:tab w:val="left" w:pos="6005"/>
        </w:tabs>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sidR="00176166">
        <w:rPr>
          <w:rFonts w:ascii="Arial" w:eastAsia="Times New Roman" w:hAnsi="Arial" w:cs="Arial"/>
          <w:color w:val="000000" w:themeColor="text1"/>
          <w:sz w:val="23"/>
          <w:szCs w:val="23"/>
          <w:lang w:eastAsia="zh-CN"/>
        </w:rPr>
        <w:t xml:space="preserve">      </w:t>
      </w:r>
      <w:r w:rsidR="00176166" w:rsidRPr="00176166">
        <w:rPr>
          <w:rFonts w:ascii="Arial" w:eastAsia="Times New Roman" w:hAnsi="Arial" w:cs="Arial"/>
          <w:b/>
          <w:bCs/>
          <w:sz w:val="23"/>
          <w:szCs w:val="23"/>
          <w:lang w:eastAsia="zh-CN"/>
        </w:rPr>
        <w:t>Fabio de Azevedo Colnago</w:t>
      </w:r>
    </w:p>
    <w:p w14:paraId="76DD5721" w14:textId="77777777" w:rsidR="001D27CB" w:rsidRPr="00542D62" w:rsidRDefault="001D27CB" w:rsidP="001D27CB">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24647BCF"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3DEE808D"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01C67E96"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36F30068"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23636D4D" w14:textId="77777777" w:rsidR="001D27CB" w:rsidRPr="00542D62" w:rsidRDefault="001D27CB" w:rsidP="001D27CB">
      <w:pPr>
        <w:spacing w:after="0" w:line="240" w:lineRule="auto"/>
        <w:jc w:val="both"/>
        <w:rPr>
          <w:rFonts w:ascii="Arial" w:eastAsia="Times New Roman" w:hAnsi="Arial" w:cs="Arial"/>
          <w:color w:val="000000" w:themeColor="text1"/>
          <w:sz w:val="23"/>
          <w:szCs w:val="23"/>
          <w:lang w:eastAsia="zh-CN"/>
        </w:rPr>
      </w:pPr>
    </w:p>
    <w:p w14:paraId="3864F372" w14:textId="77777777" w:rsidR="001D27CB" w:rsidRPr="00542D62" w:rsidRDefault="001D27CB" w:rsidP="001D27CB">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13DC3967" w14:textId="77777777" w:rsidR="001D27CB" w:rsidRPr="00542D62" w:rsidRDefault="001D27CB" w:rsidP="001D27CB">
      <w:pPr>
        <w:spacing w:after="0" w:line="240" w:lineRule="auto"/>
        <w:rPr>
          <w:rFonts w:ascii="Arial" w:eastAsia="Times New Roman" w:hAnsi="Arial" w:cs="Arial"/>
          <w:sz w:val="23"/>
          <w:szCs w:val="23"/>
          <w:lang w:eastAsia="zh-CN"/>
        </w:rPr>
      </w:pPr>
    </w:p>
    <w:p w14:paraId="0292E7DC" w14:textId="77777777" w:rsidR="001D27CB" w:rsidRPr="00542D62" w:rsidRDefault="001D27CB" w:rsidP="001D27CB">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58D58251" w14:textId="77777777" w:rsidR="001D27CB" w:rsidRPr="00542D62" w:rsidRDefault="001D27CB" w:rsidP="001D27CB">
      <w:pPr>
        <w:spacing w:after="0" w:line="240" w:lineRule="auto"/>
        <w:rPr>
          <w:rFonts w:ascii="Arial" w:eastAsia="Times New Roman" w:hAnsi="Arial" w:cs="Arial"/>
          <w:sz w:val="23"/>
          <w:szCs w:val="23"/>
          <w:lang w:eastAsia="zh-CN"/>
        </w:rPr>
      </w:pPr>
    </w:p>
    <w:p w14:paraId="11F53B64" w14:textId="77777777" w:rsidR="001D27CB" w:rsidRPr="00542D62" w:rsidRDefault="001D27CB" w:rsidP="001D27CB">
      <w:pPr>
        <w:spacing w:after="0" w:line="240" w:lineRule="auto"/>
        <w:rPr>
          <w:rFonts w:ascii="Arial" w:eastAsia="Times New Roman" w:hAnsi="Arial" w:cs="Arial"/>
          <w:sz w:val="23"/>
          <w:szCs w:val="23"/>
          <w:lang w:eastAsia="zh-CN"/>
        </w:rPr>
      </w:pPr>
    </w:p>
    <w:p w14:paraId="07F42D45" w14:textId="77777777" w:rsidR="001D27CB" w:rsidRPr="00542D62" w:rsidRDefault="001D27CB" w:rsidP="001D27CB">
      <w:pPr>
        <w:spacing w:after="0" w:line="240" w:lineRule="auto"/>
        <w:rPr>
          <w:rFonts w:ascii="Arial" w:eastAsia="Times New Roman" w:hAnsi="Arial" w:cs="Arial"/>
          <w:sz w:val="23"/>
          <w:szCs w:val="23"/>
          <w:lang w:eastAsia="zh-CN"/>
        </w:rPr>
      </w:pPr>
    </w:p>
    <w:p w14:paraId="3D795D8C" w14:textId="77777777" w:rsidR="001D27CB" w:rsidRPr="00542D62" w:rsidRDefault="001D27CB" w:rsidP="001D27CB">
      <w:pPr>
        <w:spacing w:after="0" w:line="240" w:lineRule="auto"/>
        <w:rPr>
          <w:rFonts w:ascii="Arial" w:eastAsia="Times New Roman" w:hAnsi="Arial" w:cs="Arial"/>
          <w:sz w:val="23"/>
          <w:szCs w:val="23"/>
          <w:lang w:eastAsia="zh-CN"/>
        </w:rPr>
      </w:pPr>
    </w:p>
    <w:p w14:paraId="7406A783" w14:textId="77777777" w:rsidR="001D27CB" w:rsidRDefault="001D27CB" w:rsidP="001D27CB"/>
    <w:p w14:paraId="3E553CC2" w14:textId="77777777" w:rsidR="001D27CB" w:rsidRDefault="001D27CB" w:rsidP="001D27CB"/>
    <w:p w14:paraId="6708B52B" w14:textId="77777777" w:rsidR="001D27CB" w:rsidRDefault="001D27CB" w:rsidP="001D27CB"/>
    <w:p w14:paraId="541B1287" w14:textId="77777777" w:rsidR="001D27CB" w:rsidRDefault="001D27CB" w:rsidP="001D27CB"/>
    <w:p w14:paraId="2DA2B211" w14:textId="77777777" w:rsidR="001D27CB" w:rsidRDefault="001D27CB" w:rsidP="001D27CB"/>
    <w:p w14:paraId="4068BA5F" w14:textId="77777777" w:rsidR="000306D6" w:rsidRDefault="000306D6"/>
    <w:sectPr w:rsidR="000306D6" w:rsidSect="00D83025">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2B6400BC"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367CF2F5"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D80A53"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68395158" wp14:editId="79F27E72">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F1119ED"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6E1C51AB"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4F75EC48"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79F65401"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CB"/>
    <w:rsid w:val="000306D6"/>
    <w:rsid w:val="00176166"/>
    <w:rsid w:val="001D27CB"/>
    <w:rsid w:val="00D8302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45AEE"/>
  <w15:chartTrackingRefBased/>
  <w15:docId w15:val="{0D126C51-4B6D-4B64-A13A-5D18DDA33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7C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1D27CB"/>
    <w:pPr>
      <w:spacing w:after="0" w:line="240" w:lineRule="auto"/>
    </w:pPr>
  </w:style>
  <w:style w:type="paragraph" w:styleId="Rodap">
    <w:name w:val="footer"/>
    <w:basedOn w:val="Normal"/>
    <w:link w:val="RodapChar"/>
    <w:uiPriority w:val="99"/>
    <w:unhideWhenUsed/>
    <w:rsid w:val="001D27CB"/>
    <w:pPr>
      <w:tabs>
        <w:tab w:val="center" w:pos="4252"/>
        <w:tab w:val="right" w:pos="8504"/>
      </w:tabs>
      <w:spacing w:after="0" w:line="240" w:lineRule="auto"/>
    </w:pPr>
  </w:style>
  <w:style w:type="character" w:customStyle="1" w:styleId="RodapChar">
    <w:name w:val="Rodapé Char"/>
    <w:basedOn w:val="Fontepargpadro"/>
    <w:link w:val="Rodap"/>
    <w:uiPriority w:val="99"/>
    <w:rsid w:val="001D27CB"/>
  </w:style>
  <w:style w:type="character" w:styleId="Hyperlink">
    <w:name w:val="Hyperlink"/>
    <w:basedOn w:val="Fontepargpadro"/>
    <w:uiPriority w:val="99"/>
    <w:unhideWhenUsed/>
    <w:rsid w:val="001D27CB"/>
    <w:rPr>
      <w:color w:val="0563C1" w:themeColor="hyperlink"/>
      <w:u w:val="single"/>
    </w:rPr>
  </w:style>
  <w:style w:type="character" w:styleId="MenoPendente">
    <w:name w:val="Unresolved Mention"/>
    <w:basedOn w:val="Fontepargpadro"/>
    <w:uiPriority w:val="99"/>
    <w:semiHidden/>
    <w:unhideWhenUsed/>
    <w:rsid w:val="001D27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ad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2690</Words>
  <Characters>14526</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2024-05-03T13:37:00Z</dcterms:created>
  <dcterms:modified xsi:type="dcterms:W3CDTF">2024-05-03T13:49:00Z</dcterms:modified>
</cp:coreProperties>
</file>