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A9FBF5" w14:textId="44374EE4" w:rsidR="00712482" w:rsidRDefault="00712482" w:rsidP="00AA01B3">
      <w:pPr>
        <w:pStyle w:val="SemEspaamento"/>
        <w:spacing w:line="276" w:lineRule="auto"/>
        <w:jc w:val="both"/>
        <w:rPr>
          <w:rFonts w:ascii="Arial" w:hAnsi="Arial" w:cs="Arial"/>
          <w:b/>
          <w:bCs/>
          <w:sz w:val="24"/>
          <w:szCs w:val="24"/>
          <w:lang w:eastAsia="zh-CN"/>
        </w:rPr>
      </w:pPr>
      <w:r>
        <w:rPr>
          <w:rFonts w:ascii="Arial" w:hAnsi="Arial" w:cs="Arial"/>
          <w:b/>
          <w:bCs/>
          <w:sz w:val="24"/>
          <w:szCs w:val="24"/>
          <w:lang w:eastAsia="zh-CN"/>
        </w:rPr>
        <w:t>PROCESSO ADMINISTRATIVO Nº 6933/2021</w:t>
      </w:r>
    </w:p>
    <w:p w14:paraId="61BF7EEC" w14:textId="624D6D96" w:rsidR="00712482" w:rsidRDefault="00712482" w:rsidP="00AA01B3">
      <w:pPr>
        <w:pStyle w:val="SemEspaamento"/>
        <w:spacing w:line="276" w:lineRule="auto"/>
        <w:jc w:val="both"/>
        <w:rPr>
          <w:rFonts w:ascii="Arial" w:hAnsi="Arial" w:cs="Arial"/>
          <w:b/>
          <w:bCs/>
          <w:sz w:val="24"/>
          <w:szCs w:val="24"/>
          <w:lang w:eastAsia="zh-CN"/>
        </w:rPr>
      </w:pPr>
      <w:r w:rsidRPr="00712482">
        <w:rPr>
          <w:rFonts w:ascii="Arial" w:hAnsi="Arial" w:cs="Arial"/>
          <w:b/>
          <w:bCs/>
          <w:sz w:val="24"/>
          <w:szCs w:val="24"/>
          <w:lang w:eastAsia="zh-CN"/>
        </w:rPr>
        <w:t xml:space="preserve">PREGÃO PRESENCIAL </w:t>
      </w:r>
      <w:r>
        <w:rPr>
          <w:rFonts w:ascii="Arial" w:hAnsi="Arial" w:cs="Arial"/>
          <w:b/>
          <w:bCs/>
          <w:sz w:val="24"/>
          <w:szCs w:val="24"/>
          <w:lang w:eastAsia="zh-CN"/>
        </w:rPr>
        <w:t>N</w:t>
      </w:r>
      <w:r w:rsidRPr="00712482">
        <w:rPr>
          <w:rFonts w:ascii="Arial" w:hAnsi="Arial" w:cs="Arial"/>
          <w:b/>
          <w:bCs/>
          <w:sz w:val="24"/>
          <w:szCs w:val="24"/>
          <w:lang w:eastAsia="zh-CN"/>
        </w:rPr>
        <w:t xml:space="preserve">° </w:t>
      </w:r>
      <w:r>
        <w:rPr>
          <w:rFonts w:ascii="Arial" w:hAnsi="Arial" w:cs="Arial"/>
          <w:b/>
          <w:bCs/>
          <w:sz w:val="24"/>
          <w:szCs w:val="24"/>
          <w:lang w:eastAsia="zh-CN"/>
        </w:rPr>
        <w:t>004/2022</w:t>
      </w:r>
    </w:p>
    <w:p w14:paraId="4F720E4D" w14:textId="7D4B509D" w:rsidR="00712482" w:rsidRPr="00712482" w:rsidRDefault="00712482" w:rsidP="00AA01B3">
      <w:pPr>
        <w:pStyle w:val="SemEspaamento"/>
        <w:spacing w:line="276" w:lineRule="auto"/>
        <w:jc w:val="both"/>
        <w:rPr>
          <w:rFonts w:ascii="Arial" w:hAnsi="Arial" w:cs="Arial"/>
          <w:b/>
          <w:bCs/>
          <w:sz w:val="24"/>
          <w:szCs w:val="24"/>
          <w:lang w:eastAsia="zh-CN"/>
        </w:rPr>
      </w:pPr>
      <w:r>
        <w:rPr>
          <w:rFonts w:ascii="Arial" w:hAnsi="Arial" w:cs="Arial"/>
          <w:b/>
          <w:bCs/>
          <w:sz w:val="24"/>
          <w:szCs w:val="24"/>
          <w:lang w:eastAsia="zh-CN"/>
        </w:rPr>
        <w:t>ARP Nº 003/2022</w:t>
      </w:r>
    </w:p>
    <w:p w14:paraId="71A6FCC4" w14:textId="4EBCDB4D" w:rsidR="00712482" w:rsidRDefault="00712482" w:rsidP="00AA01B3">
      <w:pPr>
        <w:pStyle w:val="SemEspaamento"/>
        <w:spacing w:line="276" w:lineRule="auto"/>
        <w:jc w:val="both"/>
        <w:rPr>
          <w:rFonts w:ascii="Arial" w:hAnsi="Arial" w:cs="Arial"/>
          <w:b/>
          <w:bCs/>
          <w:sz w:val="24"/>
          <w:szCs w:val="24"/>
          <w:lang w:eastAsia="zh-CN"/>
        </w:rPr>
      </w:pPr>
      <w:r w:rsidRPr="00712482">
        <w:rPr>
          <w:rFonts w:ascii="Arial" w:hAnsi="Arial" w:cs="Arial"/>
          <w:b/>
          <w:bCs/>
          <w:sz w:val="24"/>
          <w:szCs w:val="24"/>
          <w:lang w:eastAsia="zh-CN"/>
        </w:rPr>
        <w:t>PROCESSO</w:t>
      </w:r>
      <w:r>
        <w:rPr>
          <w:rFonts w:ascii="Arial" w:hAnsi="Arial" w:cs="Arial"/>
          <w:b/>
          <w:bCs/>
          <w:sz w:val="24"/>
          <w:szCs w:val="24"/>
          <w:lang w:eastAsia="zh-CN"/>
        </w:rPr>
        <w:t xml:space="preserve"> ADMINISTRATIVO</w:t>
      </w:r>
      <w:r w:rsidRPr="00712482">
        <w:rPr>
          <w:rFonts w:ascii="Arial" w:hAnsi="Arial" w:cs="Arial"/>
          <w:b/>
          <w:bCs/>
          <w:sz w:val="24"/>
          <w:szCs w:val="24"/>
          <w:lang w:eastAsia="zh-CN"/>
        </w:rPr>
        <w:t xml:space="preserve"> N°</w:t>
      </w:r>
      <w:r>
        <w:rPr>
          <w:rFonts w:ascii="Arial" w:hAnsi="Arial" w:cs="Arial"/>
          <w:b/>
          <w:bCs/>
          <w:sz w:val="24"/>
          <w:szCs w:val="24"/>
          <w:lang w:eastAsia="zh-CN"/>
        </w:rPr>
        <w:t xml:space="preserve"> 1346/2023</w:t>
      </w:r>
    </w:p>
    <w:p w14:paraId="4A1EA94D" w14:textId="2A26642F" w:rsidR="00712482" w:rsidRPr="00712482" w:rsidRDefault="00712482" w:rsidP="00AA01B3">
      <w:pPr>
        <w:pStyle w:val="SemEspaamento"/>
        <w:spacing w:line="276" w:lineRule="auto"/>
        <w:jc w:val="both"/>
        <w:rPr>
          <w:rFonts w:ascii="Arial" w:hAnsi="Arial" w:cs="Arial"/>
          <w:b/>
          <w:bCs/>
          <w:sz w:val="24"/>
          <w:szCs w:val="24"/>
          <w:lang w:eastAsia="zh-CN"/>
        </w:rPr>
      </w:pPr>
      <w:r w:rsidRPr="00712482">
        <w:rPr>
          <w:rFonts w:ascii="Arial" w:hAnsi="Arial" w:cs="Arial"/>
          <w:b/>
          <w:bCs/>
          <w:sz w:val="24"/>
          <w:szCs w:val="24"/>
          <w:lang w:eastAsia="zh-CN"/>
        </w:rPr>
        <w:t xml:space="preserve">CONTRATO </w:t>
      </w:r>
      <w:r>
        <w:rPr>
          <w:rFonts w:ascii="Arial" w:hAnsi="Arial" w:cs="Arial"/>
          <w:b/>
          <w:bCs/>
          <w:sz w:val="24"/>
          <w:szCs w:val="24"/>
          <w:lang w:eastAsia="zh-CN"/>
        </w:rPr>
        <w:t>ADMINISTRATIVO Nº 7</w:t>
      </w:r>
      <w:r w:rsidR="00EA6B23">
        <w:rPr>
          <w:rFonts w:ascii="Arial" w:hAnsi="Arial" w:cs="Arial"/>
          <w:b/>
          <w:bCs/>
          <w:sz w:val="24"/>
          <w:szCs w:val="24"/>
          <w:lang w:eastAsia="zh-CN"/>
        </w:rPr>
        <w:t>6</w:t>
      </w:r>
      <w:r>
        <w:rPr>
          <w:rFonts w:ascii="Arial" w:hAnsi="Arial" w:cs="Arial"/>
          <w:b/>
          <w:bCs/>
          <w:sz w:val="24"/>
          <w:szCs w:val="24"/>
          <w:lang w:eastAsia="zh-CN"/>
        </w:rPr>
        <w:t>/2023</w:t>
      </w:r>
    </w:p>
    <w:p w14:paraId="1551C24C" w14:textId="77777777" w:rsidR="00712482" w:rsidRPr="00712482" w:rsidRDefault="00712482" w:rsidP="00AA01B3">
      <w:pPr>
        <w:suppressAutoHyphens/>
        <w:spacing w:after="0" w:line="276" w:lineRule="auto"/>
        <w:ind w:left="3402"/>
        <w:jc w:val="both"/>
        <w:rPr>
          <w:rFonts w:ascii="Arial" w:eastAsia="Times New Roman" w:hAnsi="Arial" w:cs="Arial"/>
          <w:color w:val="000000"/>
          <w:sz w:val="24"/>
          <w:szCs w:val="24"/>
          <w:highlight w:val="yellow"/>
          <w:lang w:eastAsia="zh-CN"/>
        </w:rPr>
      </w:pPr>
    </w:p>
    <w:p w14:paraId="4A29662C" w14:textId="349AB774" w:rsidR="00712482" w:rsidRPr="00712482" w:rsidRDefault="00712482" w:rsidP="00AA01B3">
      <w:pPr>
        <w:suppressAutoHyphens/>
        <w:spacing w:after="0" w:line="276" w:lineRule="auto"/>
        <w:ind w:left="4536"/>
        <w:jc w:val="both"/>
        <w:rPr>
          <w:rFonts w:ascii="Arial" w:eastAsia="Times New Roman" w:hAnsi="Arial" w:cs="Arial"/>
          <w:b/>
          <w:color w:val="000000"/>
          <w:sz w:val="24"/>
          <w:szCs w:val="24"/>
          <w:lang w:eastAsia="zh-CN"/>
        </w:rPr>
      </w:pPr>
      <w:r w:rsidRPr="00712482">
        <w:rPr>
          <w:rFonts w:ascii="Arial" w:eastAsia="Times New Roman" w:hAnsi="Arial" w:cs="Arial"/>
          <w:b/>
          <w:color w:val="000000"/>
          <w:sz w:val="24"/>
          <w:szCs w:val="24"/>
          <w:lang w:eastAsia="zh-CN"/>
        </w:rPr>
        <w:t xml:space="preserve">CONTRATO </w:t>
      </w:r>
      <w:r>
        <w:rPr>
          <w:rFonts w:ascii="Arial" w:eastAsia="Times New Roman" w:hAnsi="Arial" w:cs="Arial"/>
          <w:b/>
          <w:color w:val="000000"/>
          <w:sz w:val="24"/>
          <w:szCs w:val="24"/>
          <w:lang w:eastAsia="zh-CN"/>
        </w:rPr>
        <w:t xml:space="preserve">DE SALDO REMANESCENTE </w:t>
      </w:r>
      <w:r w:rsidRPr="00712482">
        <w:rPr>
          <w:rFonts w:ascii="Arial" w:eastAsia="Times New Roman" w:hAnsi="Arial" w:cs="Arial"/>
          <w:b/>
          <w:color w:val="000000"/>
          <w:sz w:val="24"/>
          <w:szCs w:val="24"/>
          <w:lang w:eastAsia="zh-CN"/>
        </w:rPr>
        <w:t xml:space="preserve">QUE ENTRE SI FAZEM O </w:t>
      </w:r>
      <w:r w:rsidRPr="00712482">
        <w:rPr>
          <w:rFonts w:ascii="Arial" w:eastAsia="Times New Roman" w:hAnsi="Arial" w:cs="Arial"/>
          <w:b/>
          <w:bCs/>
          <w:color w:val="000000"/>
          <w:sz w:val="24"/>
          <w:szCs w:val="24"/>
          <w:lang w:eastAsia="zh-CN"/>
        </w:rPr>
        <w:t>MUNICÍPIO DE SÃO DOMINGOS DO NORTE</w:t>
      </w:r>
      <w:r>
        <w:rPr>
          <w:rFonts w:ascii="Arial" w:eastAsia="Times New Roman" w:hAnsi="Arial" w:cs="Arial"/>
          <w:b/>
          <w:bCs/>
          <w:color w:val="000000"/>
          <w:sz w:val="24"/>
          <w:szCs w:val="24"/>
          <w:lang w:eastAsia="zh-CN"/>
        </w:rPr>
        <w:t>/ES</w:t>
      </w:r>
      <w:r w:rsidRPr="00712482">
        <w:rPr>
          <w:rFonts w:ascii="Arial" w:eastAsia="Times New Roman" w:hAnsi="Arial" w:cs="Arial"/>
          <w:b/>
          <w:color w:val="000000"/>
          <w:sz w:val="24"/>
          <w:szCs w:val="24"/>
          <w:lang w:eastAsia="zh-CN"/>
        </w:rPr>
        <w:t xml:space="preserve"> E A EMPRESA </w:t>
      </w:r>
      <w:r>
        <w:rPr>
          <w:rFonts w:ascii="Arial" w:eastAsia="Times New Roman" w:hAnsi="Arial" w:cs="Arial"/>
          <w:b/>
          <w:color w:val="000000"/>
          <w:sz w:val="24"/>
          <w:szCs w:val="24"/>
          <w:lang w:eastAsia="zh-CN"/>
        </w:rPr>
        <w:t>TECLUZ COMÉRCIO E SERVIÇOS ELÉTRICOS LTDA</w:t>
      </w:r>
      <w:r w:rsidR="006F7DB3">
        <w:rPr>
          <w:rFonts w:ascii="Arial" w:eastAsia="Times New Roman" w:hAnsi="Arial" w:cs="Arial"/>
          <w:b/>
          <w:color w:val="000000"/>
          <w:sz w:val="24"/>
          <w:szCs w:val="24"/>
          <w:lang w:eastAsia="zh-CN"/>
        </w:rPr>
        <w:t>, ABAIXO MELHOR SE DECLARAM</w:t>
      </w:r>
      <w:r w:rsidRPr="00712482">
        <w:rPr>
          <w:rFonts w:ascii="Arial" w:eastAsia="Times New Roman" w:hAnsi="Arial" w:cs="Arial"/>
          <w:b/>
          <w:color w:val="000000"/>
          <w:sz w:val="24"/>
          <w:szCs w:val="24"/>
          <w:lang w:eastAsia="zh-CN"/>
        </w:rPr>
        <w:t>.</w:t>
      </w:r>
    </w:p>
    <w:p w14:paraId="31417F26" w14:textId="77777777" w:rsidR="00712482" w:rsidRPr="00712482" w:rsidRDefault="00712482" w:rsidP="00AA01B3">
      <w:pPr>
        <w:suppressAutoHyphens/>
        <w:spacing w:after="0" w:line="276" w:lineRule="auto"/>
        <w:ind w:left="4536"/>
        <w:jc w:val="both"/>
        <w:rPr>
          <w:rFonts w:ascii="Arial" w:eastAsia="Times New Roman" w:hAnsi="Arial" w:cs="Arial"/>
          <w:color w:val="000000"/>
          <w:sz w:val="24"/>
          <w:szCs w:val="24"/>
          <w:lang w:eastAsia="zh-CN"/>
        </w:rPr>
      </w:pPr>
      <w:r w:rsidRPr="00712482">
        <w:rPr>
          <w:rFonts w:ascii="Arial" w:eastAsia="Times New Roman" w:hAnsi="Arial" w:cs="Arial"/>
          <w:b/>
          <w:color w:val="000000"/>
          <w:sz w:val="24"/>
          <w:szCs w:val="24"/>
          <w:lang w:eastAsia="zh-CN"/>
        </w:rPr>
        <w:tab/>
      </w:r>
    </w:p>
    <w:p w14:paraId="38B7B47D" w14:textId="399E7AF4" w:rsidR="00712482" w:rsidRPr="00712482" w:rsidRDefault="00FC1B7F" w:rsidP="00AA01B3">
      <w:pPr>
        <w:widowControl w:val="0"/>
        <w:suppressAutoHyphens/>
        <w:spacing w:after="0" w:line="276" w:lineRule="auto"/>
        <w:jc w:val="both"/>
        <w:rPr>
          <w:rFonts w:ascii="Arial" w:eastAsia="Times New Roman" w:hAnsi="Arial" w:cs="Arial"/>
          <w:color w:val="000000"/>
          <w:sz w:val="24"/>
          <w:szCs w:val="24"/>
          <w:lang w:eastAsia="zh-CN"/>
        </w:rPr>
      </w:pPr>
      <w:r w:rsidRPr="009C3A04">
        <w:rPr>
          <w:rFonts w:ascii="Arial" w:eastAsia="Times New Roman" w:hAnsi="Arial" w:cs="Arial"/>
          <w:color w:val="000000" w:themeColor="text1"/>
          <w:sz w:val="24"/>
          <w:szCs w:val="24"/>
          <w:lang w:eastAsia="zh-CN"/>
        </w:rPr>
        <w:t xml:space="preserve">O Município de São Domingos do Norte, Estado do Espírito Santo, pessoa jurídica de direito público interno, inscrito no CNPJ sob o nº 36.350.312/0001-72, sediado na Rodovia Gether Lopes de Farias-Bairro Emilio Callegari-São Domingos do Norte/ES, CEP 29745-000, designado abreviadamente como </w:t>
      </w:r>
      <w:r w:rsidRPr="009C3A04">
        <w:rPr>
          <w:rFonts w:ascii="Arial" w:eastAsia="Times New Roman" w:hAnsi="Arial" w:cs="Arial"/>
          <w:b/>
          <w:bCs/>
          <w:color w:val="000000" w:themeColor="text1"/>
          <w:sz w:val="24"/>
          <w:szCs w:val="24"/>
          <w:lang w:eastAsia="zh-CN"/>
        </w:rPr>
        <w:t>CONTRATANTE</w:t>
      </w:r>
      <w:r w:rsidRPr="009C3A04">
        <w:rPr>
          <w:rFonts w:ascii="Arial" w:eastAsia="Times New Roman" w:hAnsi="Arial" w:cs="Arial"/>
          <w:color w:val="000000" w:themeColor="text1"/>
          <w:sz w:val="24"/>
          <w:szCs w:val="24"/>
          <w:lang w:eastAsia="zh-CN"/>
        </w:rPr>
        <w:t xml:space="preserve">, neste ato representado pela Excelentíssima Senhora Prefeita Ana Izabel Malacarne de Oliveira, portadora do CPF nº </w:t>
      </w:r>
      <w:r w:rsidRPr="009C3A04">
        <w:rPr>
          <w:rFonts w:ascii="Arial" w:eastAsia="Times New Roman" w:hAnsi="Arial" w:cs="Arial"/>
          <w:bCs/>
          <w:color w:val="000000"/>
          <w:sz w:val="24"/>
          <w:szCs w:val="24"/>
          <w:lang w:eastAsia="pt-BR"/>
        </w:rPr>
        <w:t>775.711.857-34</w:t>
      </w:r>
      <w:r w:rsidRPr="009C3A04">
        <w:rPr>
          <w:rFonts w:ascii="Arial" w:eastAsia="Times New Roman" w:hAnsi="Arial" w:cs="Arial"/>
          <w:color w:val="000000" w:themeColor="text1"/>
          <w:sz w:val="24"/>
          <w:szCs w:val="24"/>
          <w:lang w:eastAsia="zh-CN"/>
        </w:rPr>
        <w:t xml:space="preserve">, residente e domiciliada na Rua Goiânia, s/n, Centro, São Domingos do Norte/ES, CEP 29745-000, doravante denominado </w:t>
      </w:r>
      <w:r w:rsidRPr="009C3A04">
        <w:rPr>
          <w:rFonts w:ascii="Arial" w:eastAsia="Times New Roman" w:hAnsi="Arial" w:cs="Arial"/>
          <w:b/>
          <w:bCs/>
          <w:color w:val="000000" w:themeColor="text1"/>
          <w:sz w:val="24"/>
          <w:szCs w:val="24"/>
          <w:lang w:eastAsia="zh-CN"/>
        </w:rPr>
        <w:t>CONTRATANTE</w:t>
      </w:r>
      <w:r w:rsidRPr="009C3A04">
        <w:rPr>
          <w:rFonts w:ascii="Arial" w:eastAsia="Times New Roman" w:hAnsi="Arial" w:cs="Arial"/>
          <w:color w:val="000000" w:themeColor="text1"/>
          <w:sz w:val="24"/>
          <w:szCs w:val="24"/>
          <w:lang w:eastAsia="zh-CN"/>
        </w:rPr>
        <w:t xml:space="preserve">, e do outro lado a empresa </w:t>
      </w:r>
      <w:r>
        <w:rPr>
          <w:rFonts w:ascii="Arial" w:eastAsia="Times New Roman" w:hAnsi="Arial" w:cs="Arial"/>
          <w:b/>
          <w:bCs/>
          <w:color w:val="000000" w:themeColor="text1"/>
          <w:sz w:val="24"/>
          <w:szCs w:val="24"/>
          <w:lang w:eastAsia="zh-CN"/>
        </w:rPr>
        <w:t>TECLUZ COMÉRCIO E SERVIÇOS ELÉTRICOS LTDA</w:t>
      </w:r>
      <w:r w:rsidRPr="009C3A04">
        <w:rPr>
          <w:rFonts w:ascii="Arial" w:eastAsia="Times New Roman" w:hAnsi="Arial" w:cs="Arial"/>
          <w:color w:val="000000" w:themeColor="text1"/>
          <w:sz w:val="24"/>
          <w:szCs w:val="24"/>
          <w:lang w:eastAsia="zh-CN"/>
        </w:rPr>
        <w:t xml:space="preserve">, pessoa jurídica de direito privado, inscrita no CNPJ nº </w:t>
      </w:r>
      <w:r>
        <w:rPr>
          <w:rFonts w:ascii="Arial" w:eastAsia="Times New Roman" w:hAnsi="Arial" w:cs="Arial"/>
          <w:color w:val="000000" w:themeColor="text1"/>
          <w:sz w:val="24"/>
          <w:szCs w:val="24"/>
          <w:lang w:eastAsia="zh-CN"/>
        </w:rPr>
        <w:t>10.663.115/0001-10,</w:t>
      </w:r>
      <w:r w:rsidRPr="009C3A04">
        <w:rPr>
          <w:rFonts w:ascii="Arial" w:eastAsia="Times New Roman" w:hAnsi="Arial" w:cs="Arial"/>
          <w:color w:val="000000" w:themeColor="text1"/>
          <w:sz w:val="24"/>
          <w:szCs w:val="24"/>
          <w:lang w:eastAsia="zh-CN"/>
        </w:rPr>
        <w:t xml:space="preserve"> estabelecida </w:t>
      </w:r>
      <w:r>
        <w:rPr>
          <w:rFonts w:ascii="Arial" w:eastAsia="Times New Roman" w:hAnsi="Arial" w:cs="Arial"/>
          <w:color w:val="000000" w:themeColor="text1"/>
          <w:sz w:val="24"/>
          <w:szCs w:val="24"/>
          <w:lang w:eastAsia="zh-CN"/>
        </w:rPr>
        <w:t xml:space="preserve">na Avenida Santa Terezinha, nº 804, Bairro São José, Baixo Guandu/ES, </w:t>
      </w:r>
      <w:r w:rsidRPr="009C3A04">
        <w:rPr>
          <w:rFonts w:ascii="Arial" w:eastAsia="Times New Roman" w:hAnsi="Arial" w:cs="Arial"/>
          <w:color w:val="000000" w:themeColor="text1"/>
          <w:sz w:val="24"/>
          <w:szCs w:val="24"/>
          <w:lang w:eastAsia="zh-CN"/>
        </w:rPr>
        <w:t xml:space="preserve">CEP </w:t>
      </w:r>
      <w:r>
        <w:rPr>
          <w:rFonts w:ascii="Arial" w:eastAsia="Times New Roman" w:hAnsi="Arial" w:cs="Arial"/>
          <w:color w:val="000000" w:themeColor="text1"/>
          <w:sz w:val="24"/>
          <w:szCs w:val="24"/>
          <w:lang w:eastAsia="zh-CN"/>
        </w:rPr>
        <w:t>29730-000</w:t>
      </w:r>
      <w:r w:rsidRPr="009C3A04">
        <w:rPr>
          <w:rFonts w:ascii="Arial" w:eastAsia="Times New Roman" w:hAnsi="Arial" w:cs="Arial"/>
          <w:color w:val="000000" w:themeColor="text1"/>
          <w:sz w:val="24"/>
          <w:szCs w:val="24"/>
          <w:lang w:eastAsia="zh-CN"/>
        </w:rPr>
        <w:t xml:space="preserve">, e-mail: </w:t>
      </w:r>
      <w:r>
        <w:rPr>
          <w:rFonts w:ascii="Arial" w:eastAsia="Times New Roman" w:hAnsi="Arial" w:cs="Arial"/>
          <w:color w:val="000000" w:themeColor="text1"/>
          <w:sz w:val="24"/>
          <w:szCs w:val="24"/>
          <w:lang w:eastAsia="zh-CN"/>
        </w:rPr>
        <w:t>tecluzbg</w:t>
      </w:r>
      <w:r w:rsidRPr="009C3A04">
        <w:rPr>
          <w:rFonts w:ascii="Arial" w:eastAsia="Times New Roman" w:hAnsi="Arial" w:cs="Arial"/>
          <w:color w:val="000000" w:themeColor="text1"/>
          <w:sz w:val="24"/>
          <w:szCs w:val="24"/>
          <w:lang w:eastAsia="zh-CN"/>
        </w:rPr>
        <w:t>@</w:t>
      </w:r>
      <w:r>
        <w:rPr>
          <w:rFonts w:ascii="Arial" w:eastAsia="Times New Roman" w:hAnsi="Arial" w:cs="Arial"/>
          <w:color w:val="000000" w:themeColor="text1"/>
          <w:sz w:val="24"/>
          <w:szCs w:val="24"/>
          <w:lang w:eastAsia="zh-CN"/>
        </w:rPr>
        <w:t>yahoo.com.br</w:t>
      </w:r>
      <w:r w:rsidRPr="009C3A04">
        <w:rPr>
          <w:rFonts w:ascii="Arial" w:eastAsia="Times New Roman" w:hAnsi="Arial" w:cs="Arial"/>
          <w:color w:val="000000" w:themeColor="text1"/>
          <w:sz w:val="24"/>
          <w:szCs w:val="24"/>
          <w:lang w:eastAsia="zh-CN"/>
        </w:rPr>
        <w:t xml:space="preserve">, Tel.: (027) </w:t>
      </w:r>
      <w:r>
        <w:rPr>
          <w:rFonts w:ascii="Arial" w:eastAsia="Times New Roman" w:hAnsi="Arial" w:cs="Arial"/>
          <w:color w:val="000000" w:themeColor="text1"/>
          <w:sz w:val="24"/>
          <w:szCs w:val="24"/>
          <w:lang w:eastAsia="zh-CN"/>
        </w:rPr>
        <w:t>3732-1511</w:t>
      </w:r>
      <w:r w:rsidRPr="009C3A04">
        <w:rPr>
          <w:rFonts w:ascii="Arial" w:eastAsia="Times New Roman" w:hAnsi="Arial" w:cs="Arial"/>
          <w:color w:val="000000" w:themeColor="text1"/>
          <w:sz w:val="24"/>
          <w:szCs w:val="24"/>
          <w:lang w:eastAsia="zh-CN"/>
        </w:rPr>
        <w:t xml:space="preserve">, designada abreviadamente de </w:t>
      </w:r>
      <w:r w:rsidRPr="009C3A04">
        <w:rPr>
          <w:rFonts w:ascii="Arial" w:eastAsia="Times New Roman" w:hAnsi="Arial" w:cs="Arial"/>
          <w:b/>
          <w:bCs/>
          <w:color w:val="000000" w:themeColor="text1"/>
          <w:sz w:val="24"/>
          <w:szCs w:val="24"/>
          <w:lang w:eastAsia="zh-CN"/>
        </w:rPr>
        <w:t>CONTRATADA</w:t>
      </w:r>
      <w:r w:rsidRPr="009C3A04">
        <w:rPr>
          <w:rFonts w:ascii="Arial" w:eastAsia="Times New Roman" w:hAnsi="Arial" w:cs="Arial"/>
          <w:color w:val="000000" w:themeColor="text1"/>
          <w:sz w:val="24"/>
          <w:szCs w:val="24"/>
          <w:lang w:eastAsia="zh-CN"/>
        </w:rPr>
        <w:t xml:space="preserve">, representada neste ato pelo Senhor </w:t>
      </w:r>
      <w:bookmarkStart w:id="0" w:name="_Hlk132183932"/>
      <w:r>
        <w:rPr>
          <w:rFonts w:ascii="Arial" w:eastAsia="Times New Roman" w:hAnsi="Arial" w:cs="Arial"/>
          <w:color w:val="000000" w:themeColor="text1"/>
          <w:sz w:val="24"/>
          <w:szCs w:val="24"/>
          <w:lang w:eastAsia="zh-CN"/>
        </w:rPr>
        <w:t>Felipe Von Rondon Aragão</w:t>
      </w:r>
      <w:bookmarkEnd w:id="0"/>
      <w:r w:rsidRPr="009C3A04">
        <w:rPr>
          <w:rFonts w:ascii="Arial" w:eastAsia="Times New Roman" w:hAnsi="Arial" w:cs="Arial"/>
          <w:color w:val="000000" w:themeColor="text1"/>
          <w:sz w:val="24"/>
          <w:szCs w:val="24"/>
          <w:lang w:eastAsia="zh-CN"/>
        </w:rPr>
        <w:t xml:space="preserve">, portador do  CPF  n° </w:t>
      </w:r>
      <w:r>
        <w:rPr>
          <w:rFonts w:ascii="Arial" w:eastAsia="Times New Roman" w:hAnsi="Arial" w:cs="Arial"/>
          <w:color w:val="000000" w:themeColor="text1"/>
          <w:sz w:val="24"/>
          <w:szCs w:val="24"/>
          <w:lang w:eastAsia="zh-CN"/>
        </w:rPr>
        <w:t>144.230.157-06 e</w:t>
      </w:r>
      <w:r w:rsidRPr="009C3A04">
        <w:rPr>
          <w:rFonts w:ascii="Arial" w:eastAsia="Times New Roman" w:hAnsi="Arial" w:cs="Arial"/>
          <w:color w:val="000000" w:themeColor="text1"/>
          <w:sz w:val="24"/>
          <w:szCs w:val="24"/>
          <w:lang w:eastAsia="zh-CN"/>
        </w:rPr>
        <w:t xml:space="preserve"> CI nº </w:t>
      </w:r>
      <w:r>
        <w:rPr>
          <w:rFonts w:ascii="Arial" w:eastAsia="Times New Roman" w:hAnsi="Arial" w:cs="Arial"/>
          <w:color w:val="000000" w:themeColor="text1"/>
          <w:sz w:val="24"/>
          <w:szCs w:val="24"/>
          <w:lang w:eastAsia="zh-CN"/>
        </w:rPr>
        <w:t>18.037.246/MG</w:t>
      </w:r>
      <w:r w:rsidR="00712482" w:rsidRPr="00712482">
        <w:rPr>
          <w:rFonts w:ascii="Arial" w:eastAsia="Calibri" w:hAnsi="Arial" w:cs="Arial"/>
          <w:color w:val="000000"/>
          <w:sz w:val="24"/>
          <w:szCs w:val="24"/>
          <w:lang w:eastAsia="zh-CN"/>
        </w:rPr>
        <w:t xml:space="preserve">, resolvem </w:t>
      </w:r>
      <w:r w:rsidR="00AA01B3">
        <w:rPr>
          <w:rFonts w:ascii="Arial" w:eastAsia="Calibri" w:hAnsi="Arial" w:cs="Arial"/>
          <w:color w:val="000000"/>
          <w:sz w:val="24"/>
          <w:szCs w:val="24"/>
          <w:lang w:eastAsia="zh-CN"/>
        </w:rPr>
        <w:t>firmar Contrato com saldo remanescente da ARP nº 003/2022</w:t>
      </w:r>
      <w:r w:rsidR="00712482" w:rsidRPr="00712482">
        <w:rPr>
          <w:rFonts w:ascii="Arial" w:eastAsia="Calibri" w:hAnsi="Arial" w:cs="Arial"/>
          <w:color w:val="000000"/>
          <w:sz w:val="24"/>
          <w:szCs w:val="24"/>
          <w:lang w:eastAsia="zh-CN"/>
        </w:rPr>
        <w:t xml:space="preserve">, </w:t>
      </w:r>
      <w:r w:rsidR="00AA01B3">
        <w:rPr>
          <w:rFonts w:ascii="Arial" w:eastAsia="Calibri" w:hAnsi="Arial" w:cs="Arial"/>
          <w:color w:val="000000"/>
          <w:sz w:val="24"/>
          <w:szCs w:val="24"/>
          <w:lang w:eastAsia="zh-CN"/>
        </w:rPr>
        <w:t>decorrente do</w:t>
      </w:r>
      <w:r w:rsidR="00712482" w:rsidRPr="00712482">
        <w:rPr>
          <w:rFonts w:ascii="Arial" w:eastAsia="Calibri" w:hAnsi="Arial" w:cs="Arial"/>
          <w:color w:val="000000"/>
          <w:sz w:val="24"/>
          <w:szCs w:val="24"/>
          <w:lang w:eastAsia="zh-CN"/>
        </w:rPr>
        <w:t xml:space="preserve"> Pregão Presencial para registro de preços n° </w:t>
      </w:r>
      <w:r w:rsidR="00AA01B3">
        <w:rPr>
          <w:rFonts w:ascii="Arial" w:eastAsia="Calibri" w:hAnsi="Arial" w:cs="Arial"/>
          <w:color w:val="000000"/>
          <w:sz w:val="24"/>
          <w:szCs w:val="24"/>
          <w:lang w:eastAsia="zh-CN"/>
        </w:rPr>
        <w:t>004</w:t>
      </w:r>
      <w:r w:rsidR="00712482" w:rsidRPr="00712482">
        <w:rPr>
          <w:rFonts w:ascii="Arial" w:eastAsia="Calibri" w:hAnsi="Arial" w:cs="Arial"/>
          <w:color w:val="000000"/>
          <w:sz w:val="24"/>
          <w:szCs w:val="24"/>
          <w:lang w:eastAsia="zh-CN"/>
        </w:rPr>
        <w:t xml:space="preserve">/2022, </w:t>
      </w:r>
      <w:r w:rsidR="00712482" w:rsidRPr="00712482">
        <w:rPr>
          <w:rFonts w:ascii="Arial" w:eastAsia="Times New Roman" w:hAnsi="Arial" w:cs="Arial"/>
          <w:color w:val="000000"/>
          <w:sz w:val="24"/>
          <w:szCs w:val="24"/>
          <w:lang w:eastAsia="pt-BR"/>
        </w:rPr>
        <w:t xml:space="preserve">regido </w:t>
      </w:r>
      <w:r w:rsidR="00712482" w:rsidRPr="00712482">
        <w:rPr>
          <w:rFonts w:ascii="Arial" w:eastAsia="Times New Roman" w:hAnsi="Arial" w:cs="Arial"/>
          <w:color w:val="000000"/>
          <w:sz w:val="24"/>
          <w:szCs w:val="24"/>
          <w:lang w:eastAsia="zh-CN"/>
        </w:rPr>
        <w:t>pela Lei n</w:t>
      </w:r>
      <w:r w:rsidR="00712482" w:rsidRPr="00712482">
        <w:rPr>
          <w:rFonts w:ascii="Arial" w:eastAsia="Times New Roman" w:hAnsi="Arial" w:cs="Arial"/>
          <w:color w:val="000000"/>
          <w:sz w:val="24"/>
          <w:szCs w:val="24"/>
          <w:u w:val="single"/>
          <w:vertAlign w:val="superscript"/>
          <w:lang w:eastAsia="zh-CN"/>
        </w:rPr>
        <w:t>o</w:t>
      </w:r>
      <w:r w:rsidR="00712482" w:rsidRPr="00712482">
        <w:rPr>
          <w:rFonts w:ascii="Arial" w:eastAsia="Times New Roman" w:hAnsi="Arial" w:cs="Arial"/>
          <w:color w:val="000000"/>
          <w:sz w:val="24"/>
          <w:szCs w:val="24"/>
          <w:lang w:eastAsia="zh-CN"/>
        </w:rPr>
        <w:t xml:space="preserve"> 10.520, de 17 de julho de 2002, LC 123/2006, Decreto Federal 3555/00, Decreto Federal 9.488/2018 e Decreto Municipal 1.663 de 11/06/2019 e subsidiariamente, pela Lei Federal n</w:t>
      </w:r>
      <w:r w:rsidR="00712482" w:rsidRPr="00712482">
        <w:rPr>
          <w:rFonts w:ascii="Arial" w:eastAsia="Times New Roman" w:hAnsi="Arial" w:cs="Arial"/>
          <w:color w:val="000000"/>
          <w:sz w:val="24"/>
          <w:szCs w:val="24"/>
          <w:u w:val="single"/>
          <w:vertAlign w:val="superscript"/>
          <w:lang w:eastAsia="zh-CN"/>
        </w:rPr>
        <w:t>o</w:t>
      </w:r>
      <w:r w:rsidR="00712482" w:rsidRPr="00712482">
        <w:rPr>
          <w:rFonts w:ascii="Arial" w:eastAsia="Times New Roman" w:hAnsi="Arial" w:cs="Arial"/>
          <w:color w:val="000000"/>
          <w:sz w:val="24"/>
          <w:szCs w:val="24"/>
          <w:lang w:eastAsia="zh-CN"/>
        </w:rPr>
        <w:t xml:space="preserve"> 8.666/93 e em conformidade com as disposições a seguir.</w:t>
      </w:r>
    </w:p>
    <w:p w14:paraId="7A93F786" w14:textId="77777777" w:rsidR="00712482" w:rsidRPr="00712482" w:rsidRDefault="00712482" w:rsidP="00AA01B3">
      <w:pPr>
        <w:suppressAutoHyphens/>
        <w:spacing w:after="0" w:line="276" w:lineRule="auto"/>
        <w:jc w:val="both"/>
        <w:rPr>
          <w:rFonts w:ascii="Arial" w:eastAsia="Times New Roman" w:hAnsi="Arial" w:cs="Arial"/>
          <w:color w:val="000000"/>
          <w:sz w:val="24"/>
          <w:szCs w:val="24"/>
          <w:lang w:eastAsia="pt-BR"/>
        </w:rPr>
      </w:pPr>
    </w:p>
    <w:p w14:paraId="198BC0E6" w14:textId="77777777" w:rsidR="00712482" w:rsidRPr="00712482" w:rsidRDefault="00712482" w:rsidP="00AA01B3">
      <w:pPr>
        <w:suppressAutoHyphens/>
        <w:spacing w:after="0" w:line="276" w:lineRule="auto"/>
        <w:jc w:val="both"/>
        <w:rPr>
          <w:rFonts w:ascii="Arial" w:eastAsia="Times New Roman" w:hAnsi="Arial" w:cs="Arial"/>
          <w:b/>
          <w:color w:val="000000"/>
          <w:sz w:val="24"/>
          <w:szCs w:val="24"/>
          <w:u w:val="single"/>
          <w:lang w:eastAsia="zh-CN"/>
        </w:rPr>
      </w:pPr>
      <w:r w:rsidRPr="00712482">
        <w:rPr>
          <w:rFonts w:ascii="Arial" w:eastAsia="Times New Roman" w:hAnsi="Arial" w:cs="Arial"/>
          <w:b/>
          <w:color w:val="000000"/>
          <w:sz w:val="24"/>
          <w:szCs w:val="24"/>
          <w:u w:val="single"/>
          <w:lang w:eastAsia="zh-CN"/>
        </w:rPr>
        <w:t>CLÁUSULA PRIMEIRA - DO OBJETO</w:t>
      </w:r>
    </w:p>
    <w:p w14:paraId="2173FCB7" w14:textId="3E580442" w:rsidR="00712482" w:rsidRPr="00712482" w:rsidRDefault="00712482" w:rsidP="00AA01B3">
      <w:pPr>
        <w:suppressAutoHyphens/>
        <w:spacing w:after="0" w:line="276" w:lineRule="auto"/>
        <w:jc w:val="both"/>
        <w:rPr>
          <w:rFonts w:ascii="Arial" w:eastAsia="Batang" w:hAnsi="Arial" w:cs="Arial"/>
          <w:color w:val="000000"/>
          <w:sz w:val="24"/>
          <w:szCs w:val="24"/>
          <w:lang w:eastAsia="pt-BR"/>
        </w:rPr>
      </w:pPr>
      <w:r w:rsidRPr="00712482">
        <w:rPr>
          <w:rFonts w:ascii="Arial" w:eastAsia="Calibri" w:hAnsi="Arial" w:cs="Arial"/>
          <w:sz w:val="24"/>
          <w:szCs w:val="24"/>
          <w:lang w:eastAsia="zh-CN"/>
        </w:rPr>
        <w:t xml:space="preserve">1.1. O objeto deste </w:t>
      </w:r>
      <w:r w:rsidR="00AA01B3">
        <w:rPr>
          <w:rFonts w:ascii="Arial" w:eastAsia="Calibri" w:hAnsi="Arial" w:cs="Arial"/>
          <w:sz w:val="24"/>
          <w:szCs w:val="24"/>
          <w:lang w:eastAsia="zh-CN"/>
        </w:rPr>
        <w:t>instrumento contratual</w:t>
      </w:r>
      <w:r w:rsidRPr="00712482">
        <w:rPr>
          <w:rFonts w:ascii="Arial" w:eastAsia="Calibri" w:hAnsi="Arial" w:cs="Arial"/>
          <w:sz w:val="24"/>
          <w:szCs w:val="24"/>
          <w:lang w:eastAsia="zh-CN"/>
        </w:rPr>
        <w:t xml:space="preserve"> é a </w:t>
      </w:r>
      <w:r w:rsidR="00AA01B3">
        <w:rPr>
          <w:rFonts w:ascii="Arial" w:eastAsia="Calibri" w:hAnsi="Arial" w:cs="Arial"/>
          <w:sz w:val="24"/>
          <w:szCs w:val="24"/>
          <w:lang w:eastAsia="zh-CN"/>
        </w:rPr>
        <w:t>C</w:t>
      </w:r>
      <w:r w:rsidRPr="00712482">
        <w:rPr>
          <w:rFonts w:ascii="Arial" w:eastAsia="Calibri" w:hAnsi="Arial" w:cs="Arial"/>
          <w:sz w:val="24"/>
          <w:szCs w:val="24"/>
          <w:lang w:eastAsia="zh-CN"/>
        </w:rPr>
        <w:t xml:space="preserve">ontratação de </w:t>
      </w:r>
      <w:r w:rsidR="00AA01B3">
        <w:rPr>
          <w:rFonts w:ascii="Arial" w:eastAsia="Calibri" w:hAnsi="Arial" w:cs="Arial"/>
          <w:sz w:val="24"/>
          <w:szCs w:val="24"/>
          <w:lang w:eastAsia="zh-CN"/>
        </w:rPr>
        <w:t>E</w:t>
      </w:r>
      <w:r w:rsidRPr="00712482">
        <w:rPr>
          <w:rFonts w:ascii="Arial" w:eastAsia="Calibri" w:hAnsi="Arial" w:cs="Arial"/>
          <w:sz w:val="24"/>
          <w:szCs w:val="24"/>
          <w:lang w:eastAsia="zh-CN"/>
        </w:rPr>
        <w:t xml:space="preserve">mpresa </w:t>
      </w:r>
      <w:r w:rsidR="00AA01B3">
        <w:rPr>
          <w:rFonts w:ascii="Arial" w:eastAsia="Calibri" w:hAnsi="Arial" w:cs="Arial"/>
          <w:sz w:val="24"/>
          <w:szCs w:val="24"/>
          <w:lang w:eastAsia="zh-CN"/>
        </w:rPr>
        <w:t>E</w:t>
      </w:r>
      <w:r w:rsidRPr="00712482">
        <w:rPr>
          <w:rFonts w:ascii="Arial" w:eastAsia="Calibri" w:hAnsi="Arial" w:cs="Arial"/>
          <w:sz w:val="24"/>
          <w:szCs w:val="24"/>
          <w:lang w:eastAsia="zh-CN"/>
        </w:rPr>
        <w:t xml:space="preserve">specializada em </w:t>
      </w:r>
      <w:r w:rsidR="00AA01B3">
        <w:rPr>
          <w:rFonts w:ascii="Arial" w:eastAsia="Calibri" w:hAnsi="Arial" w:cs="Arial"/>
          <w:sz w:val="24"/>
          <w:szCs w:val="24"/>
          <w:lang w:eastAsia="zh-CN"/>
        </w:rPr>
        <w:t>E</w:t>
      </w:r>
      <w:r w:rsidRPr="00712482">
        <w:rPr>
          <w:rFonts w:ascii="Arial" w:eastAsia="Calibri" w:hAnsi="Arial" w:cs="Arial"/>
          <w:sz w:val="24"/>
          <w:szCs w:val="24"/>
          <w:lang w:eastAsia="zh-CN"/>
        </w:rPr>
        <w:t xml:space="preserve">xecução de </w:t>
      </w:r>
      <w:r w:rsidR="00AA01B3">
        <w:rPr>
          <w:rFonts w:ascii="Arial" w:eastAsia="Calibri" w:hAnsi="Arial" w:cs="Arial"/>
          <w:sz w:val="24"/>
          <w:szCs w:val="24"/>
          <w:lang w:eastAsia="zh-CN"/>
        </w:rPr>
        <w:t>S</w:t>
      </w:r>
      <w:r w:rsidRPr="00712482">
        <w:rPr>
          <w:rFonts w:ascii="Arial" w:eastAsia="Calibri" w:hAnsi="Arial" w:cs="Arial"/>
          <w:sz w:val="24"/>
          <w:szCs w:val="24"/>
          <w:lang w:eastAsia="zh-CN"/>
        </w:rPr>
        <w:t>erviços de forma continuada de Gestão Completa do Sistema de Iluminação Pública (SIP) do Município de São Domingos do Norte</w:t>
      </w:r>
      <w:r w:rsidR="00AA01B3">
        <w:rPr>
          <w:rFonts w:ascii="Arial" w:eastAsia="Calibri" w:hAnsi="Arial" w:cs="Arial"/>
          <w:sz w:val="24"/>
          <w:szCs w:val="24"/>
          <w:lang w:eastAsia="zh-CN"/>
        </w:rPr>
        <w:t>/ES</w:t>
      </w:r>
      <w:r w:rsidRPr="00712482">
        <w:rPr>
          <w:rFonts w:ascii="Arial" w:eastAsia="Calibri" w:hAnsi="Arial" w:cs="Arial"/>
          <w:sz w:val="24"/>
          <w:szCs w:val="24"/>
          <w:lang w:eastAsia="zh-CN"/>
        </w:rPr>
        <w:t>, que inclui a implantação, a operação, a manutenção, o assessoramento técnico, a elaboração de cadastro georreferenciado do sistema de iluminação pública, a elaboração e execução de projetos de melhorias da iluminação pública, com fornecimento de materiais e equipamentos</w:t>
      </w:r>
      <w:r w:rsidR="00AA01B3">
        <w:rPr>
          <w:rFonts w:ascii="Arial" w:eastAsia="Calibri" w:hAnsi="Arial" w:cs="Arial"/>
          <w:sz w:val="24"/>
          <w:szCs w:val="24"/>
          <w:lang w:eastAsia="zh-CN"/>
        </w:rPr>
        <w:t>.</w:t>
      </w:r>
    </w:p>
    <w:p w14:paraId="79B2C50E" w14:textId="77777777" w:rsidR="00712482" w:rsidRPr="00712482" w:rsidRDefault="00712482" w:rsidP="00AA01B3">
      <w:pPr>
        <w:suppressAutoHyphens/>
        <w:spacing w:after="0" w:line="276" w:lineRule="auto"/>
        <w:jc w:val="both"/>
        <w:rPr>
          <w:rFonts w:ascii="Arial" w:eastAsia="Calibri" w:hAnsi="Arial" w:cs="Arial"/>
          <w:b/>
          <w:color w:val="000000"/>
          <w:sz w:val="24"/>
          <w:szCs w:val="24"/>
          <w:u w:val="single"/>
          <w:lang w:eastAsia="zh-CN"/>
        </w:rPr>
      </w:pPr>
    </w:p>
    <w:p w14:paraId="5A3E9C5A" w14:textId="0C105CF4" w:rsidR="00712482" w:rsidRPr="00712482" w:rsidRDefault="00712482" w:rsidP="00AA01B3">
      <w:pPr>
        <w:suppressAutoHyphens/>
        <w:spacing w:after="0" w:line="276" w:lineRule="auto"/>
        <w:jc w:val="both"/>
        <w:rPr>
          <w:rFonts w:ascii="Arial" w:eastAsia="Calibri" w:hAnsi="Arial" w:cs="Arial"/>
          <w:b/>
          <w:color w:val="000000"/>
          <w:sz w:val="24"/>
          <w:szCs w:val="24"/>
          <w:u w:val="single"/>
          <w:lang w:eastAsia="zh-CN"/>
        </w:rPr>
      </w:pPr>
      <w:r w:rsidRPr="00712482">
        <w:rPr>
          <w:rFonts w:ascii="Arial" w:eastAsia="Calibri" w:hAnsi="Arial" w:cs="Arial"/>
          <w:b/>
          <w:color w:val="000000"/>
          <w:sz w:val="24"/>
          <w:szCs w:val="24"/>
          <w:u w:val="single"/>
          <w:lang w:eastAsia="zh-CN"/>
        </w:rPr>
        <w:t xml:space="preserve">CLÁUSULA SEGUNDA – </w:t>
      </w:r>
      <w:r w:rsidR="00AA01B3">
        <w:rPr>
          <w:rFonts w:ascii="Arial" w:eastAsia="Calibri" w:hAnsi="Arial" w:cs="Arial"/>
          <w:b/>
          <w:color w:val="000000"/>
          <w:sz w:val="24"/>
          <w:szCs w:val="24"/>
          <w:u w:val="single"/>
          <w:lang w:eastAsia="zh-CN"/>
        </w:rPr>
        <w:t xml:space="preserve">DO VALOR E </w:t>
      </w:r>
      <w:r w:rsidRPr="00712482">
        <w:rPr>
          <w:rFonts w:ascii="Arial" w:eastAsia="Calibri" w:hAnsi="Arial" w:cs="Arial"/>
          <w:b/>
          <w:color w:val="000000"/>
          <w:sz w:val="24"/>
          <w:szCs w:val="24"/>
          <w:u w:val="single"/>
          <w:lang w:eastAsia="zh-CN"/>
        </w:rPr>
        <w:t>DO PAGAMENTO</w:t>
      </w:r>
    </w:p>
    <w:p w14:paraId="66564D56" w14:textId="77777777" w:rsidR="00836454" w:rsidRDefault="00836454" w:rsidP="00AA01B3">
      <w:pPr>
        <w:suppressAutoHyphens/>
        <w:spacing w:after="0" w:line="276" w:lineRule="auto"/>
        <w:jc w:val="both"/>
        <w:rPr>
          <w:rFonts w:ascii="Arial" w:eastAsia="Times New Roman" w:hAnsi="Arial" w:cs="Arial"/>
          <w:color w:val="000000"/>
          <w:sz w:val="24"/>
          <w:szCs w:val="24"/>
          <w:lang w:eastAsia="zh-CN"/>
        </w:rPr>
      </w:pPr>
    </w:p>
    <w:p w14:paraId="2936FFC0" w14:textId="4A74AAF6" w:rsidR="00836454" w:rsidRPr="00836454" w:rsidRDefault="00712482" w:rsidP="00836454">
      <w:pPr>
        <w:suppressAutoHyphens/>
        <w:spacing w:after="0" w:line="276" w:lineRule="auto"/>
        <w:jc w:val="both"/>
        <w:rPr>
          <w:rFonts w:ascii="Arial" w:eastAsia="Times New Roman" w:hAnsi="Arial" w:cs="Arial"/>
          <w:color w:val="000000"/>
          <w:sz w:val="24"/>
          <w:szCs w:val="24"/>
          <w:lang w:eastAsia="zh-CN"/>
        </w:rPr>
      </w:pPr>
      <w:r w:rsidRPr="00712482">
        <w:rPr>
          <w:rFonts w:ascii="Arial" w:eastAsia="Times New Roman" w:hAnsi="Arial" w:cs="Arial"/>
          <w:color w:val="000000"/>
          <w:sz w:val="24"/>
          <w:szCs w:val="24"/>
          <w:lang w:eastAsia="zh-CN"/>
        </w:rPr>
        <w:lastRenderedPageBreak/>
        <w:t xml:space="preserve">2.1. </w:t>
      </w:r>
      <w:r w:rsidR="00836454" w:rsidRPr="00836454">
        <w:rPr>
          <w:rFonts w:ascii="Arial" w:eastAsia="Times New Roman" w:hAnsi="Arial" w:cs="Arial"/>
          <w:color w:val="000000"/>
          <w:sz w:val="24"/>
          <w:szCs w:val="24"/>
          <w:lang w:eastAsia="zh-CN"/>
        </w:rPr>
        <w:t xml:space="preserve">O </w:t>
      </w:r>
      <w:r w:rsidR="00836454">
        <w:rPr>
          <w:rFonts w:ascii="Arial" w:eastAsia="Times New Roman" w:hAnsi="Arial" w:cs="Arial"/>
          <w:color w:val="000000"/>
          <w:sz w:val="24"/>
          <w:szCs w:val="24"/>
          <w:lang w:eastAsia="zh-CN"/>
        </w:rPr>
        <w:t xml:space="preserve">valor global </w:t>
      </w:r>
      <w:r w:rsidR="00836454" w:rsidRPr="00836454">
        <w:rPr>
          <w:rFonts w:ascii="Arial" w:eastAsia="Times New Roman" w:hAnsi="Arial" w:cs="Arial"/>
          <w:color w:val="000000"/>
          <w:sz w:val="24"/>
          <w:szCs w:val="24"/>
          <w:lang w:eastAsia="zh-CN"/>
        </w:rPr>
        <w:t>a ser</w:t>
      </w:r>
      <w:r w:rsidR="00836454">
        <w:rPr>
          <w:rFonts w:ascii="Arial" w:eastAsia="Times New Roman" w:hAnsi="Arial" w:cs="Arial"/>
          <w:color w:val="000000"/>
          <w:sz w:val="24"/>
          <w:szCs w:val="24"/>
          <w:lang w:eastAsia="zh-CN"/>
        </w:rPr>
        <w:t xml:space="preserve"> </w:t>
      </w:r>
      <w:r w:rsidR="00836454" w:rsidRPr="00836454">
        <w:rPr>
          <w:rFonts w:ascii="Arial" w:eastAsia="Times New Roman" w:hAnsi="Arial" w:cs="Arial"/>
          <w:color w:val="000000"/>
          <w:sz w:val="24"/>
          <w:szCs w:val="24"/>
          <w:lang w:eastAsia="zh-CN"/>
        </w:rPr>
        <w:t xml:space="preserve">pago </w:t>
      </w:r>
      <w:r w:rsidR="00836454">
        <w:rPr>
          <w:rFonts w:ascii="Arial" w:eastAsia="Times New Roman" w:hAnsi="Arial" w:cs="Arial"/>
          <w:color w:val="000000"/>
          <w:sz w:val="24"/>
          <w:szCs w:val="24"/>
          <w:lang w:eastAsia="zh-CN"/>
        </w:rPr>
        <w:t xml:space="preserve">pela prestação dos serviços é de </w:t>
      </w:r>
      <w:r w:rsidR="00836454" w:rsidRPr="00CE3F0A">
        <w:rPr>
          <w:rFonts w:ascii="Arial" w:eastAsia="Times New Roman" w:hAnsi="Arial" w:cs="Arial"/>
          <w:b/>
          <w:bCs/>
          <w:sz w:val="24"/>
          <w:szCs w:val="24"/>
          <w:lang w:eastAsia="zh-CN"/>
        </w:rPr>
        <w:t xml:space="preserve">R$ </w:t>
      </w:r>
      <w:r w:rsidR="00CE3F0A" w:rsidRPr="00CE3F0A">
        <w:rPr>
          <w:rFonts w:ascii="Arial" w:eastAsia="Times New Roman" w:hAnsi="Arial" w:cs="Arial"/>
          <w:b/>
          <w:bCs/>
          <w:sz w:val="24"/>
          <w:szCs w:val="24"/>
          <w:lang w:eastAsia="zh-CN"/>
        </w:rPr>
        <w:t>97.511,57</w:t>
      </w:r>
      <w:r w:rsidR="00836454" w:rsidRPr="00CE3F0A">
        <w:rPr>
          <w:rFonts w:ascii="Arial" w:eastAsia="Times New Roman" w:hAnsi="Arial" w:cs="Arial"/>
          <w:b/>
          <w:bCs/>
          <w:sz w:val="24"/>
          <w:szCs w:val="24"/>
          <w:lang w:eastAsia="zh-CN"/>
        </w:rPr>
        <w:t xml:space="preserve"> (</w:t>
      </w:r>
      <w:r w:rsidR="00CE3F0A">
        <w:rPr>
          <w:rFonts w:ascii="Arial" w:eastAsia="Times New Roman" w:hAnsi="Arial" w:cs="Arial"/>
          <w:b/>
          <w:bCs/>
          <w:sz w:val="24"/>
          <w:szCs w:val="24"/>
          <w:lang w:eastAsia="zh-CN"/>
        </w:rPr>
        <w:t>noventa e sete mil, quinhentos e onze reais e cinquenta e sete centavos</w:t>
      </w:r>
      <w:r w:rsidR="00836454" w:rsidRPr="00CE3F0A">
        <w:rPr>
          <w:rFonts w:ascii="Arial" w:eastAsia="Times New Roman" w:hAnsi="Arial" w:cs="Arial"/>
          <w:b/>
          <w:bCs/>
          <w:sz w:val="24"/>
          <w:szCs w:val="24"/>
          <w:lang w:eastAsia="zh-CN"/>
        </w:rPr>
        <w:t>)</w:t>
      </w:r>
      <w:r w:rsidR="00836454">
        <w:rPr>
          <w:rFonts w:ascii="Arial" w:eastAsia="Times New Roman" w:hAnsi="Arial" w:cs="Arial"/>
          <w:color w:val="000000"/>
          <w:sz w:val="24"/>
          <w:szCs w:val="24"/>
          <w:lang w:eastAsia="zh-CN"/>
        </w:rPr>
        <w:t xml:space="preserve">, </w:t>
      </w:r>
      <w:r w:rsidR="00836454" w:rsidRPr="00836454">
        <w:rPr>
          <w:rFonts w:ascii="Arial" w:eastAsia="Times New Roman" w:hAnsi="Arial" w:cs="Arial"/>
          <w:color w:val="000000"/>
          <w:sz w:val="24"/>
          <w:szCs w:val="24"/>
          <w:lang w:eastAsia="zh-CN"/>
        </w:rPr>
        <w:t>e nele estão inclusas todas as espécies de tributos, diretos e indiretos, encargos sociais, seguros, fretes e quaisquer despesas inerentes à prestação de serviços.</w:t>
      </w:r>
    </w:p>
    <w:p w14:paraId="2F0102B0" w14:textId="36999858" w:rsidR="00712482" w:rsidRPr="00712482" w:rsidRDefault="00836454" w:rsidP="00AA01B3">
      <w:pPr>
        <w:suppressAutoHyphens/>
        <w:spacing w:after="0" w:line="276" w:lineRule="auto"/>
        <w:jc w:val="both"/>
        <w:rPr>
          <w:rFonts w:ascii="Arial" w:eastAsia="Times New Roman" w:hAnsi="Arial" w:cs="Arial"/>
          <w:color w:val="000000"/>
          <w:sz w:val="24"/>
          <w:szCs w:val="24"/>
          <w:lang w:eastAsia="zh-CN"/>
        </w:rPr>
      </w:pPr>
      <w:r>
        <w:rPr>
          <w:rFonts w:ascii="Arial" w:eastAsia="Times New Roman" w:hAnsi="Arial" w:cs="Arial"/>
          <w:color w:val="000000"/>
          <w:sz w:val="24"/>
          <w:szCs w:val="24"/>
          <w:lang w:eastAsia="zh-CN"/>
        </w:rPr>
        <w:t xml:space="preserve">2.2. </w:t>
      </w:r>
      <w:r w:rsidR="00712482" w:rsidRPr="00712482">
        <w:rPr>
          <w:rFonts w:ascii="Arial" w:eastAsia="Times New Roman" w:hAnsi="Arial" w:cs="Arial"/>
          <w:color w:val="000000"/>
          <w:sz w:val="24"/>
          <w:szCs w:val="24"/>
          <w:lang w:eastAsia="zh-CN"/>
        </w:rPr>
        <w:t xml:space="preserve">A Contratante pagará à Contratada pela prestação do serviço adquirido, até trinta dias úteis após a apresentação regular da Nota Fiscal/Fatura e o atestado do fiscal correspondente, devidamente aceita pelo Contratante, vedada a antecipação. </w:t>
      </w:r>
    </w:p>
    <w:p w14:paraId="54D0D32F" w14:textId="7B29867E" w:rsidR="00712482" w:rsidRPr="00712482" w:rsidRDefault="00712482" w:rsidP="00AA01B3">
      <w:pPr>
        <w:suppressAutoHyphens/>
        <w:spacing w:after="0" w:line="276" w:lineRule="auto"/>
        <w:jc w:val="both"/>
        <w:rPr>
          <w:rFonts w:ascii="Arial" w:eastAsia="Times New Roman" w:hAnsi="Arial" w:cs="Arial"/>
          <w:color w:val="000000"/>
          <w:sz w:val="24"/>
          <w:szCs w:val="24"/>
          <w:lang w:eastAsia="zh-CN"/>
        </w:rPr>
      </w:pPr>
      <w:r w:rsidRPr="00712482">
        <w:rPr>
          <w:rFonts w:ascii="Arial" w:eastAsia="Times New Roman" w:hAnsi="Arial" w:cs="Arial"/>
          <w:color w:val="000000"/>
          <w:sz w:val="24"/>
          <w:szCs w:val="24"/>
          <w:lang w:eastAsia="zh-CN"/>
        </w:rPr>
        <w:t>2.</w:t>
      </w:r>
      <w:r w:rsidR="00836454">
        <w:rPr>
          <w:rFonts w:ascii="Arial" w:eastAsia="Times New Roman" w:hAnsi="Arial" w:cs="Arial"/>
          <w:color w:val="000000"/>
          <w:sz w:val="24"/>
          <w:szCs w:val="24"/>
          <w:lang w:eastAsia="zh-CN"/>
        </w:rPr>
        <w:t>3</w:t>
      </w:r>
      <w:r w:rsidRPr="00712482">
        <w:rPr>
          <w:rFonts w:ascii="Arial" w:eastAsia="Times New Roman" w:hAnsi="Arial" w:cs="Arial"/>
          <w:color w:val="000000"/>
          <w:sz w:val="24"/>
          <w:szCs w:val="24"/>
          <w:lang w:eastAsia="zh-CN"/>
        </w:rPr>
        <w:t>. O pagamento far-se-á por meio de uma única fatura.</w:t>
      </w:r>
    </w:p>
    <w:p w14:paraId="6A428338" w14:textId="03961F86" w:rsidR="00712482" w:rsidRPr="00712482" w:rsidRDefault="00712482" w:rsidP="00AA01B3">
      <w:pPr>
        <w:suppressAutoHyphens/>
        <w:spacing w:after="0" w:line="276" w:lineRule="auto"/>
        <w:jc w:val="both"/>
        <w:rPr>
          <w:rFonts w:ascii="Arial" w:eastAsia="Times New Roman" w:hAnsi="Arial" w:cs="Arial"/>
          <w:color w:val="000000"/>
          <w:sz w:val="24"/>
          <w:szCs w:val="24"/>
          <w:lang w:eastAsia="zh-CN"/>
        </w:rPr>
      </w:pPr>
      <w:r w:rsidRPr="00712482">
        <w:rPr>
          <w:rFonts w:ascii="Arial" w:eastAsia="Times New Roman" w:hAnsi="Arial" w:cs="Arial"/>
          <w:color w:val="000000"/>
          <w:sz w:val="24"/>
          <w:szCs w:val="24"/>
          <w:lang w:eastAsia="zh-CN"/>
        </w:rPr>
        <w:t>2.</w:t>
      </w:r>
      <w:r w:rsidR="00836454">
        <w:rPr>
          <w:rFonts w:ascii="Arial" w:eastAsia="Times New Roman" w:hAnsi="Arial" w:cs="Arial"/>
          <w:color w:val="000000"/>
          <w:sz w:val="24"/>
          <w:szCs w:val="24"/>
          <w:lang w:eastAsia="zh-CN"/>
        </w:rPr>
        <w:t>4</w:t>
      </w:r>
      <w:r w:rsidRPr="00712482">
        <w:rPr>
          <w:rFonts w:ascii="Arial" w:eastAsia="Times New Roman" w:hAnsi="Arial" w:cs="Arial"/>
          <w:color w:val="000000"/>
          <w:sz w:val="24"/>
          <w:szCs w:val="24"/>
          <w:lang w:eastAsia="zh-CN"/>
        </w:rPr>
        <w:t>. Incumbirão à Contratada a iniciativa e o encargo do cálculo minucioso da fatura devida a ser reveste e aprovado pela Contratante, juntando-se o cálculo da fatura.</w:t>
      </w:r>
    </w:p>
    <w:p w14:paraId="14B0F0AF" w14:textId="1A9DC400" w:rsidR="00712482" w:rsidRPr="00712482" w:rsidRDefault="00712482" w:rsidP="00AA01B3">
      <w:pPr>
        <w:suppressAutoHyphens/>
        <w:spacing w:after="0" w:line="276" w:lineRule="auto"/>
        <w:jc w:val="both"/>
        <w:rPr>
          <w:rFonts w:ascii="Arial" w:eastAsia="Times New Roman" w:hAnsi="Arial" w:cs="Arial"/>
          <w:color w:val="000000"/>
          <w:sz w:val="24"/>
          <w:szCs w:val="24"/>
          <w:lang w:eastAsia="zh-CN"/>
        </w:rPr>
      </w:pPr>
      <w:r w:rsidRPr="00712482">
        <w:rPr>
          <w:rFonts w:ascii="Arial" w:eastAsia="Times New Roman" w:hAnsi="Arial" w:cs="Arial"/>
          <w:color w:val="000000"/>
          <w:sz w:val="24"/>
          <w:szCs w:val="24"/>
          <w:lang w:eastAsia="zh-CN"/>
        </w:rPr>
        <w:t>2.</w:t>
      </w:r>
      <w:r w:rsidR="00836454">
        <w:rPr>
          <w:rFonts w:ascii="Arial" w:eastAsia="Times New Roman" w:hAnsi="Arial" w:cs="Arial"/>
          <w:color w:val="000000"/>
          <w:sz w:val="24"/>
          <w:szCs w:val="24"/>
          <w:lang w:eastAsia="zh-CN"/>
        </w:rPr>
        <w:t>5</w:t>
      </w:r>
      <w:r w:rsidRPr="00712482">
        <w:rPr>
          <w:rFonts w:ascii="Arial" w:eastAsia="Times New Roman" w:hAnsi="Arial" w:cs="Arial"/>
          <w:color w:val="000000"/>
          <w:sz w:val="24"/>
          <w:szCs w:val="24"/>
          <w:lang w:eastAsia="zh-CN"/>
        </w:rPr>
        <w:t>. A liquidação das despesas obedecerá rigorosamente o estabelecido na Lei nº 4.320/64 e alterações posteriores.</w:t>
      </w:r>
    </w:p>
    <w:p w14:paraId="630E2E48" w14:textId="6FEA9202" w:rsidR="00712482" w:rsidRPr="00712482" w:rsidRDefault="00712482" w:rsidP="00AA01B3">
      <w:pPr>
        <w:suppressAutoHyphens/>
        <w:spacing w:after="0" w:line="276" w:lineRule="auto"/>
        <w:jc w:val="both"/>
        <w:rPr>
          <w:rFonts w:ascii="Arial" w:eastAsia="Times New Roman" w:hAnsi="Arial" w:cs="Arial"/>
          <w:color w:val="000000"/>
          <w:sz w:val="24"/>
          <w:szCs w:val="24"/>
          <w:lang w:eastAsia="zh-CN"/>
        </w:rPr>
      </w:pPr>
      <w:r w:rsidRPr="00712482">
        <w:rPr>
          <w:rFonts w:ascii="Arial" w:eastAsia="Times New Roman" w:hAnsi="Arial" w:cs="Arial"/>
          <w:color w:val="000000"/>
          <w:sz w:val="24"/>
          <w:szCs w:val="24"/>
          <w:lang w:eastAsia="zh-CN"/>
        </w:rPr>
        <w:t>2.</w:t>
      </w:r>
      <w:r w:rsidR="00836454">
        <w:rPr>
          <w:rFonts w:ascii="Arial" w:eastAsia="Times New Roman" w:hAnsi="Arial" w:cs="Arial"/>
          <w:color w:val="000000"/>
          <w:sz w:val="24"/>
          <w:szCs w:val="24"/>
          <w:lang w:eastAsia="zh-CN"/>
        </w:rPr>
        <w:t>6</w:t>
      </w:r>
      <w:r w:rsidRPr="00712482">
        <w:rPr>
          <w:rFonts w:ascii="Arial" w:eastAsia="Times New Roman" w:hAnsi="Arial" w:cs="Arial"/>
          <w:color w:val="000000"/>
          <w:sz w:val="24"/>
          <w:szCs w:val="24"/>
          <w:lang w:eastAsia="zh-CN"/>
        </w:rPr>
        <w:t>. Se houver alguma incorreção na Nota Fiscal/Fatura, a mesma será devolvida à Contratada para correção, ficando estabelecido que o prazo para pagamento será contado a partir da data de apresentação na nova Nota Fiscal/Fatura, sem qualquer ônus ou correção a ser paga pela Contratante.</w:t>
      </w:r>
    </w:p>
    <w:p w14:paraId="32126FA7" w14:textId="23275273" w:rsidR="00712482" w:rsidRPr="00712482" w:rsidRDefault="00712482" w:rsidP="00AA01B3">
      <w:pPr>
        <w:suppressAutoHyphens/>
        <w:spacing w:after="0" w:line="276" w:lineRule="auto"/>
        <w:jc w:val="both"/>
        <w:rPr>
          <w:rFonts w:ascii="Arial" w:eastAsia="Times New Roman" w:hAnsi="Arial" w:cs="Arial"/>
          <w:color w:val="000000"/>
          <w:sz w:val="24"/>
          <w:szCs w:val="24"/>
          <w:lang w:eastAsia="zh-CN"/>
        </w:rPr>
      </w:pPr>
      <w:r w:rsidRPr="00712482">
        <w:rPr>
          <w:rFonts w:ascii="Arial" w:eastAsia="Times New Roman" w:hAnsi="Arial" w:cs="Arial"/>
          <w:color w:val="000000"/>
          <w:sz w:val="24"/>
          <w:szCs w:val="24"/>
          <w:lang w:eastAsia="zh-CN"/>
        </w:rPr>
        <w:t>2.</w:t>
      </w:r>
      <w:r w:rsidR="00836454">
        <w:rPr>
          <w:rFonts w:ascii="Arial" w:eastAsia="Times New Roman" w:hAnsi="Arial" w:cs="Arial"/>
          <w:color w:val="000000"/>
          <w:sz w:val="24"/>
          <w:szCs w:val="24"/>
          <w:lang w:eastAsia="zh-CN"/>
        </w:rPr>
        <w:t>7</w:t>
      </w:r>
      <w:r w:rsidRPr="00712482">
        <w:rPr>
          <w:rFonts w:ascii="Arial" w:eastAsia="Times New Roman" w:hAnsi="Arial" w:cs="Arial"/>
          <w:color w:val="000000"/>
          <w:sz w:val="24"/>
          <w:szCs w:val="24"/>
          <w:lang w:eastAsia="zh-CN"/>
        </w:rPr>
        <w:t>. A eventual inadimplência de um dos órgãos participantes dest</w:t>
      </w:r>
      <w:r w:rsidR="00836454">
        <w:rPr>
          <w:rFonts w:ascii="Arial" w:eastAsia="Times New Roman" w:hAnsi="Arial" w:cs="Arial"/>
          <w:color w:val="000000"/>
          <w:sz w:val="24"/>
          <w:szCs w:val="24"/>
          <w:lang w:eastAsia="zh-CN"/>
        </w:rPr>
        <w:t>e</w:t>
      </w:r>
      <w:r w:rsidRPr="00712482">
        <w:rPr>
          <w:rFonts w:ascii="Arial" w:eastAsia="Times New Roman" w:hAnsi="Arial" w:cs="Arial"/>
          <w:color w:val="000000"/>
          <w:sz w:val="24"/>
          <w:szCs w:val="24"/>
          <w:lang w:eastAsia="zh-CN"/>
        </w:rPr>
        <w:t xml:space="preserve"> </w:t>
      </w:r>
      <w:r w:rsidR="00836454">
        <w:rPr>
          <w:rFonts w:ascii="Arial" w:eastAsia="Times New Roman" w:hAnsi="Arial" w:cs="Arial"/>
          <w:color w:val="000000"/>
          <w:sz w:val="24"/>
          <w:szCs w:val="24"/>
          <w:lang w:eastAsia="zh-CN"/>
        </w:rPr>
        <w:t>Contrato</w:t>
      </w:r>
      <w:r w:rsidRPr="00712482">
        <w:rPr>
          <w:rFonts w:ascii="Arial" w:eastAsia="Times New Roman" w:hAnsi="Arial" w:cs="Arial"/>
          <w:color w:val="000000"/>
          <w:sz w:val="24"/>
          <w:szCs w:val="24"/>
          <w:lang w:eastAsia="zh-CN"/>
        </w:rPr>
        <w:t xml:space="preserve"> não produzirá efeitos quanto aos demais.</w:t>
      </w:r>
    </w:p>
    <w:p w14:paraId="085217F0" w14:textId="37B12F14" w:rsidR="00712482" w:rsidRPr="00712482" w:rsidRDefault="00712482" w:rsidP="00AA01B3">
      <w:pPr>
        <w:suppressAutoHyphens/>
        <w:spacing w:after="0" w:line="276" w:lineRule="auto"/>
        <w:jc w:val="both"/>
        <w:rPr>
          <w:rFonts w:ascii="Arial" w:eastAsia="Times New Roman" w:hAnsi="Arial" w:cs="Arial"/>
          <w:color w:val="000000"/>
          <w:sz w:val="24"/>
          <w:szCs w:val="24"/>
          <w:lang w:eastAsia="zh-CN"/>
        </w:rPr>
      </w:pPr>
      <w:r w:rsidRPr="00712482">
        <w:rPr>
          <w:rFonts w:ascii="Arial" w:eastAsia="Times New Roman" w:hAnsi="Arial" w:cs="Arial"/>
          <w:color w:val="000000"/>
          <w:sz w:val="24"/>
          <w:szCs w:val="24"/>
          <w:lang w:eastAsia="zh-CN"/>
        </w:rPr>
        <w:t>2.</w:t>
      </w:r>
      <w:r w:rsidR="00836454">
        <w:rPr>
          <w:rFonts w:ascii="Arial" w:eastAsia="Times New Roman" w:hAnsi="Arial" w:cs="Arial"/>
          <w:color w:val="000000"/>
          <w:sz w:val="24"/>
          <w:szCs w:val="24"/>
          <w:lang w:eastAsia="zh-CN"/>
        </w:rPr>
        <w:t>8</w:t>
      </w:r>
      <w:r w:rsidRPr="00712482">
        <w:rPr>
          <w:rFonts w:ascii="Arial" w:eastAsia="Times New Roman" w:hAnsi="Arial" w:cs="Arial"/>
          <w:color w:val="000000"/>
          <w:sz w:val="24"/>
          <w:szCs w:val="24"/>
          <w:lang w:eastAsia="zh-CN"/>
        </w:rPr>
        <w:t>. Deverá constar no documento fiscal o número da licitação, o número do pedido de fornecimento, bem como do nome do banco, número da conta corrente e agência bancária da contratada, sem os quais o pagamento ficará retido por falta de informações.</w:t>
      </w:r>
    </w:p>
    <w:p w14:paraId="506D037D" w14:textId="77777777" w:rsidR="00712482" w:rsidRPr="00712482" w:rsidRDefault="00712482" w:rsidP="00AA01B3">
      <w:pPr>
        <w:suppressAutoHyphens/>
        <w:spacing w:after="0" w:line="276" w:lineRule="auto"/>
        <w:jc w:val="both"/>
        <w:rPr>
          <w:rFonts w:ascii="Arial" w:eastAsia="Times New Roman" w:hAnsi="Arial" w:cs="Arial"/>
          <w:b/>
          <w:color w:val="000000"/>
          <w:sz w:val="24"/>
          <w:szCs w:val="24"/>
          <w:u w:val="single"/>
          <w:lang w:eastAsia="zh-CN"/>
        </w:rPr>
      </w:pPr>
    </w:p>
    <w:p w14:paraId="6EBF3504" w14:textId="77777777" w:rsidR="00836454" w:rsidRDefault="00712482" w:rsidP="00AA01B3">
      <w:pPr>
        <w:suppressAutoHyphens/>
        <w:spacing w:after="0" w:line="276" w:lineRule="auto"/>
        <w:jc w:val="both"/>
        <w:rPr>
          <w:rFonts w:ascii="Arial" w:eastAsia="Times New Roman" w:hAnsi="Arial" w:cs="Arial"/>
          <w:b/>
          <w:color w:val="000000"/>
          <w:sz w:val="24"/>
          <w:szCs w:val="24"/>
          <w:u w:val="single"/>
          <w:lang w:eastAsia="zh-CN"/>
        </w:rPr>
      </w:pPr>
      <w:r w:rsidRPr="00712482">
        <w:rPr>
          <w:rFonts w:ascii="Arial" w:eastAsia="Times New Roman" w:hAnsi="Arial" w:cs="Arial"/>
          <w:b/>
          <w:color w:val="000000"/>
          <w:sz w:val="24"/>
          <w:szCs w:val="24"/>
          <w:u w:val="single"/>
          <w:lang w:eastAsia="zh-CN"/>
        </w:rPr>
        <w:t>CL</w:t>
      </w:r>
      <w:r w:rsidR="00836454">
        <w:rPr>
          <w:rFonts w:ascii="Arial" w:eastAsia="Times New Roman" w:hAnsi="Arial" w:cs="Arial"/>
          <w:b/>
          <w:color w:val="000000"/>
          <w:sz w:val="24"/>
          <w:szCs w:val="24"/>
          <w:u w:val="single"/>
          <w:lang w:eastAsia="zh-CN"/>
        </w:rPr>
        <w:t>Á</w:t>
      </w:r>
      <w:r w:rsidRPr="00712482">
        <w:rPr>
          <w:rFonts w:ascii="Arial" w:eastAsia="Times New Roman" w:hAnsi="Arial" w:cs="Arial"/>
          <w:b/>
          <w:color w:val="000000"/>
          <w:sz w:val="24"/>
          <w:szCs w:val="24"/>
          <w:u w:val="single"/>
          <w:lang w:eastAsia="zh-CN"/>
        </w:rPr>
        <w:t xml:space="preserve">USULA TERCEIRA – DA VIGÊNCIA </w:t>
      </w:r>
    </w:p>
    <w:p w14:paraId="6B712195" w14:textId="77777777" w:rsidR="00836454" w:rsidRDefault="00836454" w:rsidP="00AA01B3">
      <w:pPr>
        <w:suppressAutoHyphens/>
        <w:spacing w:after="0" w:line="276" w:lineRule="auto"/>
        <w:jc w:val="both"/>
        <w:rPr>
          <w:rFonts w:ascii="Arial" w:eastAsia="Times New Roman" w:hAnsi="Arial" w:cs="Arial"/>
          <w:b/>
          <w:color w:val="000000"/>
          <w:sz w:val="24"/>
          <w:szCs w:val="24"/>
          <w:u w:val="single"/>
          <w:lang w:eastAsia="zh-CN"/>
        </w:rPr>
      </w:pPr>
      <w:r w:rsidRPr="00836454">
        <w:rPr>
          <w:rFonts w:ascii="Arial" w:eastAsia="Times New Roman" w:hAnsi="Arial" w:cs="Arial"/>
          <w:bCs/>
          <w:color w:val="000000"/>
          <w:sz w:val="24"/>
          <w:szCs w:val="24"/>
          <w:lang w:eastAsia="zh-CN"/>
        </w:rPr>
        <w:t>3.1.</w:t>
      </w:r>
      <w:r w:rsidR="00712482" w:rsidRPr="00712482">
        <w:rPr>
          <w:rFonts w:ascii="Arial" w:eastAsia="Times New Roman" w:hAnsi="Arial" w:cs="Arial"/>
          <w:color w:val="000000"/>
          <w:sz w:val="24"/>
          <w:szCs w:val="24"/>
          <w:lang w:eastAsia="zh-CN"/>
        </w:rPr>
        <w:t xml:space="preserve"> </w:t>
      </w:r>
      <w:r>
        <w:rPr>
          <w:rFonts w:ascii="Arial" w:eastAsia="Times New Roman" w:hAnsi="Arial" w:cs="Arial"/>
          <w:color w:val="000000"/>
          <w:sz w:val="24"/>
          <w:szCs w:val="24"/>
          <w:lang w:eastAsia="zh-CN"/>
        </w:rPr>
        <w:t>A</w:t>
      </w:r>
      <w:r w:rsidR="00712482" w:rsidRPr="00712482">
        <w:rPr>
          <w:rFonts w:ascii="Arial" w:eastAsia="Times New Roman" w:hAnsi="Arial" w:cs="Arial"/>
          <w:color w:val="000000"/>
          <w:sz w:val="24"/>
          <w:szCs w:val="24"/>
          <w:lang w:eastAsia="zh-CN"/>
        </w:rPr>
        <w:t xml:space="preserve"> vigência </w:t>
      </w:r>
      <w:r>
        <w:rPr>
          <w:rFonts w:ascii="Arial" w:eastAsia="Times New Roman" w:hAnsi="Arial" w:cs="Arial"/>
          <w:color w:val="000000"/>
          <w:sz w:val="24"/>
          <w:szCs w:val="24"/>
          <w:lang w:eastAsia="zh-CN"/>
        </w:rPr>
        <w:t xml:space="preserve">deste contrato será de 12 (doze) meses, compreendendo o período de </w:t>
      </w:r>
      <w:r w:rsidRPr="00836454">
        <w:rPr>
          <w:rFonts w:ascii="Arial" w:eastAsia="Times New Roman" w:hAnsi="Arial" w:cs="Arial"/>
          <w:b/>
          <w:bCs/>
          <w:color w:val="000000"/>
          <w:sz w:val="24"/>
          <w:szCs w:val="24"/>
          <w:lang w:eastAsia="zh-CN"/>
        </w:rPr>
        <w:t>15/04/2023 até 14/04/2024.</w:t>
      </w:r>
    </w:p>
    <w:p w14:paraId="5834120A" w14:textId="739B91FE" w:rsidR="00712482" w:rsidRPr="00712482" w:rsidRDefault="00836454" w:rsidP="00AA01B3">
      <w:pPr>
        <w:suppressAutoHyphens/>
        <w:spacing w:after="0" w:line="276" w:lineRule="auto"/>
        <w:jc w:val="both"/>
        <w:rPr>
          <w:rFonts w:ascii="Arial" w:eastAsia="Times New Roman" w:hAnsi="Arial" w:cs="Arial"/>
          <w:b/>
          <w:color w:val="000000"/>
          <w:sz w:val="24"/>
          <w:szCs w:val="24"/>
          <w:u w:val="single"/>
          <w:lang w:eastAsia="zh-CN"/>
        </w:rPr>
      </w:pPr>
      <w:r w:rsidRPr="00836454">
        <w:rPr>
          <w:rFonts w:ascii="Arial" w:eastAsia="Times New Roman" w:hAnsi="Arial" w:cs="Arial"/>
          <w:bCs/>
          <w:color w:val="000000"/>
          <w:sz w:val="24"/>
          <w:szCs w:val="24"/>
          <w:lang w:eastAsia="zh-CN"/>
        </w:rPr>
        <w:t>3.2.</w:t>
      </w:r>
      <w:r w:rsidR="00712482" w:rsidRPr="00712482">
        <w:rPr>
          <w:rFonts w:ascii="Arial" w:eastAsia="Times New Roman" w:hAnsi="Arial" w:cs="Arial"/>
          <w:color w:val="000000"/>
          <w:sz w:val="24"/>
          <w:szCs w:val="24"/>
          <w:lang w:eastAsia="zh-CN"/>
        </w:rPr>
        <w:t xml:space="preserve"> </w:t>
      </w:r>
      <w:r w:rsidRPr="00836454">
        <w:rPr>
          <w:rFonts w:ascii="Arial" w:eastAsia="Times New Roman" w:hAnsi="Arial" w:cs="Arial"/>
          <w:color w:val="000000"/>
          <w:sz w:val="24"/>
          <w:szCs w:val="24"/>
          <w:lang w:eastAsia="zh-CN"/>
        </w:rPr>
        <w:t>Prorrogações serão permitidas desde que ocorrida alguma das hipóteses previstas no art. 57, §1º, da Lei n</w:t>
      </w:r>
      <w:r w:rsidRPr="00836454">
        <w:rPr>
          <w:rFonts w:ascii="Arial" w:eastAsia="Times New Roman" w:hAnsi="Arial" w:cs="Arial"/>
          <w:color w:val="000000"/>
          <w:sz w:val="24"/>
          <w:szCs w:val="24"/>
          <w:u w:val="single"/>
          <w:vertAlign w:val="superscript"/>
          <w:lang w:eastAsia="zh-CN"/>
        </w:rPr>
        <w:t>o</w:t>
      </w:r>
      <w:r w:rsidRPr="00836454">
        <w:rPr>
          <w:rFonts w:ascii="Arial" w:eastAsia="Times New Roman" w:hAnsi="Arial" w:cs="Arial"/>
          <w:color w:val="000000"/>
          <w:sz w:val="24"/>
          <w:szCs w:val="24"/>
          <w:lang w:eastAsia="zh-CN"/>
        </w:rPr>
        <w:t xml:space="preserve"> 8.666/93, com as devidas justificativas por escrito, devidamente aprovada pelo setor competente</w:t>
      </w:r>
      <w:r w:rsidR="00DC5BB0">
        <w:rPr>
          <w:rFonts w:ascii="Arial" w:eastAsia="Times New Roman" w:hAnsi="Arial" w:cs="Arial"/>
          <w:color w:val="000000"/>
          <w:sz w:val="24"/>
          <w:szCs w:val="24"/>
          <w:lang w:eastAsia="zh-CN"/>
        </w:rPr>
        <w:t>.</w:t>
      </w:r>
    </w:p>
    <w:p w14:paraId="60A4FA48" w14:textId="77777777" w:rsidR="00712482" w:rsidRPr="00712482" w:rsidRDefault="00712482" w:rsidP="00AA01B3">
      <w:pPr>
        <w:suppressAutoHyphens/>
        <w:spacing w:after="0" w:line="276" w:lineRule="auto"/>
        <w:jc w:val="both"/>
        <w:rPr>
          <w:rFonts w:ascii="Arial" w:eastAsia="Times New Roman" w:hAnsi="Arial" w:cs="Arial"/>
          <w:color w:val="000000"/>
          <w:sz w:val="24"/>
          <w:szCs w:val="24"/>
          <w:lang w:eastAsia="zh-CN"/>
        </w:rPr>
      </w:pPr>
    </w:p>
    <w:p w14:paraId="34228548" w14:textId="498C04B3" w:rsidR="00712482" w:rsidRPr="00712482" w:rsidRDefault="00712482" w:rsidP="00AA01B3">
      <w:pPr>
        <w:suppressAutoHyphens/>
        <w:spacing w:after="0" w:line="276" w:lineRule="auto"/>
        <w:jc w:val="both"/>
        <w:rPr>
          <w:rFonts w:ascii="Arial" w:eastAsia="Times New Roman" w:hAnsi="Arial" w:cs="Arial"/>
          <w:b/>
          <w:color w:val="000000"/>
          <w:sz w:val="24"/>
          <w:szCs w:val="24"/>
          <w:u w:val="single"/>
          <w:lang w:eastAsia="zh-CN"/>
        </w:rPr>
      </w:pPr>
      <w:r w:rsidRPr="00712482">
        <w:rPr>
          <w:rFonts w:ascii="Arial" w:eastAsia="Times New Roman" w:hAnsi="Arial" w:cs="Arial"/>
          <w:b/>
          <w:color w:val="000000"/>
          <w:sz w:val="24"/>
          <w:szCs w:val="24"/>
          <w:u w:val="single"/>
          <w:lang w:eastAsia="zh-CN"/>
        </w:rPr>
        <w:t>CL</w:t>
      </w:r>
      <w:r w:rsidR="00DC5BB0">
        <w:rPr>
          <w:rFonts w:ascii="Arial" w:eastAsia="Times New Roman" w:hAnsi="Arial" w:cs="Arial"/>
          <w:b/>
          <w:color w:val="000000"/>
          <w:sz w:val="24"/>
          <w:szCs w:val="24"/>
          <w:u w:val="single"/>
          <w:lang w:eastAsia="zh-CN"/>
        </w:rPr>
        <w:t>Á</w:t>
      </w:r>
      <w:r w:rsidRPr="00712482">
        <w:rPr>
          <w:rFonts w:ascii="Arial" w:eastAsia="Times New Roman" w:hAnsi="Arial" w:cs="Arial"/>
          <w:b/>
          <w:color w:val="000000"/>
          <w:sz w:val="24"/>
          <w:szCs w:val="24"/>
          <w:u w:val="single"/>
          <w:lang w:eastAsia="zh-CN"/>
        </w:rPr>
        <w:t xml:space="preserve">USULA </w:t>
      </w:r>
      <w:r w:rsidR="00DC5BB0" w:rsidRPr="00712482">
        <w:rPr>
          <w:rFonts w:ascii="Arial" w:eastAsia="Times New Roman" w:hAnsi="Arial" w:cs="Arial"/>
          <w:b/>
          <w:color w:val="000000"/>
          <w:sz w:val="24"/>
          <w:szCs w:val="24"/>
          <w:u w:val="single"/>
          <w:lang w:eastAsia="zh-CN"/>
        </w:rPr>
        <w:t>QUARTA –</w:t>
      </w:r>
      <w:r w:rsidRPr="00712482">
        <w:rPr>
          <w:rFonts w:ascii="Arial" w:eastAsia="Times New Roman" w:hAnsi="Arial" w:cs="Arial"/>
          <w:b/>
          <w:color w:val="000000"/>
          <w:sz w:val="24"/>
          <w:szCs w:val="24"/>
          <w:u w:val="single"/>
          <w:lang w:eastAsia="zh-CN"/>
        </w:rPr>
        <w:t xml:space="preserve"> DOS PRAZOS E LOCAL DE ENTREGA</w:t>
      </w:r>
    </w:p>
    <w:p w14:paraId="2B5FEEED" w14:textId="201F2D2F" w:rsidR="00712482" w:rsidRPr="00712482" w:rsidRDefault="00DC5BB0" w:rsidP="00AA01B3">
      <w:pPr>
        <w:suppressAutoHyphens/>
        <w:spacing w:after="0" w:line="276" w:lineRule="auto"/>
        <w:jc w:val="both"/>
        <w:rPr>
          <w:rFonts w:ascii="Arial" w:eastAsia="Times New Roman" w:hAnsi="Arial" w:cs="Arial"/>
          <w:color w:val="000000"/>
          <w:sz w:val="24"/>
          <w:szCs w:val="24"/>
          <w:lang w:eastAsia="zh-CN"/>
        </w:rPr>
      </w:pPr>
      <w:r>
        <w:rPr>
          <w:rFonts w:ascii="Arial" w:eastAsia="Times New Roman" w:hAnsi="Arial" w:cs="Arial"/>
          <w:color w:val="000000"/>
          <w:sz w:val="24"/>
          <w:szCs w:val="24"/>
          <w:lang w:eastAsia="zh-CN"/>
        </w:rPr>
        <w:t xml:space="preserve">4.1. </w:t>
      </w:r>
      <w:r w:rsidR="00712482" w:rsidRPr="00712482">
        <w:rPr>
          <w:rFonts w:ascii="Arial" w:eastAsia="Times New Roman" w:hAnsi="Arial" w:cs="Arial"/>
          <w:color w:val="000000"/>
          <w:sz w:val="24"/>
          <w:szCs w:val="24"/>
          <w:lang w:eastAsia="zh-CN"/>
        </w:rPr>
        <w:t xml:space="preserve">A entrega deverá ser efetuada após o recebimento pela CONTRATANTE da </w:t>
      </w:r>
      <w:r w:rsidRPr="00712482">
        <w:rPr>
          <w:rFonts w:ascii="Arial" w:eastAsia="Times New Roman" w:hAnsi="Arial" w:cs="Arial"/>
          <w:color w:val="000000"/>
          <w:sz w:val="24"/>
          <w:szCs w:val="24"/>
          <w:lang w:eastAsia="zh-CN"/>
        </w:rPr>
        <w:t>Autorização de</w:t>
      </w:r>
      <w:r w:rsidR="00712482" w:rsidRPr="00712482">
        <w:rPr>
          <w:rFonts w:ascii="Arial" w:eastAsia="Times New Roman" w:hAnsi="Arial" w:cs="Arial"/>
          <w:color w:val="000000"/>
          <w:sz w:val="24"/>
          <w:szCs w:val="24"/>
          <w:lang w:eastAsia="zh-CN"/>
        </w:rPr>
        <w:t xml:space="preserve"> Fornecimento/Execução.</w:t>
      </w:r>
    </w:p>
    <w:p w14:paraId="1A5DD6C9" w14:textId="29AFC5F0" w:rsidR="00712482" w:rsidRDefault="00DC5BB0" w:rsidP="00AA01B3">
      <w:pPr>
        <w:suppressAutoHyphens/>
        <w:spacing w:after="0" w:line="276" w:lineRule="auto"/>
        <w:jc w:val="both"/>
        <w:rPr>
          <w:rFonts w:ascii="Arial" w:eastAsia="Times New Roman" w:hAnsi="Arial" w:cs="Arial"/>
          <w:color w:val="000000"/>
          <w:sz w:val="24"/>
          <w:szCs w:val="24"/>
          <w:lang w:eastAsia="zh-CN"/>
        </w:rPr>
      </w:pPr>
      <w:r>
        <w:rPr>
          <w:rFonts w:ascii="Arial" w:eastAsia="Times New Roman" w:hAnsi="Arial" w:cs="Arial"/>
          <w:color w:val="000000"/>
          <w:sz w:val="24"/>
          <w:szCs w:val="24"/>
          <w:lang w:eastAsia="zh-CN"/>
        </w:rPr>
        <w:t>4.2.</w:t>
      </w:r>
      <w:r w:rsidR="00712482" w:rsidRPr="00712482">
        <w:rPr>
          <w:rFonts w:ascii="Arial" w:eastAsia="Times New Roman" w:hAnsi="Arial" w:cs="Arial"/>
          <w:color w:val="000000"/>
          <w:sz w:val="24"/>
          <w:szCs w:val="24"/>
          <w:lang w:eastAsia="zh-CN"/>
        </w:rPr>
        <w:t xml:space="preserve"> Os serviços deverão ser prestados conforme descrito no Termo de Referência, bem como os locais a serem realizados.</w:t>
      </w:r>
    </w:p>
    <w:p w14:paraId="64530ACC" w14:textId="2355B740" w:rsidR="00DC5BB0" w:rsidRPr="00DC5BB0" w:rsidRDefault="00DC5BB0" w:rsidP="00DC5BB0">
      <w:pPr>
        <w:suppressAutoHyphens/>
        <w:spacing w:after="0" w:line="276" w:lineRule="auto"/>
        <w:jc w:val="both"/>
        <w:rPr>
          <w:rFonts w:ascii="Arial" w:eastAsia="Times New Roman" w:hAnsi="Arial" w:cs="Arial"/>
          <w:color w:val="000000"/>
          <w:sz w:val="24"/>
          <w:szCs w:val="24"/>
          <w:lang w:eastAsia="zh-CN"/>
        </w:rPr>
      </w:pPr>
      <w:r>
        <w:rPr>
          <w:rFonts w:ascii="Arial" w:eastAsia="Times New Roman" w:hAnsi="Arial" w:cs="Arial"/>
          <w:color w:val="000000"/>
          <w:sz w:val="24"/>
          <w:szCs w:val="24"/>
          <w:lang w:eastAsia="zh-CN"/>
        </w:rPr>
        <w:t>4</w:t>
      </w:r>
      <w:r w:rsidRPr="00DC5BB0">
        <w:rPr>
          <w:rFonts w:ascii="Arial" w:eastAsia="Times New Roman" w:hAnsi="Arial" w:cs="Arial"/>
          <w:color w:val="000000"/>
          <w:sz w:val="24"/>
          <w:szCs w:val="24"/>
          <w:lang w:eastAsia="zh-CN"/>
        </w:rPr>
        <w:t>.</w:t>
      </w:r>
      <w:r>
        <w:rPr>
          <w:rFonts w:ascii="Arial" w:eastAsia="Times New Roman" w:hAnsi="Arial" w:cs="Arial"/>
          <w:color w:val="000000"/>
          <w:sz w:val="24"/>
          <w:szCs w:val="24"/>
          <w:lang w:eastAsia="zh-CN"/>
        </w:rPr>
        <w:t>3.</w:t>
      </w:r>
      <w:r w:rsidRPr="00DC5BB0">
        <w:rPr>
          <w:rFonts w:ascii="Arial" w:eastAsia="Times New Roman" w:hAnsi="Arial" w:cs="Arial"/>
          <w:color w:val="000000"/>
          <w:sz w:val="24"/>
          <w:szCs w:val="24"/>
          <w:lang w:eastAsia="zh-CN"/>
        </w:rPr>
        <w:t xml:space="preserve"> Na contagem dos prazos previstos neste documento excluir-se-á o dia de início e incluir-se-á o dia do vencimento. Só se iniciam e vencem os prazos em dias úteis e de expediente na PMSDN/ES.</w:t>
      </w:r>
    </w:p>
    <w:p w14:paraId="60D22C25" w14:textId="1C7B5CC2" w:rsidR="00DC5BB0" w:rsidRPr="00DC5BB0" w:rsidRDefault="00DC5BB0" w:rsidP="00DC5BB0">
      <w:pPr>
        <w:suppressAutoHyphens/>
        <w:spacing w:after="0" w:line="276" w:lineRule="auto"/>
        <w:jc w:val="both"/>
        <w:rPr>
          <w:rFonts w:ascii="Arial" w:eastAsia="Times New Roman" w:hAnsi="Arial" w:cs="Arial"/>
          <w:color w:val="000000"/>
          <w:sz w:val="24"/>
          <w:szCs w:val="24"/>
          <w:lang w:eastAsia="zh-CN"/>
        </w:rPr>
      </w:pPr>
      <w:r>
        <w:rPr>
          <w:rFonts w:ascii="Arial" w:eastAsia="Times New Roman" w:hAnsi="Arial" w:cs="Arial"/>
          <w:color w:val="000000"/>
          <w:sz w:val="24"/>
          <w:szCs w:val="24"/>
          <w:lang w:eastAsia="zh-CN"/>
        </w:rPr>
        <w:t>4</w:t>
      </w:r>
      <w:r w:rsidRPr="00DC5BB0">
        <w:rPr>
          <w:rFonts w:ascii="Arial" w:eastAsia="Times New Roman" w:hAnsi="Arial" w:cs="Arial"/>
          <w:color w:val="000000"/>
          <w:sz w:val="24"/>
          <w:szCs w:val="24"/>
          <w:lang w:eastAsia="zh-CN"/>
        </w:rPr>
        <w:t>.</w:t>
      </w:r>
      <w:r>
        <w:rPr>
          <w:rFonts w:ascii="Arial" w:eastAsia="Times New Roman" w:hAnsi="Arial" w:cs="Arial"/>
          <w:color w:val="000000"/>
          <w:sz w:val="24"/>
          <w:szCs w:val="24"/>
          <w:lang w:eastAsia="zh-CN"/>
        </w:rPr>
        <w:t>4.</w:t>
      </w:r>
      <w:r w:rsidRPr="00DC5BB0">
        <w:rPr>
          <w:rFonts w:ascii="Arial" w:eastAsia="Times New Roman" w:hAnsi="Arial" w:cs="Arial"/>
          <w:color w:val="000000"/>
          <w:sz w:val="24"/>
          <w:szCs w:val="24"/>
          <w:lang w:eastAsia="zh-CN"/>
        </w:rPr>
        <w:t xml:space="preserve"> O pedido de prorrogação do prazo de entrega, concedido em caráter excepcional e sem efeito suspensivo, deverá ser encaminhado por escrito, com antecedência mínima de 01 (um) </w:t>
      </w:r>
      <w:r w:rsidRPr="00DC5BB0">
        <w:rPr>
          <w:rFonts w:ascii="Arial" w:eastAsia="Times New Roman" w:hAnsi="Arial" w:cs="Arial"/>
          <w:color w:val="000000"/>
          <w:sz w:val="24"/>
          <w:szCs w:val="24"/>
          <w:lang w:eastAsia="zh-CN"/>
        </w:rPr>
        <w:lastRenderedPageBreak/>
        <w:t>dia do seu vencimento, anexando-se documento comprobatório do alegado pela Contratada, em conformidade com o art. 57, § 1 da Lei 8.666/93.</w:t>
      </w:r>
    </w:p>
    <w:p w14:paraId="79F477D5" w14:textId="2A84E440" w:rsidR="00DC5BB0" w:rsidRPr="00DC5BB0" w:rsidRDefault="00DC5BB0" w:rsidP="00DC5BB0">
      <w:pPr>
        <w:suppressAutoHyphens/>
        <w:spacing w:after="0" w:line="276" w:lineRule="auto"/>
        <w:jc w:val="both"/>
        <w:rPr>
          <w:rFonts w:ascii="Arial" w:eastAsia="Times New Roman" w:hAnsi="Arial" w:cs="Arial"/>
          <w:color w:val="000000"/>
          <w:sz w:val="24"/>
          <w:szCs w:val="24"/>
          <w:lang w:eastAsia="zh-CN"/>
        </w:rPr>
      </w:pPr>
      <w:r>
        <w:rPr>
          <w:rFonts w:ascii="Arial" w:eastAsia="Times New Roman" w:hAnsi="Arial" w:cs="Arial"/>
          <w:color w:val="000000"/>
          <w:sz w:val="24"/>
          <w:szCs w:val="24"/>
          <w:lang w:eastAsia="zh-CN"/>
        </w:rPr>
        <w:t>4.5.</w:t>
      </w:r>
      <w:r w:rsidRPr="00DC5BB0">
        <w:rPr>
          <w:rFonts w:ascii="Arial" w:eastAsia="Times New Roman" w:hAnsi="Arial" w:cs="Arial"/>
          <w:color w:val="000000"/>
          <w:sz w:val="24"/>
          <w:szCs w:val="24"/>
          <w:lang w:eastAsia="zh-CN"/>
        </w:rPr>
        <w:t xml:space="preserve"> A Administração Contratante designará, formalmente, o servidor (ou comissão de, no mínimo, 3 três membros, na hipótese do parágrafo 8º do art. 15 da Lei nº 8.666/93) responsável pelo recebimento do material</w:t>
      </w:r>
      <w:r>
        <w:rPr>
          <w:rFonts w:ascii="Arial" w:eastAsia="Times New Roman" w:hAnsi="Arial" w:cs="Arial"/>
          <w:color w:val="000000"/>
          <w:sz w:val="24"/>
          <w:szCs w:val="24"/>
          <w:lang w:eastAsia="zh-CN"/>
        </w:rPr>
        <w:t xml:space="preserve"> ou serviço</w:t>
      </w:r>
      <w:r w:rsidRPr="00DC5BB0">
        <w:rPr>
          <w:rFonts w:ascii="Arial" w:eastAsia="Times New Roman" w:hAnsi="Arial" w:cs="Arial"/>
          <w:color w:val="000000"/>
          <w:sz w:val="24"/>
          <w:szCs w:val="24"/>
          <w:lang w:eastAsia="zh-CN"/>
        </w:rPr>
        <w:t>, por meio de termo circunstanciado que comprove a adequação do objeto aos termos deste contrato e pela atestação provisória e/ou definitiva dos mesmos em até 05 (cinco) dias consecutivos.</w:t>
      </w:r>
    </w:p>
    <w:p w14:paraId="32A611E7" w14:textId="34143AF0" w:rsidR="00DC5BB0" w:rsidRPr="00DC5BB0" w:rsidRDefault="00DC5BB0" w:rsidP="00DC5BB0">
      <w:pPr>
        <w:suppressAutoHyphens/>
        <w:spacing w:after="0" w:line="276" w:lineRule="auto"/>
        <w:jc w:val="both"/>
        <w:rPr>
          <w:rFonts w:ascii="Arial" w:eastAsia="Times New Roman" w:hAnsi="Arial" w:cs="Arial"/>
          <w:color w:val="000000"/>
          <w:sz w:val="24"/>
          <w:szCs w:val="24"/>
          <w:lang w:eastAsia="zh-CN"/>
        </w:rPr>
      </w:pPr>
      <w:r>
        <w:rPr>
          <w:rFonts w:ascii="Arial" w:eastAsia="Times New Roman" w:hAnsi="Arial" w:cs="Arial"/>
          <w:color w:val="000000"/>
          <w:sz w:val="24"/>
          <w:szCs w:val="24"/>
          <w:lang w:eastAsia="zh-CN"/>
        </w:rPr>
        <w:t>4.6</w:t>
      </w:r>
      <w:r w:rsidRPr="00DC5BB0">
        <w:rPr>
          <w:rFonts w:ascii="Arial" w:eastAsia="Times New Roman" w:hAnsi="Arial" w:cs="Arial"/>
          <w:color w:val="000000"/>
          <w:sz w:val="24"/>
          <w:szCs w:val="24"/>
          <w:lang w:eastAsia="zh-CN"/>
        </w:rPr>
        <w:t>. Constatadas irregularidades no objeto</w:t>
      </w:r>
      <w:r>
        <w:rPr>
          <w:rFonts w:ascii="Arial" w:eastAsia="Times New Roman" w:hAnsi="Arial" w:cs="Arial"/>
          <w:color w:val="000000"/>
          <w:sz w:val="24"/>
          <w:szCs w:val="24"/>
          <w:lang w:eastAsia="zh-CN"/>
        </w:rPr>
        <w:t xml:space="preserve"> ou serviço</w:t>
      </w:r>
      <w:r w:rsidRPr="00DC5BB0">
        <w:rPr>
          <w:rFonts w:ascii="Arial" w:eastAsia="Times New Roman" w:hAnsi="Arial" w:cs="Arial"/>
          <w:color w:val="000000"/>
          <w:sz w:val="24"/>
          <w:szCs w:val="24"/>
          <w:lang w:eastAsia="zh-CN"/>
        </w:rPr>
        <w:t xml:space="preserve"> contratad</w:t>
      </w:r>
      <w:r>
        <w:rPr>
          <w:rFonts w:ascii="Arial" w:eastAsia="Times New Roman" w:hAnsi="Arial" w:cs="Arial"/>
          <w:color w:val="000000"/>
          <w:sz w:val="24"/>
          <w:szCs w:val="24"/>
          <w:lang w:eastAsia="zh-CN"/>
        </w:rPr>
        <w:t>o</w:t>
      </w:r>
      <w:r w:rsidRPr="00DC5BB0">
        <w:rPr>
          <w:rFonts w:ascii="Arial" w:eastAsia="Times New Roman" w:hAnsi="Arial" w:cs="Arial"/>
          <w:color w:val="000000"/>
          <w:sz w:val="24"/>
          <w:szCs w:val="24"/>
          <w:lang w:eastAsia="zh-CN"/>
        </w:rPr>
        <w:t>, a contratante poderá:</w:t>
      </w:r>
    </w:p>
    <w:p w14:paraId="28099792" w14:textId="77777777" w:rsidR="00DC5BB0" w:rsidRPr="00DC5BB0" w:rsidRDefault="00DC5BB0" w:rsidP="00DC5BB0">
      <w:pPr>
        <w:suppressAutoHyphens/>
        <w:spacing w:after="0" w:line="276" w:lineRule="auto"/>
        <w:jc w:val="both"/>
        <w:rPr>
          <w:rFonts w:ascii="Arial" w:eastAsia="Times New Roman" w:hAnsi="Arial" w:cs="Arial"/>
          <w:color w:val="000000"/>
          <w:sz w:val="24"/>
          <w:szCs w:val="24"/>
          <w:lang w:eastAsia="zh-CN"/>
        </w:rPr>
      </w:pPr>
      <w:r w:rsidRPr="00DC5BB0">
        <w:rPr>
          <w:rFonts w:ascii="Arial" w:eastAsia="Times New Roman" w:hAnsi="Arial" w:cs="Arial"/>
          <w:color w:val="000000"/>
          <w:sz w:val="24"/>
          <w:szCs w:val="24"/>
          <w:lang w:eastAsia="zh-CN"/>
        </w:rPr>
        <w:t>a) Se disser respeito à especificação, rejeitá-lo, determinando sua substituição ou rescindindo a contratação, sem prejuízo das penalidades cabíveis;</w:t>
      </w:r>
    </w:p>
    <w:p w14:paraId="13088EEA" w14:textId="42A1CC1B" w:rsidR="00DC5BB0" w:rsidRPr="00DC5BB0" w:rsidRDefault="00DC5BB0" w:rsidP="00DC5BB0">
      <w:pPr>
        <w:suppressAutoHyphens/>
        <w:spacing w:after="0" w:line="276" w:lineRule="auto"/>
        <w:jc w:val="both"/>
        <w:rPr>
          <w:rFonts w:ascii="Arial" w:eastAsia="Times New Roman" w:hAnsi="Arial" w:cs="Arial"/>
          <w:color w:val="000000"/>
          <w:sz w:val="24"/>
          <w:szCs w:val="24"/>
          <w:lang w:eastAsia="zh-CN"/>
        </w:rPr>
      </w:pPr>
      <w:r w:rsidRPr="00DC5BB0">
        <w:rPr>
          <w:rFonts w:ascii="Arial" w:eastAsia="Times New Roman" w:hAnsi="Arial" w:cs="Arial"/>
          <w:color w:val="000000"/>
          <w:sz w:val="24"/>
          <w:szCs w:val="24"/>
          <w:lang w:eastAsia="zh-CN"/>
        </w:rPr>
        <w:t>b) O servidor ou a comissão poderá solicitar a correção de eventuais falhas ou irregularidades que forem verificadas na entrega dos materiais</w:t>
      </w:r>
      <w:r>
        <w:rPr>
          <w:rFonts w:ascii="Arial" w:eastAsia="Times New Roman" w:hAnsi="Arial" w:cs="Arial"/>
          <w:color w:val="000000"/>
          <w:sz w:val="24"/>
          <w:szCs w:val="24"/>
          <w:lang w:eastAsia="zh-CN"/>
        </w:rPr>
        <w:t>/serviços</w:t>
      </w:r>
      <w:r w:rsidRPr="00DC5BB0">
        <w:rPr>
          <w:rFonts w:ascii="Arial" w:eastAsia="Times New Roman" w:hAnsi="Arial" w:cs="Arial"/>
          <w:color w:val="000000"/>
          <w:sz w:val="24"/>
          <w:szCs w:val="24"/>
          <w:lang w:eastAsia="zh-CN"/>
        </w:rPr>
        <w:t xml:space="preserve"> ou até mesmo a substituição por outros novos, no prazo máximo de 03 (três) dias consecutivos, contados a partir do recebimento daqueles que forem devolvidos, sem prejuízo para o disposto nos artigos 441 a 446 do Código Civil de 2002;</w:t>
      </w:r>
    </w:p>
    <w:p w14:paraId="57493E36" w14:textId="031D1579" w:rsidR="00DC5BB0" w:rsidRPr="00712482" w:rsidRDefault="00DC5BB0" w:rsidP="00DC5BB0">
      <w:pPr>
        <w:suppressAutoHyphens/>
        <w:spacing w:after="0" w:line="276" w:lineRule="auto"/>
        <w:jc w:val="both"/>
        <w:rPr>
          <w:rFonts w:ascii="Arial" w:eastAsia="Times New Roman" w:hAnsi="Arial" w:cs="Arial"/>
          <w:color w:val="000000"/>
          <w:sz w:val="24"/>
          <w:szCs w:val="24"/>
          <w:lang w:eastAsia="zh-CN"/>
        </w:rPr>
      </w:pPr>
      <w:r w:rsidRPr="00DC5BB0">
        <w:rPr>
          <w:rFonts w:ascii="Arial" w:eastAsia="Times New Roman" w:hAnsi="Arial" w:cs="Arial"/>
          <w:color w:val="000000"/>
          <w:sz w:val="24"/>
          <w:szCs w:val="24"/>
          <w:lang w:eastAsia="zh-CN"/>
        </w:rPr>
        <w:t>c) A critério exclusivo da contratante, caso ocorra a total impossibilidade de entrega do produto</w:t>
      </w:r>
      <w:r>
        <w:rPr>
          <w:rFonts w:ascii="Arial" w:eastAsia="Times New Roman" w:hAnsi="Arial" w:cs="Arial"/>
          <w:color w:val="000000"/>
          <w:sz w:val="24"/>
          <w:szCs w:val="24"/>
          <w:lang w:eastAsia="zh-CN"/>
        </w:rPr>
        <w:t>s/serviços</w:t>
      </w:r>
      <w:r w:rsidRPr="00DC5BB0">
        <w:rPr>
          <w:rFonts w:ascii="Arial" w:eastAsia="Times New Roman" w:hAnsi="Arial" w:cs="Arial"/>
          <w:color w:val="000000"/>
          <w:sz w:val="24"/>
          <w:szCs w:val="24"/>
          <w:lang w:eastAsia="zh-CN"/>
        </w:rPr>
        <w:t xml:space="preserve"> pela marca cotada, desde que justificado pelo fornecedor, os produtos poderão ser substituídos sem alteração de valores por outra marca de qualidade similar ou superior, com a aprovação da amostra pelo Conselho</w:t>
      </w:r>
    </w:p>
    <w:p w14:paraId="1D05AAF3" w14:textId="77777777" w:rsidR="00712482" w:rsidRPr="00712482" w:rsidRDefault="00712482" w:rsidP="00AA01B3">
      <w:pPr>
        <w:suppressAutoHyphens/>
        <w:spacing w:after="0" w:line="276" w:lineRule="auto"/>
        <w:jc w:val="both"/>
        <w:rPr>
          <w:rFonts w:ascii="Arial" w:eastAsia="Times New Roman" w:hAnsi="Arial" w:cs="Arial"/>
          <w:color w:val="000000"/>
          <w:sz w:val="24"/>
          <w:szCs w:val="24"/>
          <w:highlight w:val="yellow"/>
          <w:lang w:eastAsia="zh-CN"/>
        </w:rPr>
      </w:pPr>
    </w:p>
    <w:p w14:paraId="7D7BDC27" w14:textId="77777777" w:rsidR="00712482" w:rsidRPr="00712482" w:rsidRDefault="00712482" w:rsidP="00AA01B3">
      <w:pPr>
        <w:suppressAutoHyphens/>
        <w:spacing w:after="0" w:line="276" w:lineRule="auto"/>
        <w:jc w:val="both"/>
        <w:rPr>
          <w:rFonts w:ascii="Arial" w:eastAsia="Times New Roman" w:hAnsi="Arial" w:cs="Arial"/>
          <w:b/>
          <w:color w:val="000000"/>
          <w:sz w:val="24"/>
          <w:szCs w:val="24"/>
          <w:u w:val="single"/>
          <w:lang w:eastAsia="zh-CN"/>
        </w:rPr>
      </w:pPr>
      <w:r w:rsidRPr="00712482">
        <w:rPr>
          <w:rFonts w:ascii="Arial" w:eastAsia="Times New Roman" w:hAnsi="Arial" w:cs="Arial"/>
          <w:b/>
          <w:color w:val="000000"/>
          <w:sz w:val="24"/>
          <w:szCs w:val="24"/>
          <w:u w:val="single"/>
          <w:lang w:eastAsia="zh-CN"/>
        </w:rPr>
        <w:t xml:space="preserve">CLÁUSULA </w:t>
      </w:r>
      <w:r w:rsidRPr="00712482">
        <w:rPr>
          <w:rFonts w:ascii="Arial" w:eastAsia="Times New Roman" w:hAnsi="Arial" w:cs="Arial"/>
          <w:b/>
          <w:color w:val="000000"/>
          <w:sz w:val="24"/>
          <w:szCs w:val="24"/>
          <w:u w:val="single"/>
          <w:lang w:eastAsia="zh-CN"/>
        </w:rPr>
        <w:tab/>
        <w:t>QUINTA - OBRIGAÇÕES DO CONTRATANTE</w:t>
      </w:r>
    </w:p>
    <w:p w14:paraId="13B9C6FF" w14:textId="785FA442" w:rsidR="00712482" w:rsidRPr="00712482" w:rsidRDefault="00DC5BB0" w:rsidP="00AA01B3">
      <w:pPr>
        <w:suppressAutoHyphens/>
        <w:spacing w:after="0" w:line="276" w:lineRule="auto"/>
        <w:jc w:val="both"/>
        <w:rPr>
          <w:rFonts w:ascii="Arial" w:eastAsia="Calibri" w:hAnsi="Arial" w:cs="Arial"/>
          <w:color w:val="000000"/>
          <w:sz w:val="24"/>
          <w:szCs w:val="24"/>
          <w:lang w:eastAsia="zh-CN"/>
        </w:rPr>
      </w:pPr>
      <w:r>
        <w:rPr>
          <w:rFonts w:ascii="Arial" w:eastAsia="Calibri" w:hAnsi="Arial" w:cs="Arial"/>
          <w:color w:val="000000"/>
          <w:sz w:val="24"/>
          <w:szCs w:val="24"/>
          <w:lang w:eastAsia="zh-CN"/>
        </w:rPr>
        <w:t xml:space="preserve">5.1. </w:t>
      </w:r>
      <w:r w:rsidR="00712482" w:rsidRPr="00712482">
        <w:rPr>
          <w:rFonts w:ascii="Arial" w:eastAsia="Calibri" w:hAnsi="Arial" w:cs="Arial"/>
          <w:color w:val="000000"/>
          <w:sz w:val="24"/>
          <w:szCs w:val="24"/>
          <w:lang w:eastAsia="zh-CN"/>
        </w:rPr>
        <w:t>Para garantir o cumprimento do presente Contrato, a CONTRATANTE se obriga a:</w:t>
      </w:r>
    </w:p>
    <w:p w14:paraId="5913DDCE" w14:textId="4F747BFB" w:rsidR="00712482" w:rsidRPr="00712482" w:rsidRDefault="00DC5BB0" w:rsidP="00AA01B3">
      <w:pPr>
        <w:suppressAutoHyphens/>
        <w:spacing w:after="0" w:line="276" w:lineRule="auto"/>
        <w:jc w:val="both"/>
        <w:rPr>
          <w:rFonts w:ascii="Arial" w:eastAsia="Calibri" w:hAnsi="Arial" w:cs="Arial"/>
          <w:color w:val="000000"/>
          <w:sz w:val="24"/>
          <w:szCs w:val="24"/>
          <w:lang w:eastAsia="zh-CN"/>
        </w:rPr>
      </w:pPr>
      <w:r>
        <w:rPr>
          <w:rFonts w:ascii="Arial" w:eastAsia="Calibri" w:hAnsi="Arial" w:cs="Arial"/>
          <w:color w:val="000000"/>
          <w:sz w:val="24"/>
          <w:szCs w:val="24"/>
          <w:lang w:eastAsia="zh-CN"/>
        </w:rPr>
        <w:t>a</w:t>
      </w:r>
      <w:r w:rsidR="00712482" w:rsidRPr="00712482">
        <w:rPr>
          <w:rFonts w:ascii="Arial" w:eastAsia="Calibri" w:hAnsi="Arial" w:cs="Arial"/>
          <w:color w:val="000000"/>
          <w:sz w:val="24"/>
          <w:szCs w:val="24"/>
          <w:lang w:eastAsia="zh-CN"/>
        </w:rPr>
        <w:t>) Efetuar pagamentos mediante comprovação de entrega dos serviços correspondentes;</w:t>
      </w:r>
    </w:p>
    <w:p w14:paraId="6A311860" w14:textId="2036A705" w:rsidR="00712482" w:rsidRPr="00712482" w:rsidRDefault="00DC5BB0" w:rsidP="00AA01B3">
      <w:pPr>
        <w:suppressAutoHyphens/>
        <w:spacing w:after="0" w:line="276" w:lineRule="auto"/>
        <w:jc w:val="both"/>
        <w:rPr>
          <w:rFonts w:ascii="Arial" w:eastAsia="Calibri" w:hAnsi="Arial" w:cs="Arial"/>
          <w:color w:val="000000"/>
          <w:sz w:val="24"/>
          <w:szCs w:val="24"/>
          <w:lang w:eastAsia="zh-CN"/>
        </w:rPr>
      </w:pPr>
      <w:r>
        <w:rPr>
          <w:rFonts w:ascii="Arial" w:eastAsia="Calibri" w:hAnsi="Arial" w:cs="Arial"/>
          <w:color w:val="000000"/>
          <w:sz w:val="24"/>
          <w:szCs w:val="24"/>
          <w:lang w:eastAsia="zh-CN"/>
        </w:rPr>
        <w:t>b</w:t>
      </w:r>
      <w:r w:rsidR="00712482" w:rsidRPr="00712482">
        <w:rPr>
          <w:rFonts w:ascii="Arial" w:eastAsia="Calibri" w:hAnsi="Arial" w:cs="Arial"/>
          <w:color w:val="000000"/>
          <w:sz w:val="24"/>
          <w:szCs w:val="24"/>
          <w:lang w:eastAsia="zh-CN"/>
        </w:rPr>
        <w:t>) Apoiar logística e administrativamente a execução dos serviços, controlando a utilização dos mesmos por contato permanente com a contratada;</w:t>
      </w:r>
    </w:p>
    <w:p w14:paraId="78811455" w14:textId="2AFED7E5" w:rsidR="00712482" w:rsidRPr="00712482" w:rsidRDefault="00DC5BB0" w:rsidP="00AA01B3">
      <w:pPr>
        <w:suppressAutoHyphens/>
        <w:spacing w:after="0" w:line="276" w:lineRule="auto"/>
        <w:jc w:val="both"/>
        <w:rPr>
          <w:rFonts w:ascii="Arial" w:eastAsia="Calibri" w:hAnsi="Arial" w:cs="Arial"/>
          <w:color w:val="000000"/>
          <w:sz w:val="24"/>
          <w:szCs w:val="24"/>
          <w:lang w:eastAsia="zh-CN"/>
        </w:rPr>
      </w:pPr>
      <w:r>
        <w:rPr>
          <w:rFonts w:ascii="Arial" w:eastAsia="Calibri" w:hAnsi="Arial" w:cs="Arial"/>
          <w:color w:val="000000"/>
          <w:sz w:val="24"/>
          <w:szCs w:val="24"/>
          <w:lang w:eastAsia="zh-CN"/>
        </w:rPr>
        <w:t>c</w:t>
      </w:r>
      <w:r w:rsidR="00712482" w:rsidRPr="00712482">
        <w:rPr>
          <w:rFonts w:ascii="Arial" w:eastAsia="Calibri" w:hAnsi="Arial" w:cs="Arial"/>
          <w:color w:val="000000"/>
          <w:sz w:val="24"/>
          <w:szCs w:val="24"/>
          <w:lang w:eastAsia="zh-CN"/>
        </w:rPr>
        <w:t>) Fornecer todos os elementos básicos e dados complementares para entrega dos serviços;</w:t>
      </w:r>
    </w:p>
    <w:p w14:paraId="0AF5EB95" w14:textId="484B1646" w:rsidR="00712482" w:rsidRPr="00712482" w:rsidRDefault="00DC5BB0" w:rsidP="00AA01B3">
      <w:pPr>
        <w:suppressAutoHyphens/>
        <w:spacing w:after="0" w:line="276" w:lineRule="auto"/>
        <w:jc w:val="both"/>
        <w:rPr>
          <w:rFonts w:ascii="Arial" w:eastAsia="Calibri" w:hAnsi="Arial" w:cs="Arial"/>
          <w:color w:val="000000"/>
          <w:sz w:val="24"/>
          <w:szCs w:val="24"/>
          <w:lang w:eastAsia="zh-CN"/>
        </w:rPr>
      </w:pPr>
      <w:r>
        <w:rPr>
          <w:rFonts w:ascii="Arial" w:eastAsia="Calibri" w:hAnsi="Arial" w:cs="Arial"/>
          <w:color w:val="000000"/>
          <w:sz w:val="24"/>
          <w:szCs w:val="24"/>
          <w:lang w:eastAsia="zh-CN"/>
        </w:rPr>
        <w:t>d</w:t>
      </w:r>
      <w:r w:rsidR="00712482" w:rsidRPr="00712482">
        <w:rPr>
          <w:rFonts w:ascii="Arial" w:eastAsia="Calibri" w:hAnsi="Arial" w:cs="Arial"/>
          <w:color w:val="000000"/>
          <w:sz w:val="24"/>
          <w:szCs w:val="24"/>
          <w:lang w:eastAsia="zh-CN"/>
        </w:rPr>
        <w:t>) Notificar a CONTRATADA, por escrito, quaisquer irregularidades que venham a ocorrer, em função da execução do contrato.</w:t>
      </w:r>
    </w:p>
    <w:p w14:paraId="268230BE" w14:textId="77777777" w:rsidR="00712482" w:rsidRPr="00712482" w:rsidRDefault="00712482" w:rsidP="00AA01B3">
      <w:pPr>
        <w:suppressAutoHyphens/>
        <w:spacing w:after="0" w:line="276" w:lineRule="auto"/>
        <w:jc w:val="both"/>
        <w:rPr>
          <w:rFonts w:ascii="Arial" w:eastAsia="Calibri" w:hAnsi="Arial" w:cs="Arial"/>
          <w:b/>
          <w:color w:val="000000"/>
          <w:sz w:val="24"/>
          <w:szCs w:val="24"/>
          <w:u w:val="single"/>
          <w:lang w:eastAsia="zh-CN"/>
        </w:rPr>
      </w:pPr>
    </w:p>
    <w:p w14:paraId="6B94BED0" w14:textId="77777777" w:rsidR="00712482" w:rsidRPr="00712482" w:rsidRDefault="00712482" w:rsidP="00AA01B3">
      <w:pPr>
        <w:suppressAutoHyphens/>
        <w:spacing w:after="0" w:line="276" w:lineRule="auto"/>
        <w:jc w:val="both"/>
        <w:rPr>
          <w:rFonts w:ascii="Arial" w:eastAsia="Calibri" w:hAnsi="Arial" w:cs="Arial"/>
          <w:b/>
          <w:color w:val="000000"/>
          <w:sz w:val="24"/>
          <w:szCs w:val="24"/>
          <w:u w:val="single"/>
          <w:lang w:eastAsia="zh-CN"/>
        </w:rPr>
      </w:pPr>
      <w:r w:rsidRPr="00712482">
        <w:rPr>
          <w:rFonts w:ascii="Arial" w:eastAsia="Calibri" w:hAnsi="Arial" w:cs="Arial"/>
          <w:b/>
          <w:color w:val="000000"/>
          <w:sz w:val="24"/>
          <w:szCs w:val="24"/>
          <w:u w:val="single"/>
          <w:lang w:eastAsia="zh-CN"/>
        </w:rPr>
        <w:t>CLÁUSULA SEXTA – DAS OBRIGAÇÕES DA CONTRATADA</w:t>
      </w:r>
    </w:p>
    <w:p w14:paraId="446930F1" w14:textId="5963883B" w:rsidR="00712482" w:rsidRPr="00712482" w:rsidRDefault="00DC5BB0" w:rsidP="00AA01B3">
      <w:pPr>
        <w:suppressAutoHyphens/>
        <w:spacing w:after="0" w:line="276" w:lineRule="auto"/>
        <w:jc w:val="both"/>
        <w:rPr>
          <w:rFonts w:ascii="Arial" w:eastAsia="Calibri" w:hAnsi="Arial" w:cs="Arial"/>
          <w:b/>
          <w:color w:val="000000"/>
          <w:sz w:val="24"/>
          <w:szCs w:val="24"/>
          <w:u w:val="single"/>
          <w:lang w:eastAsia="zh-CN"/>
        </w:rPr>
      </w:pPr>
      <w:r>
        <w:rPr>
          <w:rFonts w:ascii="Arial" w:eastAsia="Calibri" w:hAnsi="Arial" w:cs="Arial"/>
          <w:color w:val="000000"/>
          <w:sz w:val="24"/>
          <w:szCs w:val="24"/>
          <w:lang w:eastAsia="zh-CN"/>
        </w:rPr>
        <w:t>a</w:t>
      </w:r>
      <w:r w:rsidR="00712482" w:rsidRPr="00712482">
        <w:rPr>
          <w:rFonts w:ascii="Arial" w:eastAsia="Calibri" w:hAnsi="Arial" w:cs="Arial"/>
          <w:color w:val="000000"/>
          <w:sz w:val="24"/>
          <w:szCs w:val="24"/>
          <w:lang w:eastAsia="zh-CN"/>
        </w:rPr>
        <w:t>) Entregar os serviços com as mesmas características das especificações e qualidade exigidas neste termo de referência dentro dos padrões mínimos exigido pela legislação vigente;</w:t>
      </w:r>
    </w:p>
    <w:p w14:paraId="12875F4D" w14:textId="69E5B7C3" w:rsidR="00712482" w:rsidRPr="00712482" w:rsidRDefault="00DC5BB0" w:rsidP="00AA01B3">
      <w:pPr>
        <w:suppressAutoHyphens/>
        <w:spacing w:after="0" w:line="276" w:lineRule="auto"/>
        <w:jc w:val="both"/>
        <w:rPr>
          <w:rFonts w:ascii="Arial" w:eastAsia="Calibri" w:hAnsi="Arial" w:cs="Arial"/>
          <w:color w:val="000000"/>
          <w:sz w:val="24"/>
          <w:szCs w:val="24"/>
          <w:lang w:eastAsia="zh-CN"/>
        </w:rPr>
      </w:pPr>
      <w:r>
        <w:rPr>
          <w:rFonts w:ascii="Arial" w:eastAsia="Calibri" w:hAnsi="Arial" w:cs="Arial"/>
          <w:color w:val="000000"/>
          <w:sz w:val="24"/>
          <w:szCs w:val="24"/>
          <w:lang w:eastAsia="zh-CN"/>
        </w:rPr>
        <w:t>b</w:t>
      </w:r>
      <w:r w:rsidR="00712482" w:rsidRPr="00712482">
        <w:rPr>
          <w:rFonts w:ascii="Arial" w:eastAsia="Calibri" w:hAnsi="Arial" w:cs="Arial"/>
          <w:color w:val="000000"/>
          <w:sz w:val="24"/>
          <w:szCs w:val="24"/>
          <w:lang w:eastAsia="zh-CN"/>
        </w:rPr>
        <w:t>) Proceder à entrega dos serviços no prazo e nas quantidades requeridas, de forma a</w:t>
      </w:r>
      <w:r w:rsidR="007128B2">
        <w:rPr>
          <w:rFonts w:ascii="Arial" w:eastAsia="Calibri" w:hAnsi="Arial" w:cs="Arial"/>
          <w:color w:val="000000"/>
          <w:sz w:val="24"/>
          <w:szCs w:val="24"/>
          <w:lang w:eastAsia="zh-CN"/>
        </w:rPr>
        <w:t xml:space="preserve"> </w:t>
      </w:r>
      <w:r w:rsidR="00712482" w:rsidRPr="00712482">
        <w:rPr>
          <w:rFonts w:ascii="Arial" w:eastAsia="Calibri" w:hAnsi="Arial" w:cs="Arial"/>
          <w:color w:val="000000"/>
          <w:sz w:val="24"/>
          <w:szCs w:val="24"/>
          <w:lang w:eastAsia="zh-CN"/>
        </w:rPr>
        <w:t>não serem danificados nenhum material durante a operação;</w:t>
      </w:r>
    </w:p>
    <w:p w14:paraId="6E5FC6F7" w14:textId="6A376A0B" w:rsidR="00712482" w:rsidRPr="00712482" w:rsidRDefault="00DC5BB0" w:rsidP="00AA01B3">
      <w:pPr>
        <w:suppressAutoHyphens/>
        <w:spacing w:after="0" w:line="276" w:lineRule="auto"/>
        <w:jc w:val="both"/>
        <w:rPr>
          <w:rFonts w:ascii="Arial" w:eastAsia="Calibri" w:hAnsi="Arial" w:cs="Arial"/>
          <w:color w:val="000000"/>
          <w:sz w:val="24"/>
          <w:szCs w:val="24"/>
          <w:lang w:eastAsia="zh-CN"/>
        </w:rPr>
      </w:pPr>
      <w:r>
        <w:rPr>
          <w:rFonts w:ascii="Arial" w:eastAsia="Calibri" w:hAnsi="Arial" w:cs="Arial"/>
          <w:color w:val="000000"/>
          <w:sz w:val="24"/>
          <w:szCs w:val="24"/>
          <w:lang w:eastAsia="zh-CN"/>
        </w:rPr>
        <w:t>c</w:t>
      </w:r>
      <w:r w:rsidR="00712482" w:rsidRPr="00712482">
        <w:rPr>
          <w:rFonts w:ascii="Arial" w:eastAsia="Calibri" w:hAnsi="Arial" w:cs="Arial"/>
          <w:color w:val="000000"/>
          <w:sz w:val="24"/>
          <w:szCs w:val="24"/>
          <w:lang w:eastAsia="zh-CN"/>
        </w:rPr>
        <w:t>)</w:t>
      </w:r>
      <w:r w:rsidR="007128B2">
        <w:rPr>
          <w:rFonts w:ascii="Arial" w:eastAsia="Calibri" w:hAnsi="Arial" w:cs="Arial"/>
          <w:color w:val="000000"/>
          <w:sz w:val="24"/>
          <w:szCs w:val="24"/>
          <w:lang w:eastAsia="zh-CN"/>
        </w:rPr>
        <w:t xml:space="preserve"> </w:t>
      </w:r>
      <w:r w:rsidR="007128B2" w:rsidRPr="007128B2">
        <w:rPr>
          <w:rFonts w:ascii="Arial" w:eastAsia="Calibri" w:hAnsi="Arial" w:cs="Arial"/>
          <w:color w:val="000000"/>
          <w:sz w:val="24"/>
          <w:szCs w:val="24"/>
          <w:lang w:eastAsia="zh-CN"/>
        </w:rPr>
        <w:t>Manter, durante toda a execução do Contrato, em compatibilidade com as obrigações assumidas, todas as condições de habilitação e qualificação exigidas na licitação, conforme dispõe o inciso XIII, do artigo 55, da Lei Nº 8.666/93 e alterações;</w:t>
      </w:r>
    </w:p>
    <w:p w14:paraId="6B60E232" w14:textId="44075EF1" w:rsidR="00712482" w:rsidRPr="00712482" w:rsidRDefault="00DC5BB0" w:rsidP="00AA01B3">
      <w:pPr>
        <w:suppressAutoHyphens/>
        <w:spacing w:after="0" w:line="276" w:lineRule="auto"/>
        <w:jc w:val="both"/>
        <w:rPr>
          <w:rFonts w:ascii="Arial" w:eastAsia="Calibri" w:hAnsi="Arial" w:cs="Arial"/>
          <w:color w:val="000000"/>
          <w:sz w:val="24"/>
          <w:szCs w:val="24"/>
          <w:lang w:eastAsia="zh-CN"/>
        </w:rPr>
      </w:pPr>
      <w:r>
        <w:rPr>
          <w:rFonts w:ascii="Arial" w:eastAsia="Calibri" w:hAnsi="Arial" w:cs="Arial"/>
          <w:color w:val="000000"/>
          <w:sz w:val="24"/>
          <w:szCs w:val="24"/>
          <w:lang w:eastAsia="zh-CN"/>
        </w:rPr>
        <w:t>d</w:t>
      </w:r>
      <w:r w:rsidR="00712482" w:rsidRPr="00712482">
        <w:rPr>
          <w:rFonts w:ascii="Arial" w:eastAsia="Calibri" w:hAnsi="Arial" w:cs="Arial"/>
          <w:color w:val="000000"/>
          <w:sz w:val="24"/>
          <w:szCs w:val="24"/>
          <w:lang w:eastAsia="zh-CN"/>
        </w:rPr>
        <w:t>) Substituir produtos, quando necessário, sem ônus para a CONTRATANTE, durante o período de garantia;</w:t>
      </w:r>
    </w:p>
    <w:p w14:paraId="7ED28ABA" w14:textId="1025DE5E" w:rsidR="00712482" w:rsidRPr="00712482" w:rsidRDefault="00DC5BB0" w:rsidP="00AA01B3">
      <w:pPr>
        <w:suppressAutoHyphens/>
        <w:spacing w:after="0" w:line="276" w:lineRule="auto"/>
        <w:jc w:val="both"/>
        <w:rPr>
          <w:rFonts w:ascii="Arial" w:eastAsia="Calibri" w:hAnsi="Arial" w:cs="Arial"/>
          <w:color w:val="000000"/>
          <w:sz w:val="24"/>
          <w:szCs w:val="24"/>
          <w:lang w:eastAsia="zh-CN"/>
        </w:rPr>
      </w:pPr>
      <w:r>
        <w:rPr>
          <w:rFonts w:ascii="Arial" w:eastAsia="Calibri" w:hAnsi="Arial" w:cs="Arial"/>
          <w:color w:val="000000"/>
          <w:sz w:val="24"/>
          <w:szCs w:val="24"/>
          <w:lang w:eastAsia="zh-CN"/>
        </w:rPr>
        <w:lastRenderedPageBreak/>
        <w:t>e</w:t>
      </w:r>
      <w:r w:rsidR="00712482" w:rsidRPr="00712482">
        <w:rPr>
          <w:rFonts w:ascii="Arial" w:eastAsia="Calibri" w:hAnsi="Arial" w:cs="Arial"/>
          <w:color w:val="000000"/>
          <w:sz w:val="24"/>
          <w:szCs w:val="24"/>
          <w:lang w:eastAsia="zh-CN"/>
        </w:rPr>
        <w:t xml:space="preserve">)  Responder por todos os ônus referentes à entrega dos </w:t>
      </w:r>
      <w:r w:rsidR="007128B2">
        <w:rPr>
          <w:rFonts w:ascii="Arial" w:eastAsia="Calibri" w:hAnsi="Arial" w:cs="Arial"/>
          <w:color w:val="000000"/>
          <w:sz w:val="24"/>
          <w:szCs w:val="24"/>
          <w:lang w:eastAsia="zh-CN"/>
        </w:rPr>
        <w:t>serviços</w:t>
      </w:r>
      <w:r w:rsidR="00712482" w:rsidRPr="00712482">
        <w:rPr>
          <w:rFonts w:ascii="Arial" w:eastAsia="Calibri" w:hAnsi="Arial" w:cs="Arial"/>
          <w:color w:val="000000"/>
          <w:sz w:val="24"/>
          <w:szCs w:val="24"/>
          <w:lang w:eastAsia="zh-CN"/>
        </w:rPr>
        <w:t xml:space="preserve"> ora licitados, desde os salários do pessoal, como também os encargos trabalhistas, previdenciários, fiscais e comerciais, que venham a incidir sobre a presente licitação;</w:t>
      </w:r>
    </w:p>
    <w:p w14:paraId="6E20F76E" w14:textId="23ABC952" w:rsidR="00712482" w:rsidRPr="00712482" w:rsidRDefault="00DC5BB0" w:rsidP="00AA01B3">
      <w:pPr>
        <w:suppressAutoHyphens/>
        <w:spacing w:after="0" w:line="276" w:lineRule="auto"/>
        <w:jc w:val="both"/>
        <w:rPr>
          <w:rFonts w:ascii="Arial" w:eastAsia="Calibri" w:hAnsi="Arial" w:cs="Arial"/>
          <w:color w:val="000000"/>
          <w:sz w:val="24"/>
          <w:szCs w:val="24"/>
          <w:lang w:eastAsia="zh-CN"/>
        </w:rPr>
      </w:pPr>
      <w:r>
        <w:rPr>
          <w:rFonts w:ascii="Arial" w:eastAsia="Calibri" w:hAnsi="Arial" w:cs="Arial"/>
          <w:color w:val="000000"/>
          <w:sz w:val="24"/>
          <w:szCs w:val="24"/>
          <w:lang w:eastAsia="zh-CN"/>
        </w:rPr>
        <w:t>f</w:t>
      </w:r>
      <w:r w:rsidR="00712482" w:rsidRPr="00712482">
        <w:rPr>
          <w:rFonts w:ascii="Arial" w:eastAsia="Calibri" w:hAnsi="Arial" w:cs="Arial"/>
          <w:color w:val="000000"/>
          <w:sz w:val="24"/>
          <w:szCs w:val="24"/>
          <w:lang w:eastAsia="zh-CN"/>
        </w:rPr>
        <w:t>) Entregar os Serviços no local indicado pela CONTRATANTE;</w:t>
      </w:r>
    </w:p>
    <w:p w14:paraId="01C12C87" w14:textId="78DB8FE2" w:rsidR="00712482" w:rsidRPr="00712482" w:rsidRDefault="00DC5BB0" w:rsidP="00AA01B3">
      <w:pPr>
        <w:suppressAutoHyphens/>
        <w:spacing w:after="0" w:line="276" w:lineRule="auto"/>
        <w:jc w:val="both"/>
        <w:rPr>
          <w:rFonts w:ascii="Arial" w:eastAsia="Calibri" w:hAnsi="Arial" w:cs="Arial"/>
          <w:color w:val="000000"/>
          <w:sz w:val="24"/>
          <w:szCs w:val="24"/>
          <w:lang w:eastAsia="zh-CN"/>
        </w:rPr>
      </w:pPr>
      <w:r>
        <w:rPr>
          <w:rFonts w:ascii="Arial" w:eastAsia="Calibri" w:hAnsi="Arial" w:cs="Arial"/>
          <w:color w:val="000000"/>
          <w:sz w:val="24"/>
          <w:szCs w:val="24"/>
          <w:lang w:eastAsia="zh-CN"/>
        </w:rPr>
        <w:t>g</w:t>
      </w:r>
      <w:r w:rsidR="00712482" w:rsidRPr="00712482">
        <w:rPr>
          <w:rFonts w:ascii="Arial" w:eastAsia="Calibri" w:hAnsi="Arial" w:cs="Arial"/>
          <w:color w:val="000000"/>
          <w:sz w:val="24"/>
          <w:szCs w:val="24"/>
          <w:lang w:eastAsia="zh-CN"/>
        </w:rPr>
        <w:t>) Responder pelos danos, de qualquer natureza, que venham a sofrer seus empregados, terceiros ou a CONTRATANTE, em razão de acidentes ou de ação, ou de omissão, dolosa ou culposa, de prepostos da CONTRATADA ou de quem em seu nome agir;</w:t>
      </w:r>
    </w:p>
    <w:p w14:paraId="6AD5EA5E" w14:textId="1E3D2CC2" w:rsidR="00712482" w:rsidRPr="00712482" w:rsidRDefault="00DC5BB0" w:rsidP="00AA01B3">
      <w:pPr>
        <w:suppressAutoHyphens/>
        <w:spacing w:after="0" w:line="276" w:lineRule="auto"/>
        <w:jc w:val="both"/>
        <w:rPr>
          <w:rFonts w:ascii="Arial" w:eastAsia="Calibri" w:hAnsi="Arial" w:cs="Arial"/>
          <w:sz w:val="24"/>
          <w:szCs w:val="24"/>
          <w:lang w:eastAsia="zh-CN"/>
        </w:rPr>
      </w:pPr>
      <w:r w:rsidRPr="007128B2">
        <w:rPr>
          <w:rFonts w:ascii="Arial" w:eastAsia="Calibri" w:hAnsi="Arial" w:cs="Arial"/>
          <w:sz w:val="24"/>
          <w:szCs w:val="24"/>
          <w:lang w:eastAsia="zh-CN"/>
        </w:rPr>
        <w:t>h</w:t>
      </w:r>
      <w:r w:rsidR="00712482" w:rsidRPr="00712482">
        <w:rPr>
          <w:rFonts w:ascii="Arial" w:eastAsia="Calibri" w:hAnsi="Arial" w:cs="Arial"/>
          <w:sz w:val="24"/>
          <w:szCs w:val="24"/>
          <w:lang w:eastAsia="zh-CN"/>
        </w:rPr>
        <w:t>) Responsabilizar-se por quaisquer acidentes na entrega dos produtos ou serviços, estendendo-se essa responsabilidade até a assinatura do “Termo de Recebimento Definitivo dos serviços” e a integral liquidação de indenização acaso devida a terceiros;</w:t>
      </w:r>
    </w:p>
    <w:p w14:paraId="2B8D0240" w14:textId="697B4FA9" w:rsidR="00712482" w:rsidRPr="00712482" w:rsidRDefault="00DC5BB0" w:rsidP="00AA01B3">
      <w:pPr>
        <w:suppressAutoHyphens/>
        <w:spacing w:after="0" w:line="276" w:lineRule="auto"/>
        <w:jc w:val="both"/>
        <w:rPr>
          <w:rFonts w:ascii="Arial" w:eastAsia="Calibri" w:hAnsi="Arial" w:cs="Arial"/>
          <w:color w:val="000000"/>
          <w:sz w:val="24"/>
          <w:szCs w:val="24"/>
          <w:lang w:eastAsia="zh-CN"/>
        </w:rPr>
      </w:pPr>
      <w:r>
        <w:rPr>
          <w:rFonts w:ascii="Arial" w:eastAsia="Calibri" w:hAnsi="Arial" w:cs="Arial"/>
          <w:color w:val="000000"/>
          <w:sz w:val="24"/>
          <w:szCs w:val="24"/>
          <w:lang w:eastAsia="zh-CN"/>
        </w:rPr>
        <w:t>i</w:t>
      </w:r>
      <w:r w:rsidR="00712482" w:rsidRPr="00712482">
        <w:rPr>
          <w:rFonts w:ascii="Arial" w:eastAsia="Calibri" w:hAnsi="Arial" w:cs="Arial"/>
          <w:color w:val="000000"/>
          <w:sz w:val="24"/>
          <w:szCs w:val="24"/>
          <w:lang w:eastAsia="zh-CN"/>
        </w:rPr>
        <w:t>) pelo pagamento de seguros, impostos, taxas e serviços, encargos sociais e trabalhistas, e quaisquer despesas referentes ao serviço, inclusive licença em repartições pública, registros, publicações e autenticações do contrato e dos documentos e ele relativos, se necessário.</w:t>
      </w:r>
    </w:p>
    <w:p w14:paraId="5B9C2398" w14:textId="2B81E52B" w:rsidR="00712482" w:rsidRPr="00712482" w:rsidRDefault="00DC5BB0" w:rsidP="00AA01B3">
      <w:pPr>
        <w:suppressAutoHyphens/>
        <w:spacing w:after="0" w:line="276" w:lineRule="auto"/>
        <w:jc w:val="both"/>
        <w:rPr>
          <w:rFonts w:ascii="Arial" w:eastAsia="Calibri" w:hAnsi="Arial" w:cs="Arial"/>
          <w:color w:val="000000"/>
          <w:sz w:val="24"/>
          <w:szCs w:val="24"/>
          <w:lang w:eastAsia="zh-CN"/>
        </w:rPr>
      </w:pPr>
      <w:r>
        <w:rPr>
          <w:rFonts w:ascii="Arial" w:eastAsia="Calibri" w:hAnsi="Arial" w:cs="Arial"/>
          <w:color w:val="000000"/>
          <w:sz w:val="24"/>
          <w:szCs w:val="24"/>
          <w:lang w:eastAsia="zh-CN"/>
        </w:rPr>
        <w:t>j</w:t>
      </w:r>
      <w:r w:rsidR="00712482" w:rsidRPr="00712482">
        <w:rPr>
          <w:rFonts w:ascii="Arial" w:eastAsia="Calibri" w:hAnsi="Arial" w:cs="Arial"/>
          <w:color w:val="000000"/>
          <w:sz w:val="24"/>
          <w:szCs w:val="24"/>
          <w:lang w:eastAsia="zh-CN"/>
        </w:rPr>
        <w:t xml:space="preserve">) Entregar os </w:t>
      </w:r>
      <w:r w:rsidR="007128B2">
        <w:rPr>
          <w:rFonts w:ascii="Arial" w:eastAsia="Calibri" w:hAnsi="Arial" w:cs="Arial"/>
          <w:color w:val="000000"/>
          <w:sz w:val="24"/>
          <w:szCs w:val="24"/>
          <w:lang w:eastAsia="zh-CN"/>
        </w:rPr>
        <w:t>serviços</w:t>
      </w:r>
      <w:r w:rsidR="00712482" w:rsidRPr="00712482">
        <w:rPr>
          <w:rFonts w:ascii="Arial" w:eastAsia="Calibri" w:hAnsi="Arial" w:cs="Arial"/>
          <w:color w:val="000000"/>
          <w:sz w:val="24"/>
          <w:szCs w:val="24"/>
          <w:lang w:eastAsia="zh-CN"/>
        </w:rPr>
        <w:t xml:space="preserve"> conforme especialização no anexo, obedecendo aos preços e marcas constantes em sua proposta de preço em contrato e/ou Autorização de Fornecimento Execução devidamente assinado.</w:t>
      </w:r>
    </w:p>
    <w:p w14:paraId="14E9FFDE" w14:textId="77777777" w:rsidR="00712482" w:rsidRPr="00712482" w:rsidRDefault="00712482" w:rsidP="00AA01B3">
      <w:pPr>
        <w:suppressAutoHyphens/>
        <w:spacing w:after="0" w:line="276" w:lineRule="auto"/>
        <w:jc w:val="both"/>
        <w:rPr>
          <w:rFonts w:ascii="Arial" w:eastAsia="Calibri" w:hAnsi="Arial" w:cs="Arial"/>
          <w:color w:val="000000"/>
          <w:sz w:val="24"/>
          <w:szCs w:val="24"/>
          <w:lang w:eastAsia="zh-CN"/>
        </w:rPr>
      </w:pPr>
    </w:p>
    <w:p w14:paraId="7009B6C5" w14:textId="64D363EF" w:rsidR="00712482" w:rsidRPr="00712482" w:rsidRDefault="00712482" w:rsidP="00642014">
      <w:pPr>
        <w:suppressAutoHyphens/>
        <w:spacing w:after="0" w:line="240" w:lineRule="auto"/>
        <w:jc w:val="both"/>
        <w:rPr>
          <w:rFonts w:ascii="Arial" w:eastAsia="Calibri" w:hAnsi="Arial" w:cs="Arial"/>
          <w:b/>
          <w:color w:val="000000"/>
          <w:sz w:val="24"/>
          <w:szCs w:val="24"/>
          <w:u w:val="single"/>
          <w:lang w:eastAsia="zh-CN"/>
        </w:rPr>
      </w:pPr>
      <w:r w:rsidRPr="00712482">
        <w:rPr>
          <w:rFonts w:ascii="Arial" w:eastAsia="Calibri" w:hAnsi="Arial" w:cs="Arial"/>
          <w:b/>
          <w:color w:val="000000"/>
          <w:sz w:val="24"/>
          <w:szCs w:val="24"/>
          <w:u w:val="single"/>
          <w:lang w:eastAsia="zh-CN"/>
        </w:rPr>
        <w:t xml:space="preserve">CLÁUSULA SÉTIMA – DA NATUREZA DAS DESPESAS </w:t>
      </w:r>
    </w:p>
    <w:p w14:paraId="23F0BDEB" w14:textId="09AF463A" w:rsidR="00712482" w:rsidRPr="00712482" w:rsidRDefault="007128B2" w:rsidP="00642014">
      <w:pPr>
        <w:suppressAutoHyphens/>
        <w:spacing w:before="120" w:after="0" w:line="240" w:lineRule="auto"/>
        <w:jc w:val="both"/>
        <w:rPr>
          <w:rFonts w:ascii="Arial" w:eastAsia="Calibri" w:hAnsi="Arial" w:cs="Arial"/>
          <w:color w:val="000000"/>
          <w:sz w:val="24"/>
          <w:szCs w:val="24"/>
          <w:lang w:eastAsia="zh-CN"/>
        </w:rPr>
      </w:pPr>
      <w:r>
        <w:rPr>
          <w:rFonts w:ascii="Arial" w:eastAsia="Calibri" w:hAnsi="Arial" w:cs="Arial"/>
          <w:color w:val="000000"/>
          <w:sz w:val="24"/>
          <w:szCs w:val="24"/>
          <w:lang w:eastAsia="zh-CN"/>
        </w:rPr>
        <w:t xml:space="preserve">7.1. </w:t>
      </w:r>
      <w:r w:rsidR="00712482" w:rsidRPr="00712482">
        <w:rPr>
          <w:rFonts w:ascii="Arial" w:eastAsia="Calibri" w:hAnsi="Arial" w:cs="Arial"/>
          <w:color w:val="000000"/>
          <w:sz w:val="24"/>
          <w:szCs w:val="24"/>
          <w:lang w:eastAsia="zh-CN"/>
        </w:rPr>
        <w:t xml:space="preserve">Serão utilizados os recursos da seguinte </w:t>
      </w:r>
      <w:r>
        <w:rPr>
          <w:rFonts w:ascii="Arial" w:eastAsia="Calibri" w:hAnsi="Arial" w:cs="Arial"/>
          <w:color w:val="000000"/>
          <w:sz w:val="24"/>
          <w:szCs w:val="24"/>
          <w:lang w:eastAsia="zh-CN"/>
        </w:rPr>
        <w:t>D</w:t>
      </w:r>
      <w:r w:rsidR="00712482" w:rsidRPr="00712482">
        <w:rPr>
          <w:rFonts w:ascii="Arial" w:eastAsia="Calibri" w:hAnsi="Arial" w:cs="Arial"/>
          <w:color w:val="000000"/>
          <w:sz w:val="24"/>
          <w:szCs w:val="24"/>
          <w:lang w:eastAsia="zh-CN"/>
        </w:rPr>
        <w:t xml:space="preserve">otação Orçamentária: </w:t>
      </w:r>
    </w:p>
    <w:p w14:paraId="65B2ACDF" w14:textId="683FCFFD" w:rsidR="00712482" w:rsidRPr="00712482" w:rsidRDefault="00712482" w:rsidP="00AA01B3">
      <w:pPr>
        <w:suppressAutoHyphens/>
        <w:autoSpaceDE w:val="0"/>
        <w:autoSpaceDN w:val="0"/>
        <w:adjustRightInd w:val="0"/>
        <w:spacing w:before="120" w:after="0" w:line="276" w:lineRule="auto"/>
        <w:jc w:val="both"/>
        <w:rPr>
          <w:rFonts w:ascii="Arial" w:eastAsia="Times New Roman" w:hAnsi="Arial" w:cs="Arial"/>
          <w:b/>
          <w:color w:val="000000"/>
          <w:sz w:val="24"/>
          <w:szCs w:val="24"/>
          <w:lang w:eastAsia="zh-CN"/>
        </w:rPr>
      </w:pPr>
      <w:r w:rsidRPr="00712482">
        <w:rPr>
          <w:rFonts w:ascii="Arial" w:eastAsia="Times New Roman" w:hAnsi="Arial" w:cs="Arial"/>
          <w:b/>
          <w:color w:val="000000"/>
          <w:sz w:val="24"/>
          <w:szCs w:val="24"/>
          <w:lang w:eastAsia="zh-CN"/>
        </w:rPr>
        <w:t xml:space="preserve">Secretaria Municipal de </w:t>
      </w:r>
      <w:r w:rsidR="007128B2">
        <w:rPr>
          <w:rFonts w:ascii="Arial" w:eastAsia="Times New Roman" w:hAnsi="Arial" w:cs="Arial"/>
          <w:b/>
          <w:color w:val="000000"/>
          <w:sz w:val="24"/>
          <w:szCs w:val="24"/>
          <w:lang w:eastAsia="zh-CN"/>
        </w:rPr>
        <w:t>Obras e Serviços Urbanos</w:t>
      </w:r>
    </w:p>
    <w:p w14:paraId="129ED250" w14:textId="3900773D" w:rsidR="00712482" w:rsidRDefault="00642014" w:rsidP="00AA01B3">
      <w:pPr>
        <w:suppressAutoHyphens/>
        <w:spacing w:after="0" w:line="276" w:lineRule="auto"/>
        <w:contextualSpacing/>
        <w:jc w:val="both"/>
        <w:rPr>
          <w:rFonts w:ascii="Arial" w:eastAsia="Times New Roman" w:hAnsi="Arial" w:cs="Arial"/>
          <w:sz w:val="24"/>
          <w:szCs w:val="24"/>
          <w:lang w:eastAsia="zh-CN"/>
        </w:rPr>
      </w:pPr>
      <w:r>
        <w:rPr>
          <w:rFonts w:ascii="Arial" w:eastAsia="Times New Roman" w:hAnsi="Arial" w:cs="Arial"/>
          <w:sz w:val="24"/>
          <w:szCs w:val="24"/>
          <w:lang w:eastAsia="zh-CN"/>
        </w:rPr>
        <w:t xml:space="preserve">Material de Consumo: </w:t>
      </w:r>
      <w:r w:rsidRPr="00712482">
        <w:rPr>
          <w:rFonts w:ascii="Arial" w:eastAsia="Times New Roman" w:hAnsi="Arial" w:cs="Arial"/>
          <w:sz w:val="24"/>
          <w:szCs w:val="24"/>
          <w:lang w:eastAsia="zh-CN"/>
        </w:rPr>
        <w:t>Ficha: 4</w:t>
      </w:r>
      <w:r>
        <w:rPr>
          <w:rFonts w:ascii="Arial" w:eastAsia="Times New Roman" w:hAnsi="Arial" w:cs="Arial"/>
          <w:sz w:val="24"/>
          <w:szCs w:val="24"/>
          <w:lang w:eastAsia="zh-CN"/>
        </w:rPr>
        <w:t xml:space="preserve">74 - </w:t>
      </w:r>
      <w:r w:rsidR="007128B2">
        <w:rPr>
          <w:rFonts w:ascii="Arial" w:eastAsia="Times New Roman" w:hAnsi="Arial" w:cs="Arial"/>
          <w:sz w:val="24"/>
          <w:szCs w:val="24"/>
          <w:lang w:eastAsia="zh-CN"/>
        </w:rPr>
        <w:t>F</w:t>
      </w:r>
      <w:r w:rsidR="00712482" w:rsidRPr="00712482">
        <w:rPr>
          <w:rFonts w:ascii="Arial" w:eastAsia="Times New Roman" w:hAnsi="Arial" w:cs="Arial"/>
          <w:sz w:val="24"/>
          <w:szCs w:val="24"/>
          <w:lang w:eastAsia="zh-CN"/>
        </w:rPr>
        <w:t xml:space="preserve">onte: </w:t>
      </w:r>
      <w:r>
        <w:rPr>
          <w:rFonts w:ascii="Arial" w:eastAsia="Times New Roman" w:hAnsi="Arial" w:cs="Arial"/>
          <w:sz w:val="24"/>
          <w:szCs w:val="24"/>
          <w:lang w:eastAsia="zh-CN"/>
        </w:rPr>
        <w:t>150000000000;</w:t>
      </w:r>
    </w:p>
    <w:p w14:paraId="61EB407E" w14:textId="5605A883" w:rsidR="00642014" w:rsidRDefault="00642014" w:rsidP="00AA01B3">
      <w:pPr>
        <w:suppressAutoHyphens/>
        <w:spacing w:after="0" w:line="276" w:lineRule="auto"/>
        <w:contextualSpacing/>
        <w:jc w:val="both"/>
        <w:rPr>
          <w:rFonts w:ascii="Arial" w:eastAsia="Times New Roman" w:hAnsi="Arial" w:cs="Arial"/>
          <w:sz w:val="24"/>
          <w:szCs w:val="24"/>
          <w:lang w:eastAsia="zh-CN"/>
        </w:rPr>
      </w:pPr>
      <w:r>
        <w:rPr>
          <w:rFonts w:ascii="Arial" w:eastAsia="Times New Roman" w:hAnsi="Arial" w:cs="Arial"/>
          <w:sz w:val="24"/>
          <w:szCs w:val="24"/>
          <w:lang w:eastAsia="zh-CN"/>
        </w:rPr>
        <w:t>Material de Consumo: Ficha: 474 - Fonte: 175100000000;</w:t>
      </w:r>
    </w:p>
    <w:p w14:paraId="321E933D" w14:textId="02D64239" w:rsidR="00642014" w:rsidRDefault="00642014" w:rsidP="00AA01B3">
      <w:pPr>
        <w:suppressAutoHyphens/>
        <w:spacing w:after="0" w:line="276" w:lineRule="auto"/>
        <w:contextualSpacing/>
        <w:jc w:val="both"/>
        <w:rPr>
          <w:rFonts w:ascii="Arial" w:eastAsia="Times New Roman" w:hAnsi="Arial" w:cs="Arial"/>
          <w:sz w:val="24"/>
          <w:szCs w:val="24"/>
          <w:lang w:eastAsia="zh-CN"/>
        </w:rPr>
      </w:pPr>
      <w:r>
        <w:rPr>
          <w:rFonts w:ascii="Arial" w:eastAsia="Times New Roman" w:hAnsi="Arial" w:cs="Arial"/>
          <w:sz w:val="24"/>
          <w:szCs w:val="24"/>
          <w:lang w:eastAsia="zh-CN"/>
        </w:rPr>
        <w:t>Outros Serviços de Terceiros – Pessoa Jurídica: Ficha: 475 – Fonte: 150000000000;</w:t>
      </w:r>
    </w:p>
    <w:p w14:paraId="616E45D1" w14:textId="47F4C2FD" w:rsidR="00642014" w:rsidRPr="00712482" w:rsidRDefault="00642014" w:rsidP="00AA01B3">
      <w:pPr>
        <w:suppressAutoHyphens/>
        <w:spacing w:after="0" w:line="276" w:lineRule="auto"/>
        <w:contextualSpacing/>
        <w:jc w:val="both"/>
        <w:rPr>
          <w:rFonts w:ascii="Arial" w:eastAsia="Times New Roman" w:hAnsi="Arial" w:cs="Arial"/>
          <w:sz w:val="24"/>
          <w:szCs w:val="24"/>
          <w:lang w:eastAsia="zh-CN"/>
        </w:rPr>
      </w:pPr>
      <w:r>
        <w:rPr>
          <w:rFonts w:ascii="Arial" w:eastAsia="Times New Roman" w:hAnsi="Arial" w:cs="Arial"/>
          <w:sz w:val="24"/>
          <w:szCs w:val="24"/>
          <w:lang w:eastAsia="zh-CN"/>
        </w:rPr>
        <w:t>Outros Serviços de Terceiros – Pessoa Jurídica: Ficha: 475 – Fonte: 175100000000.</w:t>
      </w:r>
    </w:p>
    <w:p w14:paraId="71F6FEBB" w14:textId="77777777" w:rsidR="00712482" w:rsidRPr="00712482" w:rsidRDefault="00712482" w:rsidP="00AA01B3">
      <w:pPr>
        <w:suppressAutoHyphens/>
        <w:spacing w:after="0" w:line="276" w:lineRule="auto"/>
        <w:jc w:val="both"/>
        <w:rPr>
          <w:rFonts w:ascii="Arial" w:eastAsia="Calibri" w:hAnsi="Arial" w:cs="Arial"/>
          <w:b/>
          <w:color w:val="000000"/>
          <w:sz w:val="24"/>
          <w:szCs w:val="24"/>
          <w:highlight w:val="yellow"/>
          <w:u w:val="single"/>
          <w:lang w:eastAsia="zh-CN"/>
        </w:rPr>
      </w:pPr>
    </w:p>
    <w:p w14:paraId="2B974A90" w14:textId="77777777" w:rsidR="00712482" w:rsidRPr="00712482" w:rsidRDefault="00712482" w:rsidP="00AA01B3">
      <w:pPr>
        <w:suppressAutoHyphens/>
        <w:spacing w:after="0" w:line="276" w:lineRule="auto"/>
        <w:jc w:val="both"/>
        <w:rPr>
          <w:rFonts w:ascii="Arial" w:eastAsia="Calibri" w:hAnsi="Arial" w:cs="Arial"/>
          <w:b/>
          <w:color w:val="000000"/>
          <w:sz w:val="24"/>
          <w:szCs w:val="24"/>
          <w:u w:val="single"/>
          <w:lang w:eastAsia="zh-CN"/>
        </w:rPr>
      </w:pPr>
      <w:r w:rsidRPr="00712482">
        <w:rPr>
          <w:rFonts w:ascii="Arial" w:eastAsia="Calibri" w:hAnsi="Arial" w:cs="Arial"/>
          <w:b/>
          <w:color w:val="000000"/>
          <w:sz w:val="24"/>
          <w:szCs w:val="24"/>
          <w:u w:val="single"/>
          <w:lang w:eastAsia="zh-CN"/>
        </w:rPr>
        <w:t>CLÁUSULA OITAVA – DA RESCISÃO CONTRATUAL</w:t>
      </w:r>
    </w:p>
    <w:p w14:paraId="66144F40" w14:textId="14CDC347" w:rsidR="00712482" w:rsidRPr="00712482" w:rsidRDefault="00642014" w:rsidP="00AA01B3">
      <w:pPr>
        <w:suppressAutoHyphens/>
        <w:spacing w:after="0" w:line="276" w:lineRule="auto"/>
        <w:jc w:val="both"/>
        <w:rPr>
          <w:rFonts w:ascii="Arial" w:eastAsia="Calibri" w:hAnsi="Arial" w:cs="Arial"/>
          <w:color w:val="000000"/>
          <w:sz w:val="24"/>
          <w:szCs w:val="24"/>
          <w:lang w:eastAsia="zh-CN"/>
        </w:rPr>
      </w:pPr>
      <w:r>
        <w:rPr>
          <w:rFonts w:ascii="Arial" w:eastAsia="Calibri" w:hAnsi="Arial" w:cs="Arial"/>
          <w:color w:val="000000"/>
          <w:sz w:val="24"/>
          <w:szCs w:val="24"/>
          <w:lang w:eastAsia="zh-CN"/>
        </w:rPr>
        <w:t xml:space="preserve">8.1. </w:t>
      </w:r>
      <w:r w:rsidR="00712482" w:rsidRPr="00712482">
        <w:rPr>
          <w:rFonts w:ascii="Arial" w:eastAsia="Calibri" w:hAnsi="Arial" w:cs="Arial"/>
          <w:color w:val="000000"/>
          <w:sz w:val="24"/>
          <w:szCs w:val="24"/>
          <w:lang w:eastAsia="zh-CN"/>
        </w:rPr>
        <w:t>Constituem motivos para rescisão do Contrato independentemente das sanções legais e contratuais aplicáveis</w:t>
      </w:r>
    </w:p>
    <w:p w14:paraId="34313B65" w14:textId="28DDB240" w:rsidR="00712482" w:rsidRPr="00712482" w:rsidRDefault="00642014" w:rsidP="00AA01B3">
      <w:pPr>
        <w:suppressAutoHyphens/>
        <w:spacing w:after="0" w:line="276" w:lineRule="auto"/>
        <w:jc w:val="both"/>
        <w:rPr>
          <w:rFonts w:ascii="Arial" w:eastAsia="Calibri" w:hAnsi="Arial" w:cs="Arial"/>
          <w:color w:val="000000"/>
          <w:sz w:val="24"/>
          <w:szCs w:val="24"/>
          <w:lang w:eastAsia="zh-CN"/>
        </w:rPr>
      </w:pPr>
      <w:r>
        <w:rPr>
          <w:rFonts w:ascii="Arial" w:eastAsia="Calibri" w:hAnsi="Arial" w:cs="Arial"/>
          <w:color w:val="000000"/>
          <w:sz w:val="24"/>
          <w:szCs w:val="24"/>
          <w:lang w:eastAsia="zh-CN"/>
        </w:rPr>
        <w:t>a</w:t>
      </w:r>
      <w:r w:rsidR="00712482" w:rsidRPr="00712482">
        <w:rPr>
          <w:rFonts w:ascii="Arial" w:eastAsia="Calibri" w:hAnsi="Arial" w:cs="Arial"/>
          <w:color w:val="000000"/>
          <w:sz w:val="24"/>
          <w:szCs w:val="24"/>
          <w:lang w:eastAsia="zh-CN"/>
        </w:rPr>
        <w:t>) A decretação de falência ou a instauração de insolvência civil, dissolução da sociedade ou o falecimento do proprietário, em caso de firma individual;</w:t>
      </w:r>
    </w:p>
    <w:p w14:paraId="5FC04FCE" w14:textId="57ABD0B3" w:rsidR="00712482" w:rsidRPr="00712482" w:rsidRDefault="00642014" w:rsidP="00AA01B3">
      <w:pPr>
        <w:suppressAutoHyphens/>
        <w:spacing w:after="0" w:line="276" w:lineRule="auto"/>
        <w:jc w:val="both"/>
        <w:rPr>
          <w:rFonts w:ascii="Arial" w:eastAsia="Calibri" w:hAnsi="Arial" w:cs="Arial"/>
          <w:color w:val="000000"/>
          <w:sz w:val="24"/>
          <w:szCs w:val="24"/>
          <w:lang w:eastAsia="zh-CN"/>
        </w:rPr>
      </w:pPr>
      <w:r>
        <w:rPr>
          <w:rFonts w:ascii="Arial" w:eastAsia="Calibri" w:hAnsi="Arial" w:cs="Arial"/>
          <w:color w:val="000000"/>
          <w:sz w:val="24"/>
          <w:szCs w:val="24"/>
          <w:lang w:eastAsia="zh-CN"/>
        </w:rPr>
        <w:t>b</w:t>
      </w:r>
      <w:r w:rsidR="00712482" w:rsidRPr="00712482">
        <w:rPr>
          <w:rFonts w:ascii="Arial" w:eastAsia="Calibri" w:hAnsi="Arial" w:cs="Arial"/>
          <w:color w:val="000000"/>
          <w:sz w:val="24"/>
          <w:szCs w:val="24"/>
          <w:lang w:eastAsia="zh-CN"/>
        </w:rPr>
        <w:t>) A alteração ou a modificação da finalidade ou da estrutura da CONTRATADA, de forma que prejudiquem a execução do Contrato;</w:t>
      </w:r>
    </w:p>
    <w:p w14:paraId="6FC281ED" w14:textId="3AE65EB3" w:rsidR="00712482" w:rsidRPr="00712482" w:rsidRDefault="00642014" w:rsidP="00AA01B3">
      <w:pPr>
        <w:suppressAutoHyphens/>
        <w:spacing w:after="0" w:line="276" w:lineRule="auto"/>
        <w:jc w:val="both"/>
        <w:rPr>
          <w:rFonts w:ascii="Arial" w:eastAsia="Calibri" w:hAnsi="Arial" w:cs="Arial"/>
          <w:color w:val="000000"/>
          <w:sz w:val="24"/>
          <w:szCs w:val="24"/>
          <w:lang w:eastAsia="zh-CN"/>
        </w:rPr>
      </w:pPr>
      <w:r>
        <w:rPr>
          <w:rFonts w:ascii="Arial" w:eastAsia="Calibri" w:hAnsi="Arial" w:cs="Arial"/>
          <w:color w:val="000000"/>
          <w:sz w:val="24"/>
          <w:szCs w:val="24"/>
          <w:lang w:eastAsia="zh-CN"/>
        </w:rPr>
        <w:t>c</w:t>
      </w:r>
      <w:r w:rsidR="00712482" w:rsidRPr="00712482">
        <w:rPr>
          <w:rFonts w:ascii="Arial" w:eastAsia="Calibri" w:hAnsi="Arial" w:cs="Arial"/>
          <w:color w:val="000000"/>
          <w:sz w:val="24"/>
          <w:szCs w:val="24"/>
          <w:lang w:eastAsia="zh-CN"/>
        </w:rPr>
        <w:t xml:space="preserve">)  O não cumprimento de cláusulas contratuais; </w:t>
      </w:r>
    </w:p>
    <w:p w14:paraId="13FF571D" w14:textId="084D113B" w:rsidR="00712482" w:rsidRPr="00712482" w:rsidRDefault="00835F46" w:rsidP="00AA01B3">
      <w:pPr>
        <w:suppressAutoHyphens/>
        <w:spacing w:after="0" w:line="276" w:lineRule="auto"/>
        <w:jc w:val="both"/>
        <w:rPr>
          <w:rFonts w:ascii="Arial" w:eastAsia="Calibri" w:hAnsi="Arial" w:cs="Arial"/>
          <w:color w:val="000000"/>
          <w:sz w:val="24"/>
          <w:szCs w:val="24"/>
          <w:lang w:eastAsia="zh-CN"/>
        </w:rPr>
      </w:pPr>
      <w:r>
        <w:rPr>
          <w:rFonts w:ascii="Arial" w:eastAsia="Calibri" w:hAnsi="Arial" w:cs="Arial"/>
          <w:color w:val="000000"/>
          <w:sz w:val="24"/>
          <w:szCs w:val="24"/>
          <w:lang w:eastAsia="zh-CN"/>
        </w:rPr>
        <w:t>d</w:t>
      </w:r>
      <w:r w:rsidR="00712482" w:rsidRPr="00712482">
        <w:rPr>
          <w:rFonts w:ascii="Arial" w:eastAsia="Calibri" w:hAnsi="Arial" w:cs="Arial"/>
          <w:color w:val="000000"/>
          <w:sz w:val="24"/>
          <w:szCs w:val="24"/>
          <w:lang w:eastAsia="zh-CN"/>
        </w:rPr>
        <w:t>) A subcontratação total ou parcial do fornecimento, sem prévia e expressa autorização do CONTRATANTE;</w:t>
      </w:r>
    </w:p>
    <w:p w14:paraId="21A3360C" w14:textId="77777777" w:rsidR="00835F46" w:rsidRDefault="00835F46" w:rsidP="00AA01B3">
      <w:pPr>
        <w:suppressAutoHyphens/>
        <w:spacing w:after="0" w:line="276" w:lineRule="auto"/>
        <w:jc w:val="both"/>
        <w:rPr>
          <w:rFonts w:ascii="Arial" w:eastAsia="Calibri" w:hAnsi="Arial" w:cs="Arial"/>
          <w:color w:val="000000"/>
          <w:sz w:val="24"/>
          <w:szCs w:val="24"/>
          <w:lang w:eastAsia="zh-CN"/>
        </w:rPr>
      </w:pPr>
      <w:r>
        <w:rPr>
          <w:rFonts w:ascii="Arial" w:eastAsia="Calibri" w:hAnsi="Arial" w:cs="Arial"/>
          <w:color w:val="000000"/>
          <w:sz w:val="24"/>
          <w:szCs w:val="24"/>
          <w:lang w:eastAsia="zh-CN"/>
        </w:rPr>
        <w:t>e</w:t>
      </w:r>
      <w:r w:rsidR="00712482" w:rsidRPr="00712482">
        <w:rPr>
          <w:rFonts w:ascii="Arial" w:eastAsia="Calibri" w:hAnsi="Arial" w:cs="Arial"/>
          <w:color w:val="000000"/>
          <w:sz w:val="24"/>
          <w:szCs w:val="24"/>
          <w:lang w:eastAsia="zh-CN"/>
        </w:rPr>
        <w:t xml:space="preserve">) Por conveniência da administração Municipal. </w:t>
      </w:r>
    </w:p>
    <w:p w14:paraId="35E59217" w14:textId="77777777" w:rsidR="00835F46" w:rsidRDefault="00835F46" w:rsidP="00AA01B3">
      <w:pPr>
        <w:suppressAutoHyphens/>
        <w:spacing w:after="0" w:line="276" w:lineRule="auto"/>
        <w:jc w:val="both"/>
        <w:rPr>
          <w:rFonts w:ascii="Arial" w:eastAsia="Calibri" w:hAnsi="Arial" w:cs="Arial"/>
          <w:color w:val="000000"/>
          <w:sz w:val="24"/>
          <w:szCs w:val="24"/>
          <w:lang w:eastAsia="zh-CN"/>
        </w:rPr>
      </w:pPr>
      <w:r>
        <w:rPr>
          <w:rFonts w:ascii="Arial" w:eastAsia="Calibri" w:hAnsi="Arial" w:cs="Arial"/>
          <w:color w:val="000000"/>
          <w:sz w:val="24"/>
          <w:szCs w:val="24"/>
          <w:lang w:eastAsia="zh-CN"/>
        </w:rPr>
        <w:t xml:space="preserve">8.2. </w:t>
      </w:r>
      <w:r w:rsidR="00712482" w:rsidRPr="00712482">
        <w:rPr>
          <w:rFonts w:ascii="Arial" w:eastAsia="Calibri" w:hAnsi="Arial" w:cs="Arial"/>
          <w:color w:val="000000"/>
          <w:sz w:val="24"/>
          <w:szCs w:val="24"/>
          <w:lang w:eastAsia="zh-CN"/>
        </w:rPr>
        <w:t xml:space="preserve">A rescisão amigável pelo contratante deverá ser precedida da autorização escrita e fundamentada, assegurada o contraditório e ampla defesa. </w:t>
      </w:r>
    </w:p>
    <w:p w14:paraId="131FC3D4" w14:textId="77777777" w:rsidR="00835F46" w:rsidRDefault="00835F46" w:rsidP="00AA01B3">
      <w:pPr>
        <w:suppressAutoHyphens/>
        <w:spacing w:after="0" w:line="276" w:lineRule="auto"/>
        <w:jc w:val="both"/>
        <w:rPr>
          <w:rFonts w:ascii="Arial" w:eastAsia="Calibri" w:hAnsi="Arial" w:cs="Arial"/>
          <w:color w:val="000000"/>
          <w:sz w:val="24"/>
          <w:szCs w:val="24"/>
          <w:lang w:eastAsia="zh-CN"/>
        </w:rPr>
      </w:pPr>
      <w:r>
        <w:rPr>
          <w:rFonts w:ascii="Arial" w:eastAsia="Calibri" w:hAnsi="Arial" w:cs="Arial"/>
          <w:color w:val="000000"/>
          <w:sz w:val="24"/>
          <w:szCs w:val="24"/>
          <w:lang w:eastAsia="zh-CN"/>
        </w:rPr>
        <w:lastRenderedPageBreak/>
        <w:t xml:space="preserve">8.3. </w:t>
      </w:r>
      <w:r w:rsidR="00712482" w:rsidRPr="00712482">
        <w:rPr>
          <w:rFonts w:ascii="Arial" w:eastAsia="Calibri" w:hAnsi="Arial" w:cs="Arial"/>
          <w:color w:val="000000"/>
          <w:sz w:val="24"/>
          <w:szCs w:val="24"/>
          <w:lang w:eastAsia="zh-CN"/>
        </w:rPr>
        <w:t xml:space="preserve">No caso de rescisão amigável do contrato por razões de interesse do serviço público, será a Contratada ressarcida dos prejuízos causado, regularmente comprovados que houver sofrido. </w:t>
      </w:r>
      <w:r>
        <w:rPr>
          <w:rFonts w:ascii="Arial" w:eastAsia="Calibri" w:hAnsi="Arial" w:cs="Arial"/>
          <w:color w:val="000000"/>
          <w:sz w:val="24"/>
          <w:szCs w:val="24"/>
          <w:lang w:eastAsia="zh-CN"/>
        </w:rPr>
        <w:t xml:space="preserve">8.4. </w:t>
      </w:r>
      <w:r w:rsidR="00712482" w:rsidRPr="00712482">
        <w:rPr>
          <w:rFonts w:ascii="Arial" w:eastAsia="Calibri" w:hAnsi="Arial" w:cs="Arial"/>
          <w:color w:val="000000"/>
          <w:sz w:val="24"/>
          <w:szCs w:val="24"/>
          <w:lang w:eastAsia="zh-CN"/>
        </w:rPr>
        <w:t>A rescisão unilateral do contrato será formalizada por ato da Prefeita Municipal de São Domingos do Norte</w:t>
      </w:r>
      <w:r>
        <w:rPr>
          <w:rFonts w:ascii="Arial" w:eastAsia="Calibri" w:hAnsi="Arial" w:cs="Arial"/>
          <w:color w:val="000000"/>
          <w:sz w:val="24"/>
          <w:szCs w:val="24"/>
          <w:lang w:eastAsia="zh-CN"/>
        </w:rPr>
        <w:t>/ES</w:t>
      </w:r>
      <w:r w:rsidR="00712482" w:rsidRPr="00712482">
        <w:rPr>
          <w:rFonts w:ascii="Arial" w:eastAsia="Calibri" w:hAnsi="Arial" w:cs="Arial"/>
          <w:color w:val="000000"/>
          <w:sz w:val="24"/>
          <w:szCs w:val="24"/>
          <w:lang w:eastAsia="zh-CN"/>
        </w:rPr>
        <w:t xml:space="preserve">. </w:t>
      </w:r>
    </w:p>
    <w:p w14:paraId="45BDAA4F" w14:textId="75907647" w:rsidR="00712482" w:rsidRPr="00712482" w:rsidRDefault="00835F46" w:rsidP="00AA01B3">
      <w:pPr>
        <w:suppressAutoHyphens/>
        <w:spacing w:after="0" w:line="276" w:lineRule="auto"/>
        <w:jc w:val="both"/>
        <w:rPr>
          <w:rFonts w:ascii="Arial" w:eastAsia="Calibri" w:hAnsi="Arial" w:cs="Arial"/>
          <w:color w:val="000000"/>
          <w:sz w:val="24"/>
          <w:szCs w:val="24"/>
          <w:lang w:eastAsia="zh-CN"/>
        </w:rPr>
      </w:pPr>
      <w:r>
        <w:rPr>
          <w:rFonts w:ascii="Arial" w:eastAsia="Calibri" w:hAnsi="Arial" w:cs="Arial"/>
          <w:color w:val="000000"/>
          <w:sz w:val="24"/>
          <w:szCs w:val="24"/>
          <w:lang w:eastAsia="zh-CN"/>
        </w:rPr>
        <w:t xml:space="preserve">8.5. </w:t>
      </w:r>
      <w:r w:rsidR="00712482" w:rsidRPr="00712482">
        <w:rPr>
          <w:rFonts w:ascii="Arial" w:eastAsia="Calibri" w:hAnsi="Arial" w:cs="Arial"/>
          <w:color w:val="000000"/>
          <w:sz w:val="24"/>
          <w:szCs w:val="24"/>
          <w:lang w:eastAsia="zh-CN"/>
        </w:rPr>
        <w:t xml:space="preserve">Sem prejuízo de quaisquer sanções aplicáveis a critério do contratante, a rescisão importará em: </w:t>
      </w:r>
    </w:p>
    <w:p w14:paraId="183B6A13" w14:textId="71BA25A8" w:rsidR="00712482" w:rsidRPr="00712482" w:rsidRDefault="00835F46" w:rsidP="00AA01B3">
      <w:pPr>
        <w:suppressAutoHyphens/>
        <w:spacing w:after="0" w:line="276" w:lineRule="auto"/>
        <w:jc w:val="both"/>
        <w:rPr>
          <w:rFonts w:ascii="Arial" w:eastAsia="Calibri" w:hAnsi="Arial" w:cs="Arial"/>
          <w:color w:val="000000"/>
          <w:sz w:val="24"/>
          <w:szCs w:val="24"/>
          <w:lang w:eastAsia="zh-CN"/>
        </w:rPr>
      </w:pPr>
      <w:r>
        <w:rPr>
          <w:rFonts w:ascii="Arial" w:eastAsia="Calibri" w:hAnsi="Arial" w:cs="Arial"/>
          <w:color w:val="000000"/>
          <w:sz w:val="24"/>
          <w:szCs w:val="24"/>
          <w:lang w:eastAsia="zh-CN"/>
        </w:rPr>
        <w:t>a</w:t>
      </w:r>
      <w:r w:rsidR="00712482" w:rsidRPr="00712482">
        <w:rPr>
          <w:rFonts w:ascii="Arial" w:eastAsia="Calibri" w:hAnsi="Arial" w:cs="Arial"/>
          <w:color w:val="000000"/>
          <w:sz w:val="24"/>
          <w:szCs w:val="24"/>
          <w:lang w:eastAsia="zh-CN"/>
        </w:rPr>
        <w:t>) Retenção dos créditos decorrentes deste contratante e dos valores das multas e indenizações a ele devido, quando houver.</w:t>
      </w:r>
    </w:p>
    <w:p w14:paraId="3A61186B" w14:textId="76ACCF05" w:rsidR="00712482" w:rsidRPr="00712482" w:rsidRDefault="00835F46" w:rsidP="00AA01B3">
      <w:pPr>
        <w:suppressAutoHyphens/>
        <w:spacing w:after="0" w:line="276" w:lineRule="auto"/>
        <w:jc w:val="both"/>
        <w:rPr>
          <w:rFonts w:ascii="Arial" w:eastAsia="Calibri" w:hAnsi="Arial" w:cs="Arial"/>
          <w:color w:val="000000"/>
          <w:sz w:val="24"/>
          <w:szCs w:val="24"/>
          <w:lang w:eastAsia="zh-CN"/>
        </w:rPr>
      </w:pPr>
      <w:r>
        <w:rPr>
          <w:rFonts w:ascii="Arial" w:eastAsia="Calibri" w:hAnsi="Arial" w:cs="Arial"/>
          <w:color w:val="000000"/>
          <w:sz w:val="24"/>
          <w:szCs w:val="24"/>
          <w:lang w:eastAsia="zh-CN"/>
        </w:rPr>
        <w:t>b</w:t>
      </w:r>
      <w:r w:rsidR="00712482" w:rsidRPr="00712482">
        <w:rPr>
          <w:rFonts w:ascii="Arial" w:eastAsia="Calibri" w:hAnsi="Arial" w:cs="Arial"/>
          <w:color w:val="000000"/>
          <w:sz w:val="24"/>
          <w:szCs w:val="24"/>
          <w:lang w:eastAsia="zh-CN"/>
        </w:rPr>
        <w:t>) Execução da garantia contratual, para ressarcimento do CONTRATANTE e dos valores das multas e indenizações a ele devido, quando houver.</w:t>
      </w:r>
    </w:p>
    <w:p w14:paraId="39F29F95" w14:textId="2C53010C" w:rsidR="00712482" w:rsidRPr="00712482" w:rsidRDefault="00835F46" w:rsidP="00AA01B3">
      <w:pPr>
        <w:suppressAutoHyphens/>
        <w:spacing w:after="0" w:line="276" w:lineRule="auto"/>
        <w:jc w:val="both"/>
        <w:rPr>
          <w:rFonts w:ascii="Arial" w:eastAsia="Calibri" w:hAnsi="Arial" w:cs="Arial"/>
          <w:color w:val="000000"/>
          <w:sz w:val="24"/>
          <w:szCs w:val="24"/>
          <w:lang w:eastAsia="zh-CN"/>
        </w:rPr>
      </w:pPr>
      <w:r>
        <w:rPr>
          <w:rFonts w:ascii="Arial" w:eastAsia="Calibri" w:hAnsi="Arial" w:cs="Arial"/>
          <w:color w:val="000000"/>
          <w:sz w:val="24"/>
          <w:szCs w:val="24"/>
          <w:lang w:eastAsia="zh-CN"/>
        </w:rPr>
        <w:t xml:space="preserve">8.6. </w:t>
      </w:r>
      <w:r w:rsidR="00712482" w:rsidRPr="00712482">
        <w:rPr>
          <w:rFonts w:ascii="Arial" w:eastAsia="Calibri" w:hAnsi="Arial" w:cs="Arial"/>
          <w:color w:val="000000"/>
          <w:sz w:val="24"/>
          <w:szCs w:val="24"/>
          <w:lang w:eastAsia="zh-CN"/>
        </w:rPr>
        <w:t xml:space="preserve">No caso de rescisão contratual pelos motivos acima expostos, cessarão automaticamente todas as atividades relativas ao fornecimento dos produtos, objeto deste contrato. </w:t>
      </w:r>
    </w:p>
    <w:p w14:paraId="2BE0E162" w14:textId="77777777" w:rsidR="00712482" w:rsidRPr="00712482" w:rsidRDefault="00712482" w:rsidP="00AA01B3">
      <w:pPr>
        <w:suppressAutoHyphens/>
        <w:spacing w:after="0" w:line="276" w:lineRule="auto"/>
        <w:jc w:val="both"/>
        <w:rPr>
          <w:rFonts w:ascii="Arial" w:eastAsia="Calibri" w:hAnsi="Arial" w:cs="Arial"/>
          <w:color w:val="000000"/>
          <w:sz w:val="24"/>
          <w:szCs w:val="24"/>
          <w:highlight w:val="yellow"/>
          <w:lang w:eastAsia="zh-CN"/>
        </w:rPr>
      </w:pPr>
    </w:p>
    <w:p w14:paraId="6D3346AA" w14:textId="2AEE800E" w:rsidR="00712482" w:rsidRPr="00712482" w:rsidRDefault="00712482" w:rsidP="00AA01B3">
      <w:pPr>
        <w:suppressAutoHyphens/>
        <w:spacing w:after="0" w:line="276" w:lineRule="auto"/>
        <w:jc w:val="both"/>
        <w:rPr>
          <w:rFonts w:ascii="Arial" w:eastAsia="Times New Roman" w:hAnsi="Arial" w:cs="Arial"/>
          <w:snapToGrid w:val="0"/>
          <w:color w:val="000000"/>
          <w:sz w:val="24"/>
          <w:szCs w:val="24"/>
          <w:lang w:eastAsia="zh-CN"/>
        </w:rPr>
      </w:pPr>
      <w:r w:rsidRPr="00712482">
        <w:rPr>
          <w:rFonts w:ascii="Arial" w:eastAsia="Times New Roman" w:hAnsi="Arial" w:cs="Arial"/>
          <w:b/>
          <w:snapToGrid w:val="0"/>
          <w:color w:val="000000"/>
          <w:sz w:val="24"/>
          <w:szCs w:val="24"/>
          <w:u w:val="single"/>
          <w:lang w:eastAsia="zh-CN"/>
        </w:rPr>
        <w:t>CL</w:t>
      </w:r>
      <w:r w:rsidR="005132D6">
        <w:rPr>
          <w:rFonts w:ascii="Arial" w:eastAsia="Times New Roman" w:hAnsi="Arial" w:cs="Arial"/>
          <w:b/>
          <w:snapToGrid w:val="0"/>
          <w:color w:val="000000"/>
          <w:sz w:val="24"/>
          <w:szCs w:val="24"/>
          <w:u w:val="single"/>
          <w:lang w:eastAsia="zh-CN"/>
        </w:rPr>
        <w:t>Á</w:t>
      </w:r>
      <w:r w:rsidRPr="00712482">
        <w:rPr>
          <w:rFonts w:ascii="Arial" w:eastAsia="Times New Roman" w:hAnsi="Arial" w:cs="Arial"/>
          <w:b/>
          <w:snapToGrid w:val="0"/>
          <w:color w:val="000000"/>
          <w:sz w:val="24"/>
          <w:szCs w:val="24"/>
          <w:u w:val="single"/>
          <w:lang w:eastAsia="zh-CN"/>
        </w:rPr>
        <w:t xml:space="preserve">USULA NONA – DAS PENALIDADES </w:t>
      </w:r>
    </w:p>
    <w:p w14:paraId="632ACE55" w14:textId="77777777" w:rsidR="00712482" w:rsidRPr="00712482" w:rsidRDefault="00712482" w:rsidP="00AA01B3">
      <w:pPr>
        <w:suppressAutoHyphens/>
        <w:spacing w:after="0" w:line="276" w:lineRule="auto"/>
        <w:jc w:val="both"/>
        <w:rPr>
          <w:rFonts w:ascii="Arial" w:eastAsia="Times New Roman" w:hAnsi="Arial" w:cs="Arial"/>
          <w:snapToGrid w:val="0"/>
          <w:color w:val="000000"/>
          <w:sz w:val="24"/>
          <w:szCs w:val="24"/>
          <w:lang w:eastAsia="zh-CN"/>
        </w:rPr>
      </w:pPr>
      <w:r w:rsidRPr="00712482">
        <w:rPr>
          <w:rFonts w:ascii="Arial" w:eastAsia="Times New Roman" w:hAnsi="Arial" w:cs="Arial"/>
          <w:snapToGrid w:val="0"/>
          <w:color w:val="000000"/>
          <w:sz w:val="24"/>
          <w:szCs w:val="24"/>
          <w:lang w:eastAsia="zh-CN"/>
        </w:rPr>
        <w:t>9.1. A empresa licitante deverá observar rigorosamente as condições estabelecidas no edital, sujeitando-se às penalidades constantes no art. 7° da Lei n° 10.520/2002 e nos artigos 86 e 87 da Lei 8.666/1993 conforme o disposto:</w:t>
      </w:r>
    </w:p>
    <w:p w14:paraId="7C3A8657" w14:textId="77777777" w:rsidR="00712482" w:rsidRPr="00712482" w:rsidRDefault="00712482" w:rsidP="00AA01B3">
      <w:pPr>
        <w:suppressAutoHyphens/>
        <w:spacing w:after="0" w:line="276" w:lineRule="auto"/>
        <w:jc w:val="both"/>
        <w:rPr>
          <w:rFonts w:ascii="Arial" w:eastAsia="Times New Roman" w:hAnsi="Arial" w:cs="Arial"/>
          <w:snapToGrid w:val="0"/>
          <w:color w:val="000000"/>
          <w:sz w:val="24"/>
          <w:szCs w:val="24"/>
          <w:lang w:eastAsia="zh-CN"/>
        </w:rPr>
      </w:pPr>
      <w:r w:rsidRPr="00712482">
        <w:rPr>
          <w:rFonts w:ascii="Arial" w:eastAsia="Times New Roman" w:hAnsi="Arial" w:cs="Arial"/>
          <w:snapToGrid w:val="0"/>
          <w:color w:val="000000"/>
          <w:sz w:val="24"/>
          <w:szCs w:val="24"/>
          <w:lang w:eastAsia="zh-CN"/>
        </w:rPr>
        <w:t>a) ADVERTÊNCIA, nos casos e pequenos descumprimentos do Termo de Referência, que não gerem prejuízo para o Município de São Domingos do Norte;</w:t>
      </w:r>
    </w:p>
    <w:p w14:paraId="6C40B449" w14:textId="77777777" w:rsidR="00712482" w:rsidRPr="00712482" w:rsidRDefault="00712482" w:rsidP="00AA01B3">
      <w:pPr>
        <w:suppressAutoHyphens/>
        <w:spacing w:after="0" w:line="276" w:lineRule="auto"/>
        <w:jc w:val="both"/>
        <w:rPr>
          <w:rFonts w:ascii="Arial" w:eastAsia="Times New Roman" w:hAnsi="Arial" w:cs="Arial"/>
          <w:snapToGrid w:val="0"/>
          <w:color w:val="000000"/>
          <w:sz w:val="24"/>
          <w:szCs w:val="24"/>
          <w:lang w:eastAsia="zh-CN"/>
        </w:rPr>
      </w:pPr>
      <w:r w:rsidRPr="00712482">
        <w:rPr>
          <w:rFonts w:ascii="Arial" w:eastAsia="Times New Roman" w:hAnsi="Arial" w:cs="Arial"/>
          <w:snapToGrid w:val="0"/>
          <w:color w:val="000000"/>
          <w:sz w:val="24"/>
          <w:szCs w:val="24"/>
          <w:lang w:eastAsia="zh-CN"/>
        </w:rPr>
        <w:t>b) MULTA de 0,33% (zero vírgula trinta e três por cento) por dia, incidente sobre o valor global da contratação, nos casos de descumprimento do prazo estipulado para início na execução do contrato,</w:t>
      </w:r>
    </w:p>
    <w:p w14:paraId="095137F4" w14:textId="77777777" w:rsidR="00712482" w:rsidRPr="00712482" w:rsidRDefault="00712482" w:rsidP="00AA01B3">
      <w:pPr>
        <w:suppressAutoHyphens/>
        <w:spacing w:after="0" w:line="276" w:lineRule="auto"/>
        <w:jc w:val="both"/>
        <w:rPr>
          <w:rFonts w:ascii="Arial" w:eastAsia="Times New Roman" w:hAnsi="Arial" w:cs="Arial"/>
          <w:snapToGrid w:val="0"/>
          <w:color w:val="000000"/>
          <w:sz w:val="24"/>
          <w:szCs w:val="24"/>
          <w:lang w:eastAsia="zh-CN"/>
        </w:rPr>
      </w:pPr>
      <w:r w:rsidRPr="00712482">
        <w:rPr>
          <w:rFonts w:ascii="Arial" w:eastAsia="Times New Roman" w:hAnsi="Arial" w:cs="Arial"/>
          <w:snapToGrid w:val="0"/>
          <w:color w:val="000000"/>
          <w:sz w:val="24"/>
          <w:szCs w:val="24"/>
          <w:lang w:eastAsia="zh-CN"/>
        </w:rPr>
        <w:t>c) MULTA de 10% (dez por cento), incidente sobre o valor unitário de cada fornecimento ou prestação de serviços realizados fora do prazo estabelecido no Termo de Referência;</w:t>
      </w:r>
    </w:p>
    <w:p w14:paraId="0BDC409E" w14:textId="77777777" w:rsidR="00712482" w:rsidRPr="00712482" w:rsidRDefault="00712482" w:rsidP="00AA01B3">
      <w:pPr>
        <w:suppressAutoHyphens/>
        <w:spacing w:after="0" w:line="276" w:lineRule="auto"/>
        <w:jc w:val="both"/>
        <w:rPr>
          <w:rFonts w:ascii="Arial" w:eastAsia="Times New Roman" w:hAnsi="Arial" w:cs="Arial"/>
          <w:snapToGrid w:val="0"/>
          <w:color w:val="000000"/>
          <w:sz w:val="24"/>
          <w:szCs w:val="24"/>
          <w:lang w:eastAsia="zh-CN"/>
        </w:rPr>
      </w:pPr>
      <w:r w:rsidRPr="00712482">
        <w:rPr>
          <w:rFonts w:ascii="Arial" w:eastAsia="Times New Roman" w:hAnsi="Arial" w:cs="Arial"/>
          <w:snapToGrid w:val="0"/>
          <w:color w:val="000000"/>
          <w:sz w:val="24"/>
          <w:szCs w:val="24"/>
          <w:lang w:eastAsia="zh-CN"/>
        </w:rPr>
        <w:t>d) MULTA de 10% (dez por cento), incidente sobre o valor global da contratação, pela recusa em fornecer produtos prestar os serviços previstos neste Termo de Referência;</w:t>
      </w:r>
    </w:p>
    <w:p w14:paraId="1BA7B0FC" w14:textId="77777777" w:rsidR="00712482" w:rsidRPr="00712482" w:rsidRDefault="00712482" w:rsidP="00AA01B3">
      <w:pPr>
        <w:suppressAutoHyphens/>
        <w:spacing w:after="0" w:line="276" w:lineRule="auto"/>
        <w:jc w:val="both"/>
        <w:rPr>
          <w:rFonts w:ascii="Arial" w:eastAsia="Times New Roman" w:hAnsi="Arial" w:cs="Arial"/>
          <w:snapToGrid w:val="0"/>
          <w:color w:val="000000"/>
          <w:sz w:val="24"/>
          <w:szCs w:val="24"/>
          <w:lang w:eastAsia="zh-CN"/>
        </w:rPr>
      </w:pPr>
      <w:r w:rsidRPr="00712482">
        <w:rPr>
          <w:rFonts w:ascii="Arial" w:eastAsia="Times New Roman" w:hAnsi="Arial" w:cs="Arial"/>
          <w:snapToGrid w:val="0"/>
          <w:color w:val="000000"/>
          <w:sz w:val="24"/>
          <w:szCs w:val="24"/>
          <w:lang w:eastAsia="zh-CN"/>
        </w:rPr>
        <w:t>e) SUSPENSÃO TEMPORÁRIA DE LICITAR E IMPEDIMENTO DE CONTRATAR com o Município de São Domingos do Norte/ES por um período não superior à 5 (cinco) anos, no caso de recusa quanto a assinatura do Instrumento contratual, fornecimento de produtos ou prestação dos serviços;</w:t>
      </w:r>
    </w:p>
    <w:p w14:paraId="0B3D873F" w14:textId="77777777" w:rsidR="00712482" w:rsidRPr="00712482" w:rsidRDefault="00712482" w:rsidP="00AA01B3">
      <w:pPr>
        <w:suppressAutoHyphens/>
        <w:spacing w:after="0" w:line="276" w:lineRule="auto"/>
        <w:jc w:val="both"/>
        <w:rPr>
          <w:rFonts w:ascii="Arial" w:eastAsia="Times New Roman" w:hAnsi="Arial" w:cs="Arial"/>
          <w:snapToGrid w:val="0"/>
          <w:color w:val="000000"/>
          <w:sz w:val="24"/>
          <w:szCs w:val="24"/>
          <w:lang w:eastAsia="zh-CN"/>
        </w:rPr>
      </w:pPr>
      <w:r w:rsidRPr="00712482">
        <w:rPr>
          <w:rFonts w:ascii="Arial" w:eastAsia="Times New Roman" w:hAnsi="Arial" w:cs="Arial"/>
          <w:snapToGrid w:val="0"/>
          <w:color w:val="000000"/>
          <w:sz w:val="24"/>
          <w:szCs w:val="24"/>
          <w:lang w:eastAsia="zh-CN"/>
        </w:rPr>
        <w:t>f) DECLARAÇÃO DE INIDONEIDADE PARA LICITAR OU CONTRATAR com a Administração Pública, nos casos de prática de atos ilícitos, incluindo os atos que visam frustrar os objetivos da licitação ou contratação, tais como conclui o, fraude, adulteração de documentados ou emissão de declaração falsa;</w:t>
      </w:r>
    </w:p>
    <w:p w14:paraId="527A2B3E" w14:textId="77777777" w:rsidR="00712482" w:rsidRPr="00712482" w:rsidRDefault="00712482" w:rsidP="00AA01B3">
      <w:pPr>
        <w:suppressAutoHyphens/>
        <w:spacing w:after="0" w:line="276" w:lineRule="auto"/>
        <w:jc w:val="both"/>
        <w:rPr>
          <w:rFonts w:ascii="Arial" w:eastAsia="Times New Roman" w:hAnsi="Arial" w:cs="Arial"/>
          <w:snapToGrid w:val="0"/>
          <w:color w:val="000000"/>
          <w:sz w:val="24"/>
          <w:szCs w:val="24"/>
          <w:lang w:eastAsia="zh-CN"/>
        </w:rPr>
      </w:pPr>
      <w:r w:rsidRPr="00712482">
        <w:rPr>
          <w:rFonts w:ascii="Arial" w:eastAsia="Times New Roman" w:hAnsi="Arial" w:cs="Arial"/>
          <w:snapToGrid w:val="0"/>
          <w:color w:val="000000"/>
          <w:sz w:val="24"/>
          <w:szCs w:val="24"/>
          <w:lang w:eastAsia="zh-CN"/>
        </w:rPr>
        <w:t>9.2 A aplicação da penalidade de multa não afasta a aplicação da penalidade de impedimento de licitar ou contratar;</w:t>
      </w:r>
    </w:p>
    <w:p w14:paraId="33D9BB92" w14:textId="77777777" w:rsidR="00712482" w:rsidRPr="00712482" w:rsidRDefault="00712482" w:rsidP="00AA01B3">
      <w:pPr>
        <w:suppressAutoHyphens/>
        <w:spacing w:after="0" w:line="276" w:lineRule="auto"/>
        <w:jc w:val="both"/>
        <w:rPr>
          <w:rFonts w:ascii="Arial" w:eastAsia="Times New Roman" w:hAnsi="Arial" w:cs="Arial"/>
          <w:snapToGrid w:val="0"/>
          <w:color w:val="000000"/>
          <w:sz w:val="24"/>
          <w:szCs w:val="24"/>
          <w:lang w:eastAsia="zh-CN"/>
        </w:rPr>
      </w:pPr>
      <w:r w:rsidRPr="00712482">
        <w:rPr>
          <w:rFonts w:ascii="Arial" w:eastAsia="Times New Roman" w:hAnsi="Arial" w:cs="Arial"/>
          <w:snapToGrid w:val="0"/>
          <w:color w:val="000000"/>
          <w:sz w:val="24"/>
          <w:szCs w:val="24"/>
          <w:lang w:eastAsia="zh-CN"/>
        </w:rPr>
        <w:t>9.3. As sanções administrativas somente serão aplicadas pelo Município de São Domingos do Norte após a devida notificação e o transcurso do prazo estabelecido para a defesa previa;</w:t>
      </w:r>
    </w:p>
    <w:p w14:paraId="42FDA5E8" w14:textId="700AD9C1" w:rsidR="00712482" w:rsidRPr="00712482" w:rsidRDefault="00712482" w:rsidP="00AA01B3">
      <w:pPr>
        <w:suppressAutoHyphens/>
        <w:spacing w:after="0" w:line="276" w:lineRule="auto"/>
        <w:jc w:val="both"/>
        <w:rPr>
          <w:rFonts w:ascii="Arial" w:eastAsia="Times New Roman" w:hAnsi="Arial" w:cs="Arial"/>
          <w:snapToGrid w:val="0"/>
          <w:color w:val="000000"/>
          <w:sz w:val="24"/>
          <w:szCs w:val="24"/>
          <w:lang w:eastAsia="zh-CN"/>
        </w:rPr>
      </w:pPr>
      <w:r w:rsidRPr="00712482">
        <w:rPr>
          <w:rFonts w:ascii="Arial" w:eastAsia="Times New Roman" w:hAnsi="Arial" w:cs="Arial"/>
          <w:snapToGrid w:val="0"/>
          <w:color w:val="000000"/>
          <w:sz w:val="24"/>
          <w:szCs w:val="24"/>
          <w:lang w:eastAsia="zh-CN"/>
        </w:rPr>
        <w:t>9.4.</w:t>
      </w:r>
      <w:r w:rsidR="005132D6">
        <w:rPr>
          <w:rFonts w:ascii="Arial" w:eastAsia="Times New Roman" w:hAnsi="Arial" w:cs="Arial"/>
          <w:snapToGrid w:val="0"/>
          <w:color w:val="000000"/>
          <w:sz w:val="24"/>
          <w:szCs w:val="24"/>
          <w:lang w:eastAsia="zh-CN"/>
        </w:rPr>
        <w:t xml:space="preserve"> </w:t>
      </w:r>
      <w:r w:rsidRPr="00712482">
        <w:rPr>
          <w:rFonts w:ascii="Arial" w:eastAsia="Times New Roman" w:hAnsi="Arial" w:cs="Arial"/>
          <w:snapToGrid w:val="0"/>
          <w:color w:val="000000"/>
          <w:sz w:val="24"/>
          <w:szCs w:val="24"/>
          <w:lang w:eastAsia="zh-CN"/>
        </w:rPr>
        <w:t xml:space="preserve">A notificação deverá ocorrer pessoalmente ou por correspondência com aviso de recebimento, onde será indicada a conduta considerada irregular, a motivação e a espécie de </w:t>
      </w:r>
      <w:r w:rsidRPr="00712482">
        <w:rPr>
          <w:rFonts w:ascii="Arial" w:eastAsia="Times New Roman" w:hAnsi="Arial" w:cs="Arial"/>
          <w:snapToGrid w:val="0"/>
          <w:color w:val="000000"/>
          <w:sz w:val="24"/>
          <w:szCs w:val="24"/>
          <w:lang w:eastAsia="zh-CN"/>
        </w:rPr>
        <w:lastRenderedPageBreak/>
        <w:t>sanção administrativa que se pretende aplicar, o prazo e o local de entrega e das razões de defesa;</w:t>
      </w:r>
    </w:p>
    <w:p w14:paraId="17D29544" w14:textId="77777777" w:rsidR="00712482" w:rsidRPr="00712482" w:rsidRDefault="00712482" w:rsidP="00AA01B3">
      <w:pPr>
        <w:suppressAutoHyphens/>
        <w:spacing w:after="0" w:line="276" w:lineRule="auto"/>
        <w:jc w:val="both"/>
        <w:rPr>
          <w:rFonts w:ascii="Arial" w:eastAsia="Times New Roman" w:hAnsi="Arial" w:cs="Arial"/>
          <w:snapToGrid w:val="0"/>
          <w:color w:val="000000"/>
          <w:sz w:val="24"/>
          <w:szCs w:val="24"/>
          <w:lang w:eastAsia="zh-CN"/>
        </w:rPr>
      </w:pPr>
      <w:r w:rsidRPr="00712482">
        <w:rPr>
          <w:rFonts w:ascii="Arial" w:eastAsia="Times New Roman" w:hAnsi="Arial" w:cs="Arial"/>
          <w:snapToGrid w:val="0"/>
          <w:color w:val="000000"/>
          <w:sz w:val="24"/>
          <w:szCs w:val="24"/>
          <w:lang w:eastAsia="zh-CN"/>
        </w:rPr>
        <w:t>9.5. O prazo para apresentação de defesa previa será de 05 (cinco) dias uteis a contar da intimação, onde deverá ser observada a regra de contagem de prazo estabelecida no art. 110 da Lei 8.666/1993.</w:t>
      </w:r>
    </w:p>
    <w:p w14:paraId="04B51F55" w14:textId="77777777" w:rsidR="00712482" w:rsidRPr="00712482" w:rsidRDefault="00712482" w:rsidP="00AA01B3">
      <w:pPr>
        <w:suppressAutoHyphens/>
        <w:spacing w:after="0" w:line="276" w:lineRule="auto"/>
        <w:jc w:val="both"/>
        <w:rPr>
          <w:rFonts w:ascii="Arial" w:eastAsia="Times New Roman" w:hAnsi="Arial" w:cs="Arial"/>
          <w:snapToGrid w:val="0"/>
          <w:color w:val="000000"/>
          <w:sz w:val="24"/>
          <w:szCs w:val="24"/>
          <w:lang w:eastAsia="zh-CN"/>
        </w:rPr>
      </w:pPr>
    </w:p>
    <w:p w14:paraId="337FBA40" w14:textId="77777777" w:rsidR="00712482" w:rsidRPr="00712482" w:rsidRDefault="00712482" w:rsidP="00AA01B3">
      <w:pPr>
        <w:suppressAutoHyphens/>
        <w:spacing w:after="0" w:line="276" w:lineRule="auto"/>
        <w:jc w:val="both"/>
        <w:rPr>
          <w:rFonts w:ascii="Arial" w:eastAsia="Times New Roman" w:hAnsi="Arial" w:cs="Arial"/>
          <w:b/>
          <w:color w:val="000000"/>
          <w:sz w:val="24"/>
          <w:szCs w:val="24"/>
          <w:u w:val="single"/>
          <w:lang w:eastAsia="zh-CN"/>
        </w:rPr>
      </w:pPr>
      <w:r w:rsidRPr="00712482">
        <w:rPr>
          <w:rFonts w:ascii="Arial" w:eastAsia="Times New Roman" w:hAnsi="Arial" w:cs="Arial"/>
          <w:b/>
          <w:color w:val="000000"/>
          <w:sz w:val="24"/>
          <w:szCs w:val="24"/>
          <w:u w:val="single"/>
          <w:lang w:eastAsia="zh-CN"/>
        </w:rPr>
        <w:t>CLÁUSULA DÉCIMA - DA VINCULAÇÃO</w:t>
      </w:r>
    </w:p>
    <w:p w14:paraId="4618EFD5" w14:textId="1810B774" w:rsidR="00712482" w:rsidRPr="00712482" w:rsidRDefault="005132D6" w:rsidP="00AA01B3">
      <w:pPr>
        <w:suppressAutoHyphens/>
        <w:spacing w:after="0" w:line="276" w:lineRule="auto"/>
        <w:jc w:val="both"/>
        <w:rPr>
          <w:rFonts w:ascii="Arial" w:eastAsia="Times New Roman" w:hAnsi="Arial" w:cs="Arial"/>
          <w:color w:val="000000"/>
          <w:sz w:val="24"/>
          <w:szCs w:val="24"/>
          <w:lang w:eastAsia="zh-CN"/>
        </w:rPr>
      </w:pPr>
      <w:r>
        <w:rPr>
          <w:rFonts w:ascii="Arial" w:eastAsia="Times New Roman" w:hAnsi="Arial" w:cs="Arial"/>
          <w:color w:val="000000"/>
          <w:sz w:val="24"/>
          <w:szCs w:val="24"/>
          <w:lang w:eastAsia="zh-CN"/>
        </w:rPr>
        <w:t xml:space="preserve">10.1. </w:t>
      </w:r>
      <w:r w:rsidR="00712482" w:rsidRPr="00712482">
        <w:rPr>
          <w:rFonts w:ascii="Arial" w:eastAsia="Times New Roman" w:hAnsi="Arial" w:cs="Arial"/>
          <w:color w:val="000000"/>
          <w:sz w:val="24"/>
          <w:szCs w:val="24"/>
          <w:lang w:eastAsia="zh-CN"/>
        </w:rPr>
        <w:t xml:space="preserve">Para efeitos obrigacionais tanto no Edital da Licitação na modalidade Pregão Presencial </w:t>
      </w:r>
      <w:r w:rsidR="00712482" w:rsidRPr="00712482">
        <w:rPr>
          <w:rFonts w:ascii="Arial" w:eastAsia="Times New Roman" w:hAnsi="Arial" w:cs="Arial"/>
          <w:sz w:val="24"/>
          <w:szCs w:val="24"/>
          <w:lang w:eastAsia="zh-CN"/>
        </w:rPr>
        <w:t xml:space="preserve">n° </w:t>
      </w:r>
      <w:r>
        <w:rPr>
          <w:rFonts w:ascii="Arial" w:eastAsia="Times New Roman" w:hAnsi="Arial" w:cs="Arial"/>
          <w:sz w:val="24"/>
          <w:szCs w:val="24"/>
          <w:lang w:eastAsia="zh-CN"/>
        </w:rPr>
        <w:t>004</w:t>
      </w:r>
      <w:r w:rsidR="00712482" w:rsidRPr="00712482">
        <w:rPr>
          <w:rFonts w:ascii="Arial" w:eastAsia="Times New Roman" w:hAnsi="Arial" w:cs="Arial"/>
          <w:sz w:val="24"/>
          <w:szCs w:val="24"/>
          <w:lang w:eastAsia="zh-CN"/>
        </w:rPr>
        <w:t>/2022</w:t>
      </w:r>
      <w:r w:rsidR="00712482" w:rsidRPr="00712482">
        <w:rPr>
          <w:rFonts w:ascii="Arial" w:eastAsia="Times New Roman" w:hAnsi="Arial" w:cs="Arial"/>
          <w:color w:val="000000"/>
          <w:sz w:val="24"/>
          <w:szCs w:val="24"/>
          <w:lang w:eastAsia="zh-CN"/>
        </w:rPr>
        <w:t xml:space="preserve">, quanto </w:t>
      </w:r>
      <w:r w:rsidR="008C36B8" w:rsidRPr="00712482">
        <w:rPr>
          <w:rFonts w:ascii="Arial" w:eastAsia="Times New Roman" w:hAnsi="Arial" w:cs="Arial"/>
          <w:color w:val="000000"/>
          <w:sz w:val="24"/>
          <w:szCs w:val="24"/>
          <w:lang w:eastAsia="zh-CN"/>
        </w:rPr>
        <w:t>as</w:t>
      </w:r>
      <w:r w:rsidR="00712482" w:rsidRPr="00712482">
        <w:rPr>
          <w:rFonts w:ascii="Arial" w:eastAsia="Times New Roman" w:hAnsi="Arial" w:cs="Arial"/>
          <w:color w:val="000000"/>
          <w:sz w:val="24"/>
          <w:szCs w:val="24"/>
          <w:lang w:eastAsia="zh-CN"/>
        </w:rPr>
        <w:t xml:space="preserve"> propostas nela adjudicadas, integram o presente compromisso de fornecimento, devendo seus termos e condições ser considerados como partes integrantes do presente instrumento contratual.</w:t>
      </w:r>
    </w:p>
    <w:p w14:paraId="45B59C44" w14:textId="77777777" w:rsidR="00712482" w:rsidRPr="00712482" w:rsidRDefault="00712482" w:rsidP="00AA01B3">
      <w:pPr>
        <w:suppressAutoHyphens/>
        <w:spacing w:after="0" w:line="276" w:lineRule="auto"/>
        <w:jc w:val="both"/>
        <w:rPr>
          <w:rFonts w:ascii="Arial" w:eastAsia="Times New Roman" w:hAnsi="Arial" w:cs="Arial"/>
          <w:color w:val="000000"/>
          <w:sz w:val="24"/>
          <w:szCs w:val="24"/>
          <w:highlight w:val="yellow"/>
          <w:lang w:eastAsia="zh-CN"/>
        </w:rPr>
      </w:pPr>
    </w:p>
    <w:p w14:paraId="6338A708" w14:textId="170C6F54" w:rsidR="00712482" w:rsidRPr="00712482" w:rsidRDefault="00712482" w:rsidP="00AA01B3">
      <w:pPr>
        <w:suppressAutoHyphens/>
        <w:spacing w:after="0" w:line="276" w:lineRule="auto"/>
        <w:jc w:val="both"/>
        <w:rPr>
          <w:rFonts w:ascii="Arial" w:eastAsia="Times New Roman" w:hAnsi="Arial" w:cs="Arial"/>
          <w:b/>
          <w:color w:val="000000"/>
          <w:sz w:val="24"/>
          <w:szCs w:val="24"/>
          <w:u w:val="single"/>
          <w:lang w:eastAsia="zh-CN"/>
        </w:rPr>
      </w:pPr>
      <w:r w:rsidRPr="00712482">
        <w:rPr>
          <w:rFonts w:ascii="Arial" w:eastAsia="Times New Roman" w:hAnsi="Arial" w:cs="Arial"/>
          <w:b/>
          <w:color w:val="000000"/>
          <w:sz w:val="24"/>
          <w:szCs w:val="24"/>
          <w:u w:val="single"/>
          <w:lang w:eastAsia="zh-CN"/>
        </w:rPr>
        <w:t>CL</w:t>
      </w:r>
      <w:r w:rsidR="008C36B8">
        <w:rPr>
          <w:rFonts w:ascii="Arial" w:eastAsia="Times New Roman" w:hAnsi="Arial" w:cs="Arial"/>
          <w:b/>
          <w:color w:val="000000"/>
          <w:sz w:val="24"/>
          <w:szCs w:val="24"/>
          <w:u w:val="single"/>
          <w:lang w:eastAsia="zh-CN"/>
        </w:rPr>
        <w:t>Á</w:t>
      </w:r>
      <w:r w:rsidRPr="00712482">
        <w:rPr>
          <w:rFonts w:ascii="Arial" w:eastAsia="Times New Roman" w:hAnsi="Arial" w:cs="Arial"/>
          <w:b/>
          <w:color w:val="000000"/>
          <w:sz w:val="24"/>
          <w:szCs w:val="24"/>
          <w:u w:val="single"/>
          <w:lang w:eastAsia="zh-CN"/>
        </w:rPr>
        <w:t>USULA DÉCIMA PRIMEIRA – D</w:t>
      </w:r>
      <w:r w:rsidR="005132D6">
        <w:rPr>
          <w:rFonts w:ascii="Arial" w:eastAsia="Times New Roman" w:hAnsi="Arial" w:cs="Arial"/>
          <w:b/>
          <w:color w:val="000000"/>
          <w:sz w:val="24"/>
          <w:szCs w:val="24"/>
          <w:u w:val="single"/>
          <w:lang w:eastAsia="zh-CN"/>
        </w:rPr>
        <w:t>O ACOMPANHAMENTO E DA FISCALIZAÇÃO</w:t>
      </w:r>
    </w:p>
    <w:p w14:paraId="6920E6C8" w14:textId="0B561B5A" w:rsidR="005132D6" w:rsidRPr="005132D6" w:rsidRDefault="005132D6" w:rsidP="005132D6">
      <w:pPr>
        <w:suppressAutoHyphens/>
        <w:spacing w:after="0" w:line="276" w:lineRule="auto"/>
        <w:jc w:val="both"/>
        <w:rPr>
          <w:rFonts w:ascii="Arial" w:eastAsia="Calibri" w:hAnsi="Arial" w:cs="Arial"/>
          <w:color w:val="000000"/>
          <w:sz w:val="24"/>
          <w:szCs w:val="24"/>
          <w:lang w:eastAsia="zh-CN"/>
        </w:rPr>
      </w:pPr>
      <w:r>
        <w:rPr>
          <w:rFonts w:ascii="Arial" w:eastAsia="Calibri" w:hAnsi="Arial" w:cs="Arial"/>
          <w:color w:val="000000"/>
          <w:sz w:val="24"/>
          <w:szCs w:val="24"/>
          <w:lang w:eastAsia="zh-CN"/>
        </w:rPr>
        <w:t xml:space="preserve">11.1. </w:t>
      </w:r>
      <w:r w:rsidRPr="005132D6">
        <w:rPr>
          <w:rFonts w:ascii="Arial" w:eastAsia="Calibri" w:hAnsi="Arial" w:cs="Arial"/>
          <w:color w:val="000000"/>
          <w:sz w:val="24"/>
          <w:szCs w:val="24"/>
          <w:lang w:eastAsia="zh-CN"/>
        </w:rPr>
        <w:t>A execução do contrato será acompanhada p</w:t>
      </w:r>
      <w:r w:rsidR="008C36B8">
        <w:rPr>
          <w:rFonts w:ascii="Arial" w:eastAsia="Calibri" w:hAnsi="Arial" w:cs="Arial"/>
          <w:color w:val="000000"/>
          <w:sz w:val="24"/>
          <w:szCs w:val="24"/>
          <w:lang w:eastAsia="zh-CN"/>
        </w:rPr>
        <w:t xml:space="preserve">elo </w:t>
      </w:r>
      <w:r w:rsidRPr="005132D6">
        <w:rPr>
          <w:rFonts w:ascii="Arial" w:eastAsia="Calibri" w:hAnsi="Arial" w:cs="Arial"/>
          <w:color w:val="000000"/>
          <w:sz w:val="24"/>
          <w:szCs w:val="24"/>
          <w:lang w:eastAsia="zh-CN"/>
        </w:rPr>
        <w:t xml:space="preserve">servidor </w:t>
      </w:r>
      <w:r w:rsidR="00E4564C" w:rsidRPr="00E4564C">
        <w:rPr>
          <w:rFonts w:ascii="Arial" w:eastAsia="Calibri" w:hAnsi="Arial" w:cs="Arial"/>
          <w:b/>
          <w:bCs/>
          <w:color w:val="000000"/>
          <w:sz w:val="24"/>
          <w:szCs w:val="24"/>
          <w:lang w:eastAsia="zh-CN"/>
        </w:rPr>
        <w:t>Ezequiel Lima Dias</w:t>
      </w:r>
      <w:r w:rsidR="008C36B8">
        <w:rPr>
          <w:rFonts w:ascii="Arial" w:eastAsia="Calibri" w:hAnsi="Arial" w:cs="Arial"/>
          <w:color w:val="000000"/>
          <w:sz w:val="24"/>
          <w:szCs w:val="24"/>
          <w:lang w:eastAsia="zh-CN"/>
        </w:rPr>
        <w:t xml:space="preserve">, </w:t>
      </w:r>
      <w:r w:rsidRPr="005132D6">
        <w:rPr>
          <w:rFonts w:ascii="Arial" w:eastAsia="Calibri" w:hAnsi="Arial" w:cs="Arial"/>
          <w:color w:val="000000"/>
          <w:sz w:val="24"/>
          <w:szCs w:val="24"/>
          <w:lang w:eastAsia="zh-CN"/>
        </w:rPr>
        <w:t xml:space="preserve">designado representante da Administração nos termos do art. 67 da Lei nº 8.666/93, que deverá atestar à execução do objeto contratado, observadas as disposições deste Contrato, sem o que não será permitido qualquer </w:t>
      </w:r>
      <w:r w:rsidR="008C36B8" w:rsidRPr="005132D6">
        <w:rPr>
          <w:rFonts w:ascii="Arial" w:eastAsia="Calibri" w:hAnsi="Arial" w:cs="Arial"/>
          <w:color w:val="000000"/>
          <w:sz w:val="24"/>
          <w:szCs w:val="24"/>
          <w:lang w:eastAsia="zh-CN"/>
        </w:rPr>
        <w:t>pagamento.</w:t>
      </w:r>
    </w:p>
    <w:p w14:paraId="0F6CBEF1" w14:textId="75255E88" w:rsidR="00712482" w:rsidRPr="00712482" w:rsidRDefault="005132D6" w:rsidP="005132D6">
      <w:pPr>
        <w:suppressAutoHyphens/>
        <w:spacing w:after="0" w:line="276" w:lineRule="auto"/>
        <w:jc w:val="both"/>
        <w:rPr>
          <w:rFonts w:ascii="Arial" w:eastAsia="Calibri" w:hAnsi="Arial" w:cs="Arial"/>
          <w:color w:val="000000"/>
          <w:sz w:val="24"/>
          <w:szCs w:val="24"/>
          <w:lang w:eastAsia="zh-CN"/>
        </w:rPr>
      </w:pPr>
      <w:r w:rsidRPr="005132D6">
        <w:rPr>
          <w:rFonts w:ascii="Arial" w:eastAsia="Calibri" w:hAnsi="Arial" w:cs="Arial"/>
          <w:color w:val="000000"/>
          <w:sz w:val="24"/>
          <w:szCs w:val="24"/>
          <w:lang w:eastAsia="zh-CN"/>
        </w:rPr>
        <w:t>1</w:t>
      </w:r>
      <w:r w:rsidR="008C36B8">
        <w:rPr>
          <w:rFonts w:ascii="Arial" w:eastAsia="Calibri" w:hAnsi="Arial" w:cs="Arial"/>
          <w:color w:val="000000"/>
          <w:sz w:val="24"/>
          <w:szCs w:val="24"/>
          <w:lang w:eastAsia="zh-CN"/>
        </w:rPr>
        <w:t>1</w:t>
      </w:r>
      <w:r w:rsidRPr="005132D6">
        <w:rPr>
          <w:rFonts w:ascii="Arial" w:eastAsia="Calibri" w:hAnsi="Arial" w:cs="Arial"/>
          <w:color w:val="000000"/>
          <w:sz w:val="24"/>
          <w:szCs w:val="24"/>
          <w:lang w:eastAsia="zh-CN"/>
        </w:rPr>
        <w:t>.</w:t>
      </w:r>
      <w:r w:rsidR="008C36B8">
        <w:rPr>
          <w:rFonts w:ascii="Arial" w:eastAsia="Calibri" w:hAnsi="Arial" w:cs="Arial"/>
          <w:color w:val="000000"/>
          <w:sz w:val="24"/>
          <w:szCs w:val="24"/>
          <w:lang w:eastAsia="zh-CN"/>
        </w:rPr>
        <w:t>2</w:t>
      </w:r>
      <w:r w:rsidRPr="005132D6">
        <w:rPr>
          <w:rFonts w:ascii="Arial" w:eastAsia="Calibri" w:hAnsi="Arial" w:cs="Arial"/>
          <w:color w:val="000000"/>
          <w:sz w:val="24"/>
          <w:szCs w:val="24"/>
          <w:lang w:eastAsia="zh-CN"/>
        </w:rPr>
        <w:t>. A ação da fiscalização não exonera a Contratada de suas responsabilidades contratuais.</w:t>
      </w:r>
    </w:p>
    <w:p w14:paraId="59E5DFA4" w14:textId="77777777" w:rsidR="00712482" w:rsidRPr="00712482" w:rsidRDefault="00712482" w:rsidP="00AA01B3">
      <w:pPr>
        <w:suppressAutoHyphens/>
        <w:spacing w:after="0" w:line="276" w:lineRule="auto"/>
        <w:jc w:val="both"/>
        <w:rPr>
          <w:rFonts w:ascii="Arial" w:eastAsia="Calibri" w:hAnsi="Arial" w:cs="Arial"/>
          <w:b/>
          <w:color w:val="000000"/>
          <w:sz w:val="24"/>
          <w:szCs w:val="24"/>
          <w:u w:val="single"/>
          <w:lang w:eastAsia="zh-CN"/>
        </w:rPr>
      </w:pPr>
    </w:p>
    <w:p w14:paraId="62C18A57" w14:textId="77777777" w:rsidR="00712482" w:rsidRPr="00712482" w:rsidRDefault="00712482" w:rsidP="00AA01B3">
      <w:pPr>
        <w:suppressAutoHyphens/>
        <w:spacing w:after="0" w:line="276" w:lineRule="auto"/>
        <w:jc w:val="both"/>
        <w:rPr>
          <w:rFonts w:ascii="Arial" w:eastAsia="Calibri" w:hAnsi="Arial" w:cs="Arial"/>
          <w:b/>
          <w:color w:val="000000"/>
          <w:sz w:val="24"/>
          <w:szCs w:val="24"/>
          <w:u w:val="single"/>
          <w:lang w:eastAsia="zh-CN"/>
        </w:rPr>
      </w:pPr>
      <w:r w:rsidRPr="00712482">
        <w:rPr>
          <w:rFonts w:ascii="Arial" w:eastAsia="Calibri" w:hAnsi="Arial" w:cs="Arial"/>
          <w:b/>
          <w:color w:val="000000"/>
          <w:sz w:val="24"/>
          <w:szCs w:val="24"/>
          <w:u w:val="single"/>
          <w:lang w:eastAsia="zh-CN"/>
        </w:rPr>
        <w:t>CLÁUSULA DÉCIMA SEGUNDA – DO FORO</w:t>
      </w:r>
    </w:p>
    <w:p w14:paraId="35E51DCC" w14:textId="22C4E7A0" w:rsidR="00712482" w:rsidRPr="00712482" w:rsidRDefault="008C36B8" w:rsidP="00AA01B3">
      <w:pPr>
        <w:suppressAutoHyphens/>
        <w:spacing w:after="0" w:line="276" w:lineRule="auto"/>
        <w:jc w:val="both"/>
        <w:rPr>
          <w:rFonts w:ascii="Arial" w:eastAsia="Times New Roman" w:hAnsi="Arial" w:cs="Arial"/>
          <w:color w:val="000000"/>
          <w:sz w:val="24"/>
          <w:szCs w:val="24"/>
          <w:lang w:eastAsia="zh-CN"/>
        </w:rPr>
      </w:pPr>
      <w:r>
        <w:rPr>
          <w:rFonts w:ascii="Arial" w:eastAsia="Times New Roman" w:hAnsi="Arial" w:cs="Arial"/>
          <w:color w:val="000000"/>
          <w:sz w:val="24"/>
          <w:szCs w:val="24"/>
          <w:lang w:eastAsia="zh-CN"/>
        </w:rPr>
        <w:t xml:space="preserve">12.1. </w:t>
      </w:r>
      <w:r w:rsidR="00712482" w:rsidRPr="00712482">
        <w:rPr>
          <w:rFonts w:ascii="Arial" w:eastAsia="Times New Roman" w:hAnsi="Arial" w:cs="Arial"/>
          <w:color w:val="000000"/>
          <w:sz w:val="24"/>
          <w:szCs w:val="24"/>
          <w:lang w:eastAsia="zh-CN"/>
        </w:rPr>
        <w:t>Fica eleito o foro da Comarca de São Domingos do Norte, Estado do Espírito Santo, para dirimir qualquer dúvida ou contestação oriunda direta ou indiretamente deste instrumento, renunciando-se expressamente a qualquer outro, por mais privilegiado que seja.</w:t>
      </w:r>
    </w:p>
    <w:p w14:paraId="31B4EE0E" w14:textId="77777777" w:rsidR="00712482" w:rsidRPr="00712482" w:rsidRDefault="00712482" w:rsidP="00AA01B3">
      <w:pPr>
        <w:widowControl w:val="0"/>
        <w:suppressAutoHyphens/>
        <w:spacing w:after="0" w:line="276" w:lineRule="auto"/>
        <w:jc w:val="both"/>
        <w:rPr>
          <w:rFonts w:ascii="Arial" w:eastAsia="Times New Roman" w:hAnsi="Arial" w:cs="Arial"/>
          <w:color w:val="000000"/>
          <w:sz w:val="24"/>
          <w:szCs w:val="24"/>
          <w:lang w:eastAsia="zh-CN"/>
        </w:rPr>
      </w:pPr>
    </w:p>
    <w:p w14:paraId="051D6BDA" w14:textId="3AE0340F" w:rsidR="00712482" w:rsidRPr="00712482" w:rsidRDefault="00712482" w:rsidP="00AA01B3">
      <w:pPr>
        <w:suppressAutoHyphens/>
        <w:spacing w:after="0" w:line="276" w:lineRule="auto"/>
        <w:jc w:val="both"/>
        <w:rPr>
          <w:rFonts w:ascii="Arial" w:eastAsia="Times New Roman" w:hAnsi="Arial" w:cs="Arial"/>
          <w:color w:val="000000"/>
          <w:sz w:val="24"/>
          <w:szCs w:val="24"/>
          <w:lang w:eastAsia="zh-CN"/>
        </w:rPr>
      </w:pPr>
      <w:r w:rsidRPr="00712482">
        <w:rPr>
          <w:rFonts w:ascii="Arial" w:eastAsia="Times New Roman" w:hAnsi="Arial" w:cs="Arial"/>
          <w:color w:val="000000"/>
          <w:sz w:val="24"/>
          <w:szCs w:val="24"/>
          <w:lang w:eastAsia="zh-CN"/>
        </w:rPr>
        <w:t xml:space="preserve">E, por estarem justos e contratados, assinam o presente em </w:t>
      </w:r>
      <w:r w:rsidR="008C36B8">
        <w:rPr>
          <w:rFonts w:ascii="Arial" w:eastAsia="Times New Roman" w:hAnsi="Arial" w:cs="Arial"/>
          <w:color w:val="000000"/>
          <w:sz w:val="24"/>
          <w:szCs w:val="24"/>
          <w:lang w:eastAsia="zh-CN"/>
        </w:rPr>
        <w:t>03 (três)</w:t>
      </w:r>
      <w:r w:rsidRPr="00712482">
        <w:rPr>
          <w:rFonts w:ascii="Arial" w:eastAsia="Times New Roman" w:hAnsi="Arial" w:cs="Arial"/>
          <w:color w:val="000000"/>
          <w:sz w:val="24"/>
          <w:szCs w:val="24"/>
          <w:lang w:eastAsia="zh-CN"/>
        </w:rPr>
        <w:t xml:space="preserve"> vias de igual teor e forma, para igual distribuição, para que produza seus efeitos legais</w:t>
      </w:r>
    </w:p>
    <w:p w14:paraId="54BF38BA" w14:textId="77777777" w:rsidR="00712482" w:rsidRPr="00712482" w:rsidRDefault="00712482" w:rsidP="00AA01B3">
      <w:pPr>
        <w:suppressAutoHyphens/>
        <w:spacing w:after="0" w:line="276" w:lineRule="auto"/>
        <w:jc w:val="both"/>
        <w:rPr>
          <w:rFonts w:ascii="Arial" w:eastAsia="Times New Roman" w:hAnsi="Arial" w:cs="Arial"/>
          <w:color w:val="000000"/>
          <w:sz w:val="24"/>
          <w:szCs w:val="24"/>
          <w:lang w:eastAsia="zh-CN"/>
        </w:rPr>
      </w:pPr>
    </w:p>
    <w:p w14:paraId="46F009B1" w14:textId="77777777" w:rsidR="00712482" w:rsidRPr="00712482" w:rsidRDefault="00712482" w:rsidP="008C36B8">
      <w:pPr>
        <w:suppressAutoHyphens/>
        <w:spacing w:after="0" w:line="276" w:lineRule="auto"/>
        <w:jc w:val="right"/>
        <w:rPr>
          <w:rFonts w:ascii="Arial" w:eastAsia="Calibri" w:hAnsi="Arial" w:cs="Arial"/>
          <w:color w:val="000000"/>
          <w:sz w:val="24"/>
          <w:szCs w:val="24"/>
          <w:lang w:eastAsia="zh-CN"/>
        </w:rPr>
      </w:pPr>
    </w:p>
    <w:p w14:paraId="01B0A824" w14:textId="2C4D7E3E" w:rsidR="00712482" w:rsidRPr="00712482" w:rsidRDefault="00712482" w:rsidP="008C36B8">
      <w:pPr>
        <w:suppressAutoHyphens/>
        <w:spacing w:after="0" w:line="276" w:lineRule="auto"/>
        <w:jc w:val="right"/>
        <w:rPr>
          <w:rFonts w:ascii="Arial" w:eastAsia="Calibri" w:hAnsi="Arial" w:cs="Arial"/>
          <w:color w:val="000000"/>
          <w:sz w:val="24"/>
          <w:szCs w:val="24"/>
          <w:lang w:eastAsia="zh-CN"/>
        </w:rPr>
      </w:pPr>
      <w:r w:rsidRPr="00712482">
        <w:rPr>
          <w:rFonts w:ascii="Arial" w:eastAsia="Calibri" w:hAnsi="Arial" w:cs="Arial"/>
          <w:color w:val="000000"/>
          <w:sz w:val="24"/>
          <w:szCs w:val="24"/>
          <w:lang w:eastAsia="zh-CN"/>
        </w:rPr>
        <w:t>São Domingos do Norte</w:t>
      </w:r>
      <w:r w:rsidR="008C36B8">
        <w:rPr>
          <w:rFonts w:ascii="Arial" w:eastAsia="Calibri" w:hAnsi="Arial" w:cs="Arial"/>
          <w:color w:val="000000"/>
          <w:sz w:val="24"/>
          <w:szCs w:val="24"/>
          <w:lang w:eastAsia="zh-CN"/>
        </w:rPr>
        <w:t>/ES</w:t>
      </w:r>
      <w:r w:rsidRPr="00712482">
        <w:rPr>
          <w:rFonts w:ascii="Arial" w:eastAsia="Calibri" w:hAnsi="Arial" w:cs="Arial"/>
          <w:color w:val="000000"/>
          <w:sz w:val="24"/>
          <w:szCs w:val="24"/>
          <w:lang w:eastAsia="zh-CN"/>
        </w:rPr>
        <w:t xml:space="preserve">, </w:t>
      </w:r>
      <w:r w:rsidR="008C36B8">
        <w:rPr>
          <w:rFonts w:ascii="Arial" w:eastAsia="Calibri" w:hAnsi="Arial" w:cs="Arial"/>
          <w:color w:val="000000"/>
          <w:sz w:val="24"/>
          <w:szCs w:val="24"/>
          <w:lang w:eastAsia="zh-CN"/>
        </w:rPr>
        <w:t>14</w:t>
      </w:r>
      <w:r w:rsidRPr="00712482">
        <w:rPr>
          <w:rFonts w:ascii="Arial" w:eastAsia="Calibri" w:hAnsi="Arial" w:cs="Arial"/>
          <w:color w:val="000000"/>
          <w:sz w:val="24"/>
          <w:szCs w:val="24"/>
          <w:lang w:eastAsia="zh-CN"/>
        </w:rPr>
        <w:t xml:space="preserve"> de </w:t>
      </w:r>
      <w:r w:rsidR="008C36B8">
        <w:rPr>
          <w:rFonts w:ascii="Arial" w:eastAsia="Calibri" w:hAnsi="Arial" w:cs="Arial"/>
          <w:color w:val="000000"/>
          <w:sz w:val="24"/>
          <w:szCs w:val="24"/>
          <w:lang w:eastAsia="zh-CN"/>
        </w:rPr>
        <w:t xml:space="preserve">abril </w:t>
      </w:r>
      <w:r w:rsidRPr="00712482">
        <w:rPr>
          <w:rFonts w:ascii="Arial" w:eastAsia="Calibri" w:hAnsi="Arial" w:cs="Arial"/>
          <w:color w:val="000000"/>
          <w:sz w:val="24"/>
          <w:szCs w:val="24"/>
          <w:lang w:eastAsia="zh-CN"/>
        </w:rPr>
        <w:t xml:space="preserve">de </w:t>
      </w:r>
      <w:r w:rsidR="008C36B8">
        <w:rPr>
          <w:rFonts w:ascii="Arial" w:eastAsia="Calibri" w:hAnsi="Arial" w:cs="Arial"/>
          <w:color w:val="000000"/>
          <w:sz w:val="24"/>
          <w:szCs w:val="24"/>
          <w:lang w:eastAsia="zh-CN"/>
        </w:rPr>
        <w:t>2023</w:t>
      </w:r>
      <w:r w:rsidRPr="00712482">
        <w:rPr>
          <w:rFonts w:ascii="Arial" w:eastAsia="Calibri" w:hAnsi="Arial" w:cs="Arial"/>
          <w:color w:val="000000"/>
          <w:sz w:val="24"/>
          <w:szCs w:val="24"/>
          <w:lang w:eastAsia="zh-CN"/>
        </w:rPr>
        <w:t>.</w:t>
      </w:r>
    </w:p>
    <w:p w14:paraId="712F2293" w14:textId="77777777" w:rsidR="00712482" w:rsidRPr="00712482" w:rsidRDefault="00712482" w:rsidP="00AA01B3">
      <w:pPr>
        <w:suppressAutoHyphens/>
        <w:spacing w:after="0" w:line="276" w:lineRule="auto"/>
        <w:jc w:val="both"/>
        <w:rPr>
          <w:rFonts w:ascii="Arial" w:eastAsia="Calibri" w:hAnsi="Arial" w:cs="Arial"/>
          <w:color w:val="000000"/>
          <w:sz w:val="24"/>
          <w:szCs w:val="24"/>
          <w:lang w:eastAsia="zh-CN"/>
        </w:rPr>
      </w:pPr>
    </w:p>
    <w:p w14:paraId="384E55C5" w14:textId="77777777" w:rsidR="00712482" w:rsidRPr="00712482" w:rsidRDefault="00712482" w:rsidP="00AA01B3">
      <w:pPr>
        <w:suppressAutoHyphens/>
        <w:spacing w:after="0" w:line="276" w:lineRule="auto"/>
        <w:jc w:val="both"/>
        <w:rPr>
          <w:rFonts w:ascii="Arial" w:eastAsia="Calibri" w:hAnsi="Arial" w:cs="Arial"/>
          <w:color w:val="000000"/>
          <w:sz w:val="24"/>
          <w:szCs w:val="24"/>
          <w:lang w:eastAsia="zh-CN"/>
        </w:rPr>
      </w:pPr>
    </w:p>
    <w:p w14:paraId="1B899A29" w14:textId="77777777" w:rsidR="008C36B8" w:rsidRPr="008C36B8" w:rsidRDefault="008C36B8" w:rsidP="008C36B8">
      <w:pPr>
        <w:spacing w:after="0" w:line="240" w:lineRule="auto"/>
        <w:jc w:val="both"/>
        <w:rPr>
          <w:rFonts w:ascii="Arial" w:eastAsia="Times New Roman" w:hAnsi="Arial" w:cs="Arial"/>
          <w:color w:val="000000" w:themeColor="text1"/>
          <w:sz w:val="24"/>
          <w:szCs w:val="24"/>
          <w:lang w:eastAsia="zh-CN"/>
        </w:rPr>
      </w:pPr>
    </w:p>
    <w:p w14:paraId="08EBD7A3" w14:textId="51FD2C41" w:rsidR="008C36B8" w:rsidRPr="008C36B8" w:rsidRDefault="008C36B8" w:rsidP="008C36B8">
      <w:pPr>
        <w:tabs>
          <w:tab w:val="left" w:pos="6005"/>
        </w:tabs>
        <w:spacing w:after="0" w:line="240" w:lineRule="auto"/>
        <w:jc w:val="both"/>
        <w:rPr>
          <w:rFonts w:ascii="Arial" w:eastAsia="Times New Roman" w:hAnsi="Arial" w:cs="Arial"/>
          <w:color w:val="000000" w:themeColor="text1"/>
          <w:sz w:val="24"/>
          <w:szCs w:val="24"/>
          <w:lang w:eastAsia="zh-CN"/>
        </w:rPr>
      </w:pPr>
      <w:r w:rsidRPr="008C36B8">
        <w:rPr>
          <w:rFonts w:ascii="Arial" w:eastAsia="Times New Roman" w:hAnsi="Arial" w:cs="Arial"/>
          <w:color w:val="000000" w:themeColor="text1"/>
          <w:sz w:val="24"/>
          <w:szCs w:val="24"/>
          <w:lang w:eastAsia="zh-CN"/>
        </w:rPr>
        <w:t xml:space="preserve">    </w:t>
      </w:r>
      <w:r w:rsidRPr="008C36B8">
        <w:rPr>
          <w:rFonts w:ascii="Arial" w:eastAsia="Times New Roman" w:hAnsi="Arial" w:cs="Arial"/>
          <w:b/>
          <w:bCs/>
          <w:color w:val="000000" w:themeColor="text1"/>
          <w:sz w:val="24"/>
          <w:szCs w:val="24"/>
          <w:lang w:eastAsia="zh-CN"/>
        </w:rPr>
        <w:t>Ana Izabel Malacarne de Oliveira</w:t>
      </w:r>
      <w:r w:rsidRPr="008C36B8">
        <w:rPr>
          <w:rFonts w:ascii="Arial" w:eastAsia="Times New Roman" w:hAnsi="Arial" w:cs="Arial"/>
          <w:color w:val="000000" w:themeColor="text1"/>
          <w:sz w:val="24"/>
          <w:szCs w:val="24"/>
          <w:lang w:eastAsia="zh-CN"/>
        </w:rPr>
        <w:tab/>
        <w:t xml:space="preserve">    </w:t>
      </w:r>
      <w:r w:rsidRPr="008C36B8">
        <w:rPr>
          <w:rFonts w:ascii="Arial" w:eastAsia="Times New Roman" w:hAnsi="Arial" w:cs="Arial"/>
          <w:b/>
          <w:bCs/>
          <w:color w:val="000000" w:themeColor="text1"/>
          <w:sz w:val="24"/>
          <w:szCs w:val="24"/>
          <w:lang w:eastAsia="zh-CN"/>
        </w:rPr>
        <w:t>Felipe Von Rondon Aragão</w:t>
      </w:r>
    </w:p>
    <w:p w14:paraId="5ABC394B" w14:textId="6957E8A0" w:rsidR="008C36B8" w:rsidRPr="008C36B8" w:rsidRDefault="008C36B8" w:rsidP="008C36B8">
      <w:pPr>
        <w:tabs>
          <w:tab w:val="left" w:pos="6616"/>
        </w:tabs>
        <w:spacing w:after="0" w:line="240" w:lineRule="auto"/>
        <w:jc w:val="both"/>
        <w:rPr>
          <w:rFonts w:ascii="Arial" w:eastAsia="Times New Roman" w:hAnsi="Arial" w:cs="Arial"/>
          <w:color w:val="000000" w:themeColor="text1"/>
          <w:sz w:val="24"/>
          <w:szCs w:val="24"/>
          <w:lang w:eastAsia="zh-CN"/>
        </w:rPr>
      </w:pPr>
      <w:r w:rsidRPr="008C36B8">
        <w:rPr>
          <w:rFonts w:ascii="Arial" w:eastAsia="Times New Roman" w:hAnsi="Arial" w:cs="Arial"/>
          <w:color w:val="000000" w:themeColor="text1"/>
          <w:sz w:val="24"/>
          <w:szCs w:val="24"/>
          <w:lang w:eastAsia="zh-CN"/>
        </w:rPr>
        <w:t xml:space="preserve">                Prefeita Municipal                                    </w:t>
      </w:r>
      <w:r>
        <w:rPr>
          <w:rFonts w:ascii="Arial" w:eastAsia="Times New Roman" w:hAnsi="Arial" w:cs="Arial"/>
          <w:color w:val="000000" w:themeColor="text1"/>
          <w:sz w:val="24"/>
          <w:szCs w:val="24"/>
          <w:lang w:eastAsia="zh-CN"/>
        </w:rPr>
        <w:t xml:space="preserve">  Tecluz Comércio e Serviços Elétricos LTDA</w:t>
      </w:r>
    </w:p>
    <w:p w14:paraId="01EECB1D" w14:textId="65BE0E68" w:rsidR="008C36B8" w:rsidRPr="008C36B8" w:rsidRDefault="008C36B8" w:rsidP="008C36B8">
      <w:pPr>
        <w:spacing w:after="0" w:line="240" w:lineRule="auto"/>
        <w:jc w:val="both"/>
        <w:rPr>
          <w:rFonts w:ascii="Arial" w:eastAsia="Times New Roman" w:hAnsi="Arial" w:cs="Arial"/>
          <w:color w:val="000000" w:themeColor="text1"/>
          <w:sz w:val="24"/>
          <w:szCs w:val="24"/>
          <w:lang w:eastAsia="zh-CN"/>
        </w:rPr>
      </w:pPr>
      <w:r w:rsidRPr="008C36B8">
        <w:rPr>
          <w:rFonts w:ascii="Arial" w:eastAsia="Times New Roman" w:hAnsi="Arial" w:cs="Arial"/>
          <w:color w:val="000000" w:themeColor="text1"/>
          <w:sz w:val="24"/>
          <w:szCs w:val="24"/>
          <w:lang w:eastAsia="zh-CN"/>
        </w:rPr>
        <w:t xml:space="preserve">Município de São Domingos do Norte/ES                                   </w:t>
      </w:r>
      <w:r>
        <w:rPr>
          <w:rFonts w:ascii="Arial" w:eastAsia="Times New Roman" w:hAnsi="Arial" w:cs="Arial"/>
          <w:color w:val="000000" w:themeColor="text1"/>
          <w:sz w:val="24"/>
          <w:szCs w:val="24"/>
          <w:lang w:eastAsia="zh-CN"/>
        </w:rPr>
        <w:t xml:space="preserve">   </w:t>
      </w:r>
      <w:r w:rsidRPr="008C36B8">
        <w:rPr>
          <w:rFonts w:ascii="Arial" w:eastAsia="Times New Roman" w:hAnsi="Arial" w:cs="Arial"/>
          <w:color w:val="000000" w:themeColor="text1"/>
          <w:sz w:val="24"/>
          <w:szCs w:val="24"/>
          <w:lang w:eastAsia="zh-CN"/>
        </w:rPr>
        <w:t>CONTRATADA</w:t>
      </w:r>
    </w:p>
    <w:p w14:paraId="40F2DB58" w14:textId="77777777" w:rsidR="008C36B8" w:rsidRPr="008C36B8" w:rsidRDefault="008C36B8" w:rsidP="008C36B8">
      <w:pPr>
        <w:spacing w:after="0" w:line="240" w:lineRule="auto"/>
        <w:jc w:val="both"/>
        <w:rPr>
          <w:rFonts w:ascii="Arial" w:eastAsia="Times New Roman" w:hAnsi="Arial" w:cs="Arial"/>
          <w:color w:val="000000" w:themeColor="text1"/>
          <w:sz w:val="24"/>
          <w:szCs w:val="24"/>
          <w:lang w:eastAsia="zh-CN"/>
        </w:rPr>
      </w:pPr>
      <w:r w:rsidRPr="008C36B8">
        <w:rPr>
          <w:rFonts w:ascii="Arial" w:eastAsia="Times New Roman" w:hAnsi="Arial" w:cs="Arial"/>
          <w:color w:val="000000" w:themeColor="text1"/>
          <w:sz w:val="24"/>
          <w:szCs w:val="24"/>
          <w:lang w:eastAsia="zh-CN"/>
        </w:rPr>
        <w:t xml:space="preserve">                 CONTRATANTE</w:t>
      </w:r>
    </w:p>
    <w:p w14:paraId="3FD5A792" w14:textId="77777777" w:rsidR="008C36B8" w:rsidRPr="008C36B8" w:rsidRDefault="008C36B8" w:rsidP="008C36B8">
      <w:pPr>
        <w:spacing w:after="0" w:line="240" w:lineRule="auto"/>
        <w:jc w:val="both"/>
        <w:rPr>
          <w:rFonts w:ascii="Arial" w:eastAsia="Times New Roman" w:hAnsi="Arial" w:cs="Arial"/>
          <w:color w:val="000000" w:themeColor="text1"/>
          <w:sz w:val="24"/>
          <w:szCs w:val="24"/>
          <w:lang w:eastAsia="zh-CN"/>
        </w:rPr>
      </w:pPr>
    </w:p>
    <w:p w14:paraId="028A6C67" w14:textId="77777777" w:rsidR="008C36B8" w:rsidRPr="008C36B8" w:rsidRDefault="008C36B8" w:rsidP="008C36B8">
      <w:pPr>
        <w:spacing w:after="0" w:line="240" w:lineRule="auto"/>
        <w:jc w:val="both"/>
        <w:rPr>
          <w:rFonts w:ascii="Arial" w:eastAsia="Times New Roman" w:hAnsi="Arial" w:cs="Arial"/>
          <w:color w:val="000000" w:themeColor="text1"/>
          <w:sz w:val="24"/>
          <w:szCs w:val="24"/>
          <w:lang w:eastAsia="zh-CN"/>
        </w:rPr>
      </w:pPr>
    </w:p>
    <w:p w14:paraId="136D4F29" w14:textId="77777777" w:rsidR="008C36B8" w:rsidRPr="008C36B8" w:rsidRDefault="008C36B8" w:rsidP="008C36B8">
      <w:pPr>
        <w:spacing w:after="0" w:line="240" w:lineRule="auto"/>
        <w:rPr>
          <w:rFonts w:ascii="Arial" w:eastAsia="Times New Roman" w:hAnsi="Arial" w:cs="Arial"/>
          <w:sz w:val="24"/>
          <w:szCs w:val="24"/>
          <w:lang w:eastAsia="zh-CN"/>
        </w:rPr>
      </w:pPr>
      <w:r w:rsidRPr="008C36B8">
        <w:rPr>
          <w:rFonts w:ascii="Arial" w:eastAsia="Times New Roman" w:hAnsi="Arial" w:cs="Arial"/>
          <w:sz w:val="24"/>
          <w:szCs w:val="24"/>
          <w:lang w:eastAsia="zh-CN"/>
        </w:rPr>
        <w:t>Testemunhas:</w:t>
      </w:r>
    </w:p>
    <w:p w14:paraId="6382A406" w14:textId="77777777" w:rsidR="008C36B8" w:rsidRPr="008C36B8" w:rsidRDefault="008C36B8" w:rsidP="008C36B8">
      <w:pPr>
        <w:spacing w:after="0" w:line="240" w:lineRule="auto"/>
        <w:rPr>
          <w:rFonts w:ascii="Arial" w:eastAsia="Times New Roman" w:hAnsi="Arial" w:cs="Arial"/>
          <w:sz w:val="24"/>
          <w:szCs w:val="24"/>
          <w:lang w:eastAsia="zh-CN"/>
        </w:rPr>
      </w:pPr>
    </w:p>
    <w:p w14:paraId="5511930D" w14:textId="4B8C0ADD" w:rsidR="00867F1A" w:rsidRPr="00CE3F0A" w:rsidRDefault="008C36B8" w:rsidP="00CE3F0A">
      <w:pPr>
        <w:spacing w:after="0" w:line="240" w:lineRule="auto"/>
        <w:rPr>
          <w:rFonts w:ascii="Arial" w:eastAsia="Times New Roman" w:hAnsi="Arial" w:cs="Arial"/>
          <w:sz w:val="24"/>
          <w:szCs w:val="24"/>
          <w:lang w:eastAsia="zh-CN"/>
        </w:rPr>
      </w:pPr>
      <w:r w:rsidRPr="008C36B8">
        <w:rPr>
          <w:rFonts w:ascii="Arial" w:eastAsia="Times New Roman" w:hAnsi="Arial" w:cs="Arial"/>
          <w:sz w:val="24"/>
          <w:szCs w:val="24"/>
          <w:lang w:eastAsia="zh-CN"/>
        </w:rPr>
        <w:t>1)___________________________________   2)___________________________________</w:t>
      </w:r>
      <w:r w:rsidR="00CE3F0A">
        <w:rPr>
          <w:rFonts w:ascii="Arial" w:eastAsia="Times New Roman" w:hAnsi="Arial" w:cs="Arial"/>
          <w:sz w:val="24"/>
          <w:szCs w:val="24"/>
          <w:lang w:eastAsia="zh-CN"/>
        </w:rPr>
        <w:t>_</w:t>
      </w:r>
    </w:p>
    <w:sectPr w:rsidR="00867F1A" w:rsidRPr="00CE3F0A" w:rsidSect="008C36B8">
      <w:headerReference w:type="default" r:id="rId7"/>
      <w:footerReference w:type="default" r:id="rId8"/>
      <w:pgSz w:w="11906" w:h="16838"/>
      <w:pgMar w:top="851" w:right="851" w:bottom="851" w:left="851" w:header="284" w:footer="1134" w:gutter="0"/>
      <w:cols w:space="720"/>
      <w:formProt w:val="0"/>
      <w:docGrid w:linePitch="299" w:charSpace="819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0F3153" w14:textId="77777777" w:rsidR="00E36C5C" w:rsidRDefault="00E36C5C" w:rsidP="00712482">
      <w:pPr>
        <w:spacing w:after="0" w:line="240" w:lineRule="auto"/>
      </w:pPr>
      <w:r>
        <w:separator/>
      </w:r>
    </w:p>
  </w:endnote>
  <w:endnote w:type="continuationSeparator" w:id="0">
    <w:p w14:paraId="42553D5C" w14:textId="77777777" w:rsidR="00E36C5C" w:rsidRDefault="00E36C5C" w:rsidP="007124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32C125" w14:textId="0AA9ED12" w:rsidR="00700B1F" w:rsidRDefault="00712482">
    <w:pPr>
      <w:pStyle w:val="Rodap"/>
      <w:ind w:right="360"/>
    </w:pPr>
    <w:r>
      <w:rPr>
        <w:noProof/>
      </w:rPr>
      <mc:AlternateContent>
        <mc:Choice Requires="wps">
          <w:drawing>
            <wp:anchor distT="0" distB="0" distL="0" distR="0" simplePos="0" relativeHeight="251660288" behindDoc="1" locked="0" layoutInCell="0" allowOverlap="1" wp14:anchorId="648C5EFC" wp14:editId="5DE73A06">
              <wp:simplePos x="0" y="0"/>
              <wp:positionH relativeFrom="margin">
                <wp:align>right</wp:align>
              </wp:positionH>
              <wp:positionV relativeFrom="paragraph">
                <wp:posOffset>635</wp:posOffset>
              </wp:positionV>
              <wp:extent cx="115570" cy="222250"/>
              <wp:effectExtent l="0" t="0" r="0" b="6985"/>
              <wp:wrapSquare wrapText="bothSides"/>
              <wp:docPr id="2" name="Retângulo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5570" cy="222250"/>
                      </a:xfrm>
                      <a:prstGeom prst="rect">
                        <a:avLst/>
                      </a:prstGeom>
                      <a:noFill/>
                      <a:ln w="12700">
                        <a:noFill/>
                      </a:ln>
                    </wps:spPr>
                    <wps:style>
                      <a:lnRef idx="0">
                        <a:scrgbClr r="0" g="0" b="0"/>
                      </a:lnRef>
                      <a:fillRef idx="0">
                        <a:scrgbClr r="0" g="0" b="0"/>
                      </a:fillRef>
                      <a:effectRef idx="0">
                        <a:scrgbClr r="0" g="0" b="0"/>
                      </a:effectRef>
                      <a:fontRef idx="minor"/>
                    </wps:style>
                    <wps:txbx>
                      <w:txbxContent>
                        <w:p w14:paraId="7824E6D3" w14:textId="77777777" w:rsidR="00700B1F" w:rsidRDefault="00000000">
                          <w:pPr>
                            <w:pStyle w:val="Rodap"/>
                            <w:rPr>
                              <w:rStyle w:val="Nmerodepgina"/>
                              <w:color w:val="FFFFFF"/>
                            </w:rPr>
                          </w:pPr>
                          <w:r>
                            <w:rPr>
                              <w:rStyle w:val="Nmerodepgina"/>
                              <w:color w:val="FFFFFF"/>
                            </w:rPr>
                            <w:fldChar w:fldCharType="begin"/>
                          </w:r>
                          <w:r>
                            <w:rPr>
                              <w:rStyle w:val="Nmerodepgina"/>
                              <w:color w:val="FFFFFF"/>
                            </w:rPr>
                            <w:instrText>PAGE</w:instrText>
                          </w:r>
                          <w:r>
                            <w:rPr>
                              <w:rStyle w:val="Nmerodepgina"/>
                              <w:color w:val="FFFFFF"/>
                            </w:rPr>
                            <w:fldChar w:fldCharType="separate"/>
                          </w:r>
                          <w:r>
                            <w:rPr>
                              <w:rStyle w:val="Nmerodepgina"/>
                              <w:noProof/>
                              <w:color w:val="FFFFFF"/>
                            </w:rPr>
                            <w:t>16</w:t>
                          </w:r>
                          <w:r>
                            <w:rPr>
                              <w:rStyle w:val="Nmerodepgina"/>
                              <w:color w:val="FFFFFF"/>
                            </w:rPr>
                            <w:fldChar w:fldCharType="end"/>
                          </w:r>
                        </w:p>
                      </w:txbxContent>
                    </wps:txbx>
                    <wps:bodyPr lIns="0" tIns="0" rIns="0" bIns="0">
                      <a:spAutoFit/>
                    </wps:bodyPr>
                  </wps:wsp>
                </a:graphicData>
              </a:graphic>
              <wp14:sizeRelH relativeFrom="page">
                <wp14:pctWidth>0</wp14:pctWidth>
              </wp14:sizeRelH>
              <wp14:sizeRelV relativeFrom="page">
                <wp14:pctHeight>0</wp14:pctHeight>
              </wp14:sizeRelV>
            </wp:anchor>
          </w:drawing>
        </mc:Choice>
        <mc:Fallback>
          <w:pict>
            <v:rect w14:anchorId="648C5EFC" id="Retângulo 2" o:spid="_x0000_s1026" style="position:absolute;margin-left:-42.1pt;margin-top:.05pt;width:9.1pt;height:17.5pt;z-index:-251656192;visibility:visible;mso-wrap-style:square;mso-width-percent:0;mso-height-percent:0;mso-wrap-distance-left:0;mso-wrap-distance-top:0;mso-wrap-distance-right:0;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" o:allowincell="f" filled="f" stroked="f" strokeweight="1pt">
              <v:textbox style="mso-fit-shape-to-text:t" inset="0,0,0,0">
                <w:txbxContent>
                  <w:p w14:paraId="7824E6D3" w14:textId="77777777" w:rsidR="00700B1F" w:rsidRDefault="00000000">
                    <w:pPr>
                      <w:pStyle w:val="Rodap"/>
                      <w:rPr>
                        <w:rStyle w:val="Nmerodepgina"/>
                        <w:color w:val="FFFFFF"/>
                      </w:rPr>
                    </w:pPr>
                    <w:r>
                      <w:rPr>
                        <w:rStyle w:val="Nmerodepgina"/>
                        <w:color w:val="FFFFFF"/>
                      </w:rPr>
                      <w:fldChar w:fldCharType="begin"/>
                    </w:r>
                    <w:r>
                      <w:rPr>
                        <w:rStyle w:val="Nmerodepgina"/>
                        <w:color w:val="FFFFFF"/>
                      </w:rPr>
                      <w:instrText>PAGE</w:instrText>
                    </w:r>
                    <w:r>
                      <w:rPr>
                        <w:rStyle w:val="Nmerodepgina"/>
                        <w:color w:val="FFFFFF"/>
                      </w:rPr>
                      <w:fldChar w:fldCharType="separate"/>
                    </w:r>
                    <w:r>
                      <w:rPr>
                        <w:rStyle w:val="Nmerodepgina"/>
                        <w:noProof/>
                        <w:color w:val="FFFFFF"/>
                      </w:rPr>
                      <w:t>16</w:t>
                    </w:r>
                    <w:r>
                      <w:rPr>
                        <w:rStyle w:val="Nmerodepgina"/>
                        <w:color w:val="FFFFFF"/>
                      </w:rPr>
                      <w:fldChar w:fldCharType="end"/>
                    </w:r>
                  </w:p>
                </w:txbxContent>
              </v:textbox>
              <w10:wrap type="square" anchorx="margin"/>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F751B8" w14:textId="77777777" w:rsidR="00E36C5C" w:rsidRDefault="00E36C5C" w:rsidP="00712482">
      <w:pPr>
        <w:spacing w:after="0" w:line="240" w:lineRule="auto"/>
      </w:pPr>
      <w:r>
        <w:separator/>
      </w:r>
    </w:p>
  </w:footnote>
  <w:footnote w:type="continuationSeparator" w:id="0">
    <w:p w14:paraId="22B761CD" w14:textId="77777777" w:rsidR="00E36C5C" w:rsidRDefault="00E36C5C" w:rsidP="0071248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EFE686" w14:textId="156E9755" w:rsidR="00712482" w:rsidRPr="00CE2CF0" w:rsidRDefault="00712482" w:rsidP="00712482">
    <w:pPr>
      <w:ind w:right="360"/>
      <w:jc w:val="center"/>
      <w:rPr>
        <w:b/>
        <w:sz w:val="28"/>
      </w:rPr>
    </w:pPr>
    <w:r>
      <w:rPr>
        <w:b/>
        <w:noProof/>
        <w:sz w:val="28"/>
      </w:rPr>
      <w:drawing>
        <wp:anchor distT="0" distB="0" distL="114300" distR="114300" simplePos="0" relativeHeight="251662336" behindDoc="0" locked="0" layoutInCell="1" allowOverlap="1" wp14:anchorId="3BC5A2F1" wp14:editId="5F74F62A">
          <wp:simplePos x="0" y="0"/>
          <wp:positionH relativeFrom="margin">
            <wp:align>center</wp:align>
          </wp:positionH>
          <wp:positionV relativeFrom="paragraph">
            <wp:posOffset>15240</wp:posOffset>
          </wp:positionV>
          <wp:extent cx="854710" cy="688340"/>
          <wp:effectExtent l="0" t="0" r="2540" b="0"/>
          <wp:wrapNone/>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54710" cy="68834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21C74D70" w14:textId="77777777" w:rsidR="00712482" w:rsidRDefault="00712482" w:rsidP="00712482">
    <w:pPr>
      <w:keepNext/>
      <w:tabs>
        <w:tab w:val="left" w:pos="1245"/>
        <w:tab w:val="center" w:pos="4712"/>
      </w:tabs>
      <w:spacing w:before="120"/>
      <w:contextualSpacing/>
      <w:jc w:val="center"/>
      <w:outlineLvl w:val="2"/>
      <w:rPr>
        <w:b/>
      </w:rPr>
    </w:pPr>
  </w:p>
  <w:p w14:paraId="73D2E36A" w14:textId="77777777" w:rsidR="00712482" w:rsidRDefault="00712482" w:rsidP="00712482">
    <w:pPr>
      <w:keepNext/>
      <w:tabs>
        <w:tab w:val="left" w:pos="1245"/>
        <w:tab w:val="center" w:pos="4712"/>
      </w:tabs>
      <w:spacing w:before="120"/>
      <w:contextualSpacing/>
      <w:jc w:val="center"/>
      <w:outlineLvl w:val="2"/>
      <w:rPr>
        <w:b/>
      </w:rPr>
    </w:pPr>
  </w:p>
  <w:p w14:paraId="2E6B75C7" w14:textId="75F28485" w:rsidR="00712482" w:rsidRPr="00ED1335" w:rsidRDefault="00712482" w:rsidP="00712482">
    <w:pPr>
      <w:keepNext/>
      <w:tabs>
        <w:tab w:val="left" w:pos="1245"/>
        <w:tab w:val="center" w:pos="4712"/>
      </w:tabs>
      <w:spacing w:before="120"/>
      <w:contextualSpacing/>
      <w:jc w:val="center"/>
      <w:outlineLvl w:val="2"/>
      <w:rPr>
        <w:b/>
      </w:rPr>
    </w:pPr>
    <w:r w:rsidRPr="00ED1335">
      <w:rPr>
        <w:b/>
      </w:rPr>
      <w:t>PREFEITURA MUNICIPAL DE SÃO DOMINGOS DO NORTE</w:t>
    </w:r>
    <w:r>
      <w:rPr>
        <w:b/>
      </w:rPr>
      <w:t>/ES</w:t>
    </w:r>
  </w:p>
  <w:p w14:paraId="6B9217A0" w14:textId="77777777" w:rsidR="00712482" w:rsidRPr="00ED1335" w:rsidRDefault="00712482" w:rsidP="00712482">
    <w:pPr>
      <w:spacing w:before="120"/>
      <w:contextualSpacing/>
      <w:jc w:val="center"/>
      <w:rPr>
        <w:color w:val="000000"/>
      </w:rPr>
    </w:pPr>
    <w:r w:rsidRPr="00ED1335">
      <w:rPr>
        <w:color w:val="000000"/>
      </w:rPr>
      <w:t>Rod. Gether Lopes de Farias, s/nº - Bairro Emílio Calegari - São Domingos do Norte/ES -CEP 29745-000</w:t>
    </w:r>
  </w:p>
  <w:p w14:paraId="5EA14823" w14:textId="77777777" w:rsidR="00712482" w:rsidRPr="00ED1335" w:rsidRDefault="00712482" w:rsidP="00712482">
    <w:pPr>
      <w:spacing w:before="120"/>
      <w:contextualSpacing/>
      <w:jc w:val="center"/>
      <w:rPr>
        <w:color w:val="000000"/>
      </w:rPr>
    </w:pPr>
    <w:r w:rsidRPr="00ED1335">
      <w:rPr>
        <w:color w:val="000000"/>
      </w:rPr>
      <w:t xml:space="preserve">Telefone/Telefax: (027) 3742 0200  </w:t>
    </w:r>
  </w:p>
  <w:p w14:paraId="6B298436" w14:textId="1767948E" w:rsidR="00700B1F" w:rsidRDefault="00712482" w:rsidP="00712482">
    <w:pPr>
      <w:spacing w:before="120"/>
      <w:contextualSpacing/>
      <w:jc w:val="center"/>
      <w:rPr>
        <w:color w:val="000000"/>
      </w:rPr>
    </w:pPr>
    <w:r>
      <w:rPr>
        <w:color w:val="000000"/>
      </w:rPr>
      <w:t>CNPJ 36.350.312/0001-72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6210F9"/>
    <w:multiLevelType w:val="hybridMultilevel"/>
    <w:tmpl w:val="71DC6C24"/>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40452616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2482"/>
    <w:rsid w:val="005132D6"/>
    <w:rsid w:val="00642014"/>
    <w:rsid w:val="006F7DB3"/>
    <w:rsid w:val="00712482"/>
    <w:rsid w:val="007128B2"/>
    <w:rsid w:val="00835F46"/>
    <w:rsid w:val="00836454"/>
    <w:rsid w:val="00867F1A"/>
    <w:rsid w:val="008C36B8"/>
    <w:rsid w:val="00AA01B3"/>
    <w:rsid w:val="00C97565"/>
    <w:rsid w:val="00CC4F66"/>
    <w:rsid w:val="00CE3F0A"/>
    <w:rsid w:val="00DC5BB0"/>
    <w:rsid w:val="00E17CD3"/>
    <w:rsid w:val="00E36C5C"/>
    <w:rsid w:val="00E4564C"/>
    <w:rsid w:val="00EA6B23"/>
    <w:rsid w:val="00FC1B7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28593D7"/>
  <w15:chartTrackingRefBased/>
  <w15:docId w15:val="{27AE6A7F-55FF-4983-ABA3-2F57AE5517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Rodap">
    <w:name w:val="footer"/>
    <w:basedOn w:val="Normal"/>
    <w:link w:val="RodapChar"/>
    <w:uiPriority w:val="99"/>
    <w:unhideWhenUsed/>
    <w:rsid w:val="00712482"/>
    <w:pPr>
      <w:tabs>
        <w:tab w:val="center" w:pos="4252"/>
        <w:tab w:val="right" w:pos="8504"/>
      </w:tabs>
      <w:spacing w:after="0" w:line="240" w:lineRule="auto"/>
    </w:pPr>
  </w:style>
  <w:style w:type="character" w:customStyle="1" w:styleId="RodapChar">
    <w:name w:val="Rodapé Char"/>
    <w:basedOn w:val="Fontepargpadro"/>
    <w:link w:val="Rodap"/>
    <w:uiPriority w:val="99"/>
    <w:rsid w:val="00712482"/>
  </w:style>
  <w:style w:type="character" w:styleId="Nmerodepgina">
    <w:name w:val="page number"/>
    <w:basedOn w:val="Fontepargpadro"/>
    <w:qFormat/>
    <w:rsid w:val="00712482"/>
  </w:style>
  <w:style w:type="paragraph" w:styleId="Cabealho">
    <w:name w:val="header"/>
    <w:basedOn w:val="Normal"/>
    <w:link w:val="CabealhoChar"/>
    <w:uiPriority w:val="99"/>
    <w:unhideWhenUsed/>
    <w:rsid w:val="00712482"/>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712482"/>
  </w:style>
  <w:style w:type="paragraph" w:styleId="SemEspaamento">
    <w:name w:val="No Spacing"/>
    <w:uiPriority w:val="1"/>
    <w:qFormat/>
    <w:rsid w:val="00712482"/>
    <w:pPr>
      <w:spacing w:after="0" w:line="240" w:lineRule="auto"/>
    </w:pPr>
  </w:style>
  <w:style w:type="paragraph" w:styleId="PargrafodaLista">
    <w:name w:val="List Paragraph"/>
    <w:basedOn w:val="Normal"/>
    <w:uiPriority w:val="34"/>
    <w:qFormat/>
    <w:rsid w:val="007128B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222</TotalTime>
  <Pages>6</Pages>
  <Words>2337</Words>
  <Characters>12624</Characters>
  <Application>Microsoft Office Word</Application>
  <DocSecurity>0</DocSecurity>
  <Lines>105</Lines>
  <Paragraphs>29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7</cp:revision>
  <dcterms:created xsi:type="dcterms:W3CDTF">2023-04-11T16:13:00Z</dcterms:created>
  <dcterms:modified xsi:type="dcterms:W3CDTF">2023-04-14T11:37:00Z</dcterms:modified>
</cp:coreProperties>
</file>