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0A0922" w14:textId="77777777" w:rsidR="00984C62" w:rsidRPr="005710B0" w:rsidRDefault="00984C62" w:rsidP="00984C62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pt-BR"/>
        </w:rPr>
      </w:pPr>
    </w:p>
    <w:p w14:paraId="740D1EC3" w14:textId="2F0BC783" w:rsidR="00984C62" w:rsidRPr="005710B0" w:rsidRDefault="00984C62" w:rsidP="00984C62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u w:val="single"/>
          <w:lang w:eastAsia="pt-BR"/>
        </w:rPr>
      </w:pPr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pt-BR"/>
        </w:rPr>
        <w:t>QUARTO</w:t>
      </w:r>
      <w:r w:rsidRPr="005710B0">
        <w:rPr>
          <w:rFonts w:ascii="Arial" w:eastAsia="Times New Roman" w:hAnsi="Arial" w:cs="Arial"/>
          <w:b/>
          <w:bCs/>
          <w:sz w:val="24"/>
          <w:szCs w:val="24"/>
          <w:u w:val="single"/>
          <w:lang w:eastAsia="pt-BR"/>
        </w:rPr>
        <w:t xml:space="preserve"> TERMO ADITIVO AO CONTRATO Nº 7</w:t>
      </w:r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pt-BR"/>
        </w:rPr>
        <w:t>9</w:t>
      </w:r>
      <w:r w:rsidRPr="005710B0">
        <w:rPr>
          <w:rFonts w:ascii="Arial" w:eastAsia="Times New Roman" w:hAnsi="Arial" w:cs="Arial"/>
          <w:b/>
          <w:bCs/>
          <w:sz w:val="24"/>
          <w:szCs w:val="24"/>
          <w:u w:val="single"/>
          <w:lang w:eastAsia="pt-BR"/>
        </w:rPr>
        <w:t>/2021</w:t>
      </w:r>
    </w:p>
    <w:p w14:paraId="36620EA2" w14:textId="77777777" w:rsidR="00984C62" w:rsidRPr="005710B0" w:rsidRDefault="00984C62" w:rsidP="00984C62">
      <w:pPr>
        <w:spacing w:after="0" w:line="240" w:lineRule="auto"/>
        <w:ind w:left="4224" w:hanging="4224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14:paraId="6AD836FD" w14:textId="4049A695" w:rsidR="00984C62" w:rsidRPr="005710B0" w:rsidRDefault="00984C62" w:rsidP="00984C62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84C62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 xml:space="preserve">O </w:t>
      </w:r>
      <w:r w:rsidRPr="005710B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MUNICÍPIO DE SÃO DOMINGOS DO NORTE/ES</w:t>
      </w:r>
      <w:r w:rsidRPr="005710B0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 xml:space="preserve">, </w:t>
      </w:r>
      <w:r w:rsidRPr="005710B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pessoa jurídica de direito público interno inscrita no CNPJ sob o n˚ 36.350.312/0001-72, neste ato representado</w:t>
      </w:r>
      <w:r w:rsidRPr="005710B0">
        <w:rPr>
          <w:rFonts w:ascii="Arial" w:eastAsia="Times New Roman" w:hAnsi="Arial" w:cs="Arial"/>
          <w:sz w:val="24"/>
          <w:szCs w:val="24"/>
          <w:lang w:eastAsia="pt-BR"/>
        </w:rPr>
        <w:t xml:space="preserve"> pela Prefeita Municipal a</w:t>
      </w:r>
      <w:r w:rsidRPr="005710B0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Sra. Ana Izabel Malacarne de Oliveira</w:t>
      </w:r>
      <w:r w:rsidRPr="005710B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, brasileira, casada, portadora do CPF nº </w:t>
      </w:r>
      <w:r w:rsidRPr="005710B0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>775.711.857-34</w:t>
      </w:r>
      <w:r w:rsidRPr="005710B0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,</w:t>
      </w:r>
      <w:r w:rsidRPr="005710B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residente na </w:t>
      </w:r>
      <w:r w:rsidRPr="005710B0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>Rua Goiânia, s/nº, Centro,</w:t>
      </w:r>
      <w:r w:rsidRPr="005710B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 </w:t>
      </w:r>
      <w:r w:rsidRPr="005710B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São Domingos do Norte/ES, CEP 29745-000</w:t>
      </w:r>
      <w:r w:rsidRPr="005710B0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>,</w:t>
      </w:r>
      <w:r w:rsidRPr="005710B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doravante denominada </w:t>
      </w:r>
      <w:r w:rsidRPr="005710B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CONTRATANTE</w:t>
      </w:r>
      <w:r w:rsidRPr="005710B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r w:rsidRPr="005710B0">
        <w:rPr>
          <w:rFonts w:ascii="Arial" w:eastAsia="Times New Roman" w:hAnsi="Arial" w:cs="Arial"/>
          <w:sz w:val="24"/>
          <w:szCs w:val="24"/>
          <w:lang w:eastAsia="pt-BR"/>
        </w:rPr>
        <w:t xml:space="preserve">e do outro lado a empresa </w:t>
      </w:r>
      <w:r w:rsidRPr="005710B0">
        <w:rPr>
          <w:rFonts w:ascii="Arial" w:hAnsi="Arial" w:cs="Arial"/>
          <w:b/>
          <w:color w:val="000000"/>
          <w:sz w:val="24"/>
          <w:szCs w:val="24"/>
        </w:rPr>
        <w:t>EDIVALDO SOARES QUEIROZ 12584073706</w:t>
      </w:r>
      <w:r w:rsidRPr="005710B0">
        <w:rPr>
          <w:rFonts w:ascii="Arial" w:eastAsia="BookmanOldStyle" w:hAnsi="Arial" w:cs="Arial"/>
          <w:color w:val="000000"/>
          <w:sz w:val="24"/>
          <w:szCs w:val="24"/>
        </w:rPr>
        <w:t xml:space="preserve">, pessoa jurídica de direito privado inscrita no CNPJ sob o n˚. 19.958.262/0001-91, sediada na Rua São Salvador, nº 237, Centro, São Domingos do Norte/ES, CEP 29.745-000, representada por seu representante legal, </w:t>
      </w:r>
      <w:r w:rsidRPr="005710B0">
        <w:rPr>
          <w:rFonts w:ascii="Arial" w:eastAsia="BookmanOldStyle" w:hAnsi="Arial" w:cs="Arial"/>
          <w:b/>
          <w:color w:val="000000"/>
          <w:sz w:val="24"/>
          <w:szCs w:val="24"/>
        </w:rPr>
        <w:t xml:space="preserve">Sr. </w:t>
      </w:r>
      <w:r w:rsidRPr="005710B0">
        <w:rPr>
          <w:rFonts w:ascii="Arial" w:hAnsi="Arial" w:cs="Arial"/>
          <w:b/>
          <w:color w:val="000000"/>
          <w:sz w:val="24"/>
          <w:szCs w:val="24"/>
        </w:rPr>
        <w:t>Edivaldo Soares Queiroz</w:t>
      </w:r>
      <w:r w:rsidRPr="005710B0">
        <w:rPr>
          <w:rFonts w:ascii="Arial" w:eastAsia="BookmanOldStyle" w:hAnsi="Arial" w:cs="Arial"/>
          <w:color w:val="000000"/>
          <w:sz w:val="24"/>
          <w:szCs w:val="24"/>
        </w:rPr>
        <w:t xml:space="preserve">, </w:t>
      </w:r>
      <w:r w:rsidRPr="005710B0">
        <w:rPr>
          <w:rFonts w:ascii="Arial" w:eastAsia="BookmanOldStyle" w:hAnsi="Arial" w:cs="Arial"/>
          <w:iCs/>
          <w:color w:val="000000"/>
          <w:sz w:val="24"/>
          <w:szCs w:val="24"/>
        </w:rPr>
        <w:t xml:space="preserve">brasileiro, </w:t>
      </w:r>
      <w:r>
        <w:rPr>
          <w:rFonts w:ascii="Arial" w:eastAsia="BookmanOldStyle" w:hAnsi="Arial" w:cs="Arial"/>
          <w:iCs/>
          <w:color w:val="000000"/>
          <w:sz w:val="24"/>
          <w:szCs w:val="24"/>
        </w:rPr>
        <w:t>solteiro</w:t>
      </w:r>
      <w:r w:rsidRPr="005710B0">
        <w:rPr>
          <w:rFonts w:ascii="Arial" w:eastAsia="BookmanOldStyle" w:hAnsi="Arial" w:cs="Arial"/>
          <w:iCs/>
          <w:color w:val="000000"/>
          <w:sz w:val="24"/>
          <w:szCs w:val="24"/>
        </w:rPr>
        <w:t xml:space="preserve">, portador do CPF nº 125.840.737-06 e do RG nº 3.362.853 SSP-ES, residente e domiciliado na </w:t>
      </w:r>
      <w:r w:rsidRPr="005710B0">
        <w:rPr>
          <w:rFonts w:ascii="Arial" w:eastAsia="BookmanOldStyle" w:hAnsi="Arial" w:cs="Arial"/>
          <w:color w:val="000000"/>
          <w:sz w:val="24"/>
          <w:szCs w:val="24"/>
        </w:rPr>
        <w:t>Rua São Salvador, nº 237, Centro</w:t>
      </w:r>
      <w:r w:rsidRPr="005710B0">
        <w:rPr>
          <w:rFonts w:ascii="Arial" w:eastAsia="Times New Roman" w:hAnsi="Arial" w:cs="Arial"/>
          <w:sz w:val="24"/>
          <w:szCs w:val="24"/>
          <w:lang w:eastAsia="pt-BR"/>
        </w:rPr>
        <w:t>, São Domingos do Norte/ES, CEP 29.745-000</w:t>
      </w:r>
      <w:r w:rsidRPr="005710B0">
        <w:rPr>
          <w:rFonts w:ascii="Arial" w:eastAsia="Times New Roman" w:hAnsi="Arial" w:cs="Arial"/>
          <w:iCs/>
          <w:sz w:val="24"/>
          <w:szCs w:val="24"/>
          <w:lang w:eastAsia="pt-BR"/>
        </w:rPr>
        <w:t xml:space="preserve">, </w:t>
      </w:r>
      <w:r w:rsidRPr="005710B0">
        <w:rPr>
          <w:rFonts w:ascii="Arial" w:eastAsia="BookmanOldStyle" w:hAnsi="Arial" w:cs="Arial"/>
          <w:sz w:val="24"/>
          <w:szCs w:val="24"/>
          <w:lang w:eastAsia="pt-BR"/>
        </w:rPr>
        <w:t xml:space="preserve">doravante denominada </w:t>
      </w:r>
      <w:r w:rsidRPr="005710B0">
        <w:rPr>
          <w:rFonts w:ascii="Arial" w:eastAsia="BookmanOldStyle" w:hAnsi="Arial" w:cs="Arial"/>
          <w:b/>
          <w:bCs/>
          <w:sz w:val="24"/>
          <w:szCs w:val="24"/>
          <w:lang w:eastAsia="pt-BR"/>
        </w:rPr>
        <w:t>CONTRATADA</w:t>
      </w:r>
      <w:r w:rsidRPr="005710B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 em conformidade com a licitação modalidade Tomada de Preços n.º 03/2021, do Tipo Técnica e Preço, que será regido pelas cláusulas e condições seguintes, sujeitando-se as partes às disposições da Lei Federal n.º 8.666 de 21 de junho de 1993, suas alterações</w:t>
      </w:r>
      <w:r w:rsidRPr="005710B0">
        <w:rPr>
          <w:rFonts w:ascii="Arial" w:eastAsia="Times New Roman" w:hAnsi="Arial" w:cs="Arial"/>
          <w:color w:val="000000" w:themeColor="text1"/>
          <w:w w:val="105"/>
          <w:sz w:val="24"/>
          <w:szCs w:val="24"/>
          <w:lang w:eastAsia="pt-BR"/>
        </w:rPr>
        <w:t xml:space="preserve"> e autorizado pelo Processo Administrativo nº </w:t>
      </w:r>
      <w:r>
        <w:rPr>
          <w:rFonts w:ascii="Arial" w:eastAsia="Times New Roman" w:hAnsi="Arial" w:cs="Arial"/>
          <w:color w:val="000000" w:themeColor="text1"/>
          <w:w w:val="105"/>
          <w:sz w:val="24"/>
          <w:szCs w:val="24"/>
          <w:lang w:eastAsia="pt-BR"/>
        </w:rPr>
        <w:t>2631/2024</w:t>
      </w:r>
      <w:r w:rsidRPr="005710B0">
        <w:rPr>
          <w:rFonts w:ascii="Arial" w:eastAsia="Times New Roman" w:hAnsi="Arial" w:cs="Arial"/>
          <w:color w:val="000000" w:themeColor="text1"/>
          <w:w w:val="105"/>
          <w:sz w:val="24"/>
          <w:szCs w:val="24"/>
          <w:lang w:eastAsia="pt-BR"/>
        </w:rPr>
        <w:t>,</w:t>
      </w:r>
      <w:r w:rsidRPr="005710B0">
        <w:rPr>
          <w:rFonts w:ascii="Arial" w:eastAsia="Times New Roman" w:hAnsi="Arial" w:cs="Arial"/>
          <w:sz w:val="24"/>
          <w:szCs w:val="24"/>
          <w:lang w:eastAsia="pt-BR"/>
        </w:rPr>
        <w:t xml:space="preserve"> resolvem firmar o presente </w:t>
      </w:r>
      <w:r w:rsidRPr="005710B0">
        <w:rPr>
          <w:rFonts w:ascii="Arial" w:eastAsia="Times New Roman" w:hAnsi="Arial" w:cs="Arial"/>
          <w:b/>
          <w:sz w:val="24"/>
          <w:szCs w:val="24"/>
          <w:lang w:eastAsia="pt-BR"/>
        </w:rPr>
        <w:t>TERMO ADITIVO</w:t>
      </w:r>
      <w:r w:rsidRPr="005710B0">
        <w:rPr>
          <w:rFonts w:ascii="Arial" w:eastAsia="Times New Roman" w:hAnsi="Arial" w:cs="Arial"/>
          <w:sz w:val="24"/>
          <w:szCs w:val="24"/>
          <w:lang w:eastAsia="pt-BR"/>
        </w:rPr>
        <w:t>, observadas as cláusulas e condições seguintes:</w:t>
      </w:r>
    </w:p>
    <w:p w14:paraId="03C27576" w14:textId="77777777" w:rsidR="00984C62" w:rsidRPr="005710B0" w:rsidRDefault="00984C62" w:rsidP="00984C6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  <w:lang w:eastAsia="pt-BR"/>
        </w:rPr>
      </w:pPr>
      <w:r w:rsidRPr="005710B0"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pt-BR"/>
        </w:rPr>
        <w:t>CLÁUSULA PRIMEIRA - OBJETO</w:t>
      </w:r>
    </w:p>
    <w:p w14:paraId="5620D28F" w14:textId="77777777" w:rsidR="00984C62" w:rsidRPr="005710B0" w:rsidRDefault="00984C62" w:rsidP="00984C6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5710B0">
        <w:rPr>
          <w:rFonts w:ascii="Arial" w:eastAsia="Times New Roman" w:hAnsi="Arial" w:cs="Arial"/>
          <w:sz w:val="24"/>
          <w:szCs w:val="24"/>
          <w:lang w:eastAsia="pt-BR"/>
        </w:rPr>
        <w:t xml:space="preserve">1.1. O presente termo de aditivo tem como objeto a prorrogação do </w:t>
      </w:r>
      <w:r>
        <w:rPr>
          <w:rFonts w:ascii="Arial" w:eastAsia="Times New Roman" w:hAnsi="Arial" w:cs="Arial"/>
          <w:sz w:val="24"/>
          <w:szCs w:val="24"/>
          <w:lang w:eastAsia="pt-BR"/>
        </w:rPr>
        <w:t>C</w:t>
      </w:r>
      <w:r w:rsidRPr="005710B0">
        <w:rPr>
          <w:rFonts w:ascii="Arial" w:eastAsia="Times New Roman" w:hAnsi="Arial" w:cs="Arial"/>
          <w:sz w:val="24"/>
          <w:szCs w:val="24"/>
          <w:lang w:eastAsia="pt-BR"/>
        </w:rPr>
        <w:t>ontrato nº 7</w:t>
      </w:r>
      <w:r>
        <w:rPr>
          <w:rFonts w:ascii="Arial" w:eastAsia="Times New Roman" w:hAnsi="Arial" w:cs="Arial"/>
          <w:sz w:val="24"/>
          <w:szCs w:val="24"/>
          <w:lang w:eastAsia="pt-BR"/>
        </w:rPr>
        <w:t>9</w:t>
      </w:r>
      <w:r w:rsidRPr="005710B0">
        <w:rPr>
          <w:rFonts w:ascii="Arial" w:eastAsia="Times New Roman" w:hAnsi="Arial" w:cs="Arial"/>
          <w:sz w:val="24"/>
          <w:szCs w:val="24"/>
          <w:lang w:eastAsia="pt-BR"/>
        </w:rPr>
        <w:t xml:space="preserve">/2021, cujo objeto </w:t>
      </w:r>
      <w:r w:rsidRPr="005710B0">
        <w:rPr>
          <w:rFonts w:ascii="Arial" w:eastAsia="Times New Roman" w:hAnsi="Arial" w:cs="Arial"/>
          <w:color w:val="000000" w:themeColor="text1"/>
          <w:w w:val="105"/>
          <w:sz w:val="24"/>
          <w:szCs w:val="24"/>
          <w:lang w:eastAsia="pt-BR"/>
        </w:rPr>
        <w:t xml:space="preserve">do presente contrato </w:t>
      </w:r>
      <w:r>
        <w:rPr>
          <w:rFonts w:ascii="Arial" w:eastAsia="Times New Roman" w:hAnsi="Arial" w:cs="Arial"/>
          <w:color w:val="000000" w:themeColor="text1"/>
          <w:w w:val="105"/>
          <w:sz w:val="24"/>
          <w:szCs w:val="24"/>
          <w:lang w:eastAsia="pt-BR"/>
        </w:rPr>
        <w:t>é</w:t>
      </w:r>
      <w:r w:rsidRPr="005710B0">
        <w:rPr>
          <w:rFonts w:ascii="Arial" w:eastAsia="Times New Roman" w:hAnsi="Arial" w:cs="Arial"/>
          <w:color w:val="000000" w:themeColor="text1"/>
          <w:w w:val="105"/>
          <w:sz w:val="24"/>
          <w:szCs w:val="24"/>
          <w:lang w:eastAsia="pt-BR"/>
        </w:rPr>
        <w:t xml:space="preserve"> a </w:t>
      </w:r>
      <w:r w:rsidRPr="005710B0">
        <w:rPr>
          <w:rFonts w:ascii="Arial" w:eastAsia="Times New Roman" w:hAnsi="Arial" w:cs="Arial"/>
          <w:sz w:val="24"/>
          <w:szCs w:val="24"/>
          <w:lang w:eastAsia="pt-BR"/>
        </w:rPr>
        <w:t>Contratação de serviço profissional de Micro Empreendedor Individual para atuar como facilitador de oficina de Instrutor de Música e Instrutor de Percussão  para desenvolvimento de trabalho temporário nos grupos do Serviço de Convivência e Fortalecimento de Vínculos, um serviço de proteção social básica, ofertado pelo CRAS “João Gabriel”, no município de São Domingos do Norte/ES.</w:t>
      </w:r>
    </w:p>
    <w:p w14:paraId="443A959C" w14:textId="77777777" w:rsidR="00984C62" w:rsidRPr="005710B0" w:rsidRDefault="00984C62" w:rsidP="00984C6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168A5D76" w14:textId="77777777" w:rsidR="00984C62" w:rsidRPr="005710B0" w:rsidRDefault="00984C62" w:rsidP="00984C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</w:pPr>
      <w:r w:rsidRPr="005710B0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>CLÁUSULA SEGUNDA - DA VIGÊNCIA DO CONTRATO</w:t>
      </w:r>
    </w:p>
    <w:p w14:paraId="55303EE6" w14:textId="69101C70" w:rsidR="00984C62" w:rsidRPr="005710B0" w:rsidRDefault="00984C62" w:rsidP="00984C62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</w:pPr>
      <w:r w:rsidRPr="005710B0">
        <w:rPr>
          <w:rFonts w:ascii="Arial" w:eastAsia="Times New Roman" w:hAnsi="Arial" w:cs="Arial"/>
          <w:sz w:val="24"/>
          <w:szCs w:val="24"/>
          <w:lang w:eastAsia="pt-BR"/>
        </w:rPr>
        <w:t xml:space="preserve">2.2. </w:t>
      </w:r>
      <w:r w:rsidRPr="005710B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Fica prorrogado o presente contrato a partir de </w:t>
      </w:r>
      <w:r w:rsidRPr="005710B0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0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1</w:t>
      </w:r>
      <w:r w:rsidRPr="005710B0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/0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7</w:t>
      </w:r>
      <w:r w:rsidRPr="005710B0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/202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4</w:t>
      </w:r>
      <w:r w:rsidRPr="005710B0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 xml:space="preserve"> </w:t>
      </w:r>
      <w:r w:rsidRPr="005710B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até 3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1</w:t>
      </w:r>
      <w:r w:rsidRPr="005710B0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/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12</w:t>
      </w:r>
      <w:r w:rsidRPr="005710B0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/202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4</w:t>
      </w:r>
      <w:r w:rsidRPr="005710B0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.</w:t>
      </w:r>
    </w:p>
    <w:p w14:paraId="36E9DEE3" w14:textId="77777777" w:rsidR="00984C62" w:rsidRPr="005710B0" w:rsidRDefault="00984C62" w:rsidP="00984C6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4518826E" w14:textId="77777777" w:rsidR="00984C62" w:rsidRPr="005710B0" w:rsidRDefault="00984C62" w:rsidP="00984C6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u w:val="single"/>
          <w:lang w:eastAsia="pt-BR"/>
        </w:rPr>
      </w:pPr>
      <w:r w:rsidRPr="005710B0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>CLÁUSULA TERCEIRA - DOTAÇÃO ORÇAMENTÁRIA</w:t>
      </w:r>
    </w:p>
    <w:p w14:paraId="5850993D" w14:textId="24539F69" w:rsidR="00984C62" w:rsidRPr="005710B0" w:rsidRDefault="00984C62" w:rsidP="00984C62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pt-BR"/>
        </w:rPr>
      </w:pPr>
      <w:r w:rsidRPr="005710B0">
        <w:rPr>
          <w:rFonts w:ascii="Arial" w:eastAsia="Calibri" w:hAnsi="Arial" w:cs="Arial"/>
          <w:sz w:val="24"/>
          <w:szCs w:val="24"/>
          <w:lang w:eastAsia="pt-BR"/>
        </w:rPr>
        <w:t xml:space="preserve">3.1. </w:t>
      </w:r>
      <w:r w:rsidRPr="005710B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 dotação orçamentária a ser utilizada será: SEMTADES - Ficha: 43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1</w:t>
      </w:r>
      <w:r w:rsidRPr="005710B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Fonte: 166100000000</w:t>
      </w:r>
      <w:r w:rsidRPr="005710B0">
        <w:rPr>
          <w:rFonts w:ascii="Arial" w:eastAsia="Calibri" w:hAnsi="Arial" w:cs="Arial"/>
          <w:sz w:val="24"/>
          <w:szCs w:val="24"/>
          <w:lang w:eastAsia="pt-BR"/>
        </w:rPr>
        <w:t>.</w:t>
      </w:r>
    </w:p>
    <w:p w14:paraId="2713ACDA" w14:textId="77777777" w:rsidR="00984C62" w:rsidRPr="005710B0" w:rsidRDefault="00984C62" w:rsidP="00984C62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pt-BR"/>
        </w:rPr>
      </w:pPr>
    </w:p>
    <w:p w14:paraId="38DAEC0E" w14:textId="77777777" w:rsidR="00984C62" w:rsidRPr="005710B0" w:rsidRDefault="00984C62" w:rsidP="00984C6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5710B0">
        <w:rPr>
          <w:rFonts w:ascii="Arial" w:eastAsia="Times New Roman" w:hAnsi="Arial" w:cs="Arial"/>
          <w:sz w:val="24"/>
          <w:szCs w:val="24"/>
          <w:lang w:eastAsia="pt-BR"/>
        </w:rPr>
        <w:t>Em tudo mais fica perfeitamente ratificado o Contrato nº 7</w:t>
      </w:r>
      <w:r>
        <w:rPr>
          <w:rFonts w:ascii="Arial" w:eastAsia="Times New Roman" w:hAnsi="Arial" w:cs="Arial"/>
          <w:sz w:val="24"/>
          <w:szCs w:val="24"/>
          <w:lang w:eastAsia="pt-BR"/>
        </w:rPr>
        <w:t>9</w:t>
      </w:r>
      <w:r w:rsidRPr="005710B0">
        <w:rPr>
          <w:rFonts w:ascii="Arial" w:eastAsia="Times New Roman" w:hAnsi="Arial" w:cs="Arial"/>
          <w:sz w:val="24"/>
          <w:szCs w:val="24"/>
          <w:lang w:eastAsia="pt-BR"/>
        </w:rPr>
        <w:t>/2021, em todas as suas cláusulas e condições, do qual o presente fica fazendo parte integrante e inseparável. E, por estarem contratados, assinam em 03 (três) vias de igual teor, na presença das testemunhas abaixo.</w:t>
      </w:r>
    </w:p>
    <w:p w14:paraId="419EAC27" w14:textId="77777777" w:rsidR="00984C62" w:rsidRPr="005710B0" w:rsidRDefault="00984C62" w:rsidP="00984C6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7F3F308D" w14:textId="56902FF3" w:rsidR="00984C62" w:rsidRPr="005710B0" w:rsidRDefault="00984C62" w:rsidP="00984C62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t-BR"/>
        </w:rPr>
      </w:pPr>
      <w:r w:rsidRPr="005710B0">
        <w:rPr>
          <w:rFonts w:ascii="Arial" w:eastAsia="Times New Roman" w:hAnsi="Arial" w:cs="Arial"/>
          <w:sz w:val="24"/>
          <w:szCs w:val="24"/>
          <w:lang w:eastAsia="pt-BR"/>
        </w:rPr>
        <w:t xml:space="preserve">São Domingos do Norte/ES, </w:t>
      </w:r>
      <w:r>
        <w:rPr>
          <w:rFonts w:ascii="Arial" w:eastAsia="Times New Roman" w:hAnsi="Arial" w:cs="Arial"/>
          <w:sz w:val="24"/>
          <w:szCs w:val="24"/>
          <w:lang w:eastAsia="pt-BR"/>
        </w:rPr>
        <w:t>19</w:t>
      </w:r>
      <w:r w:rsidRPr="005710B0">
        <w:rPr>
          <w:rFonts w:ascii="Arial" w:eastAsia="Times New Roman" w:hAnsi="Arial" w:cs="Arial"/>
          <w:sz w:val="24"/>
          <w:szCs w:val="24"/>
          <w:lang w:eastAsia="pt-BR"/>
        </w:rPr>
        <w:t xml:space="preserve"> de </w:t>
      </w:r>
      <w:r>
        <w:rPr>
          <w:rFonts w:ascii="Arial" w:eastAsia="Times New Roman" w:hAnsi="Arial" w:cs="Arial"/>
          <w:sz w:val="24"/>
          <w:szCs w:val="24"/>
          <w:lang w:eastAsia="pt-BR"/>
        </w:rPr>
        <w:t>junho</w:t>
      </w:r>
      <w:r w:rsidRPr="005710B0">
        <w:rPr>
          <w:rFonts w:ascii="Arial" w:eastAsia="Times New Roman" w:hAnsi="Arial" w:cs="Arial"/>
          <w:sz w:val="24"/>
          <w:szCs w:val="24"/>
          <w:lang w:eastAsia="pt-BR"/>
        </w:rPr>
        <w:t xml:space="preserve"> de 202</w:t>
      </w:r>
      <w:r>
        <w:rPr>
          <w:rFonts w:ascii="Arial" w:eastAsia="Times New Roman" w:hAnsi="Arial" w:cs="Arial"/>
          <w:sz w:val="24"/>
          <w:szCs w:val="24"/>
          <w:lang w:eastAsia="pt-BR"/>
        </w:rPr>
        <w:t>4</w:t>
      </w:r>
      <w:r w:rsidRPr="005710B0">
        <w:rPr>
          <w:rFonts w:ascii="Arial" w:eastAsia="Times New Roman" w:hAnsi="Arial" w:cs="Arial"/>
          <w:sz w:val="24"/>
          <w:szCs w:val="24"/>
          <w:lang w:eastAsia="pt-BR"/>
        </w:rPr>
        <w:t>.</w:t>
      </w:r>
    </w:p>
    <w:p w14:paraId="36369001" w14:textId="77777777" w:rsidR="00984C62" w:rsidRPr="005710B0" w:rsidRDefault="00984C62" w:rsidP="00984C62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t-BR"/>
        </w:rPr>
      </w:pPr>
    </w:p>
    <w:p w14:paraId="663F36BA" w14:textId="77777777" w:rsidR="00984C62" w:rsidRPr="005710B0" w:rsidRDefault="00984C62" w:rsidP="00984C62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t-BR"/>
        </w:rPr>
      </w:pPr>
    </w:p>
    <w:p w14:paraId="22235889" w14:textId="77777777" w:rsidR="00984C62" w:rsidRPr="005710B0" w:rsidRDefault="00984C62" w:rsidP="00984C62">
      <w:pPr>
        <w:spacing w:after="0" w:line="240" w:lineRule="auto"/>
        <w:jc w:val="center"/>
        <w:rPr>
          <w:rFonts w:ascii="Arial" w:eastAsia="Times New Roman" w:hAnsi="Arial" w:cs="Arial"/>
          <w:sz w:val="23"/>
          <w:szCs w:val="23"/>
          <w:lang w:eastAsia="pt-BR"/>
        </w:rPr>
      </w:pPr>
    </w:p>
    <w:p w14:paraId="410846E0" w14:textId="77777777" w:rsidR="00984C62" w:rsidRPr="005710B0" w:rsidRDefault="00984C62" w:rsidP="00984C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5710B0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Ana Izabel Malacarne de Oliveira                                                </w:t>
      </w:r>
      <w:r w:rsidRPr="005710B0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Edivaldo Soares Queiroz</w:t>
      </w:r>
    </w:p>
    <w:p w14:paraId="7593E7AC" w14:textId="77777777" w:rsidR="00984C62" w:rsidRPr="005710B0" w:rsidRDefault="00984C62" w:rsidP="00984C62">
      <w:pPr>
        <w:widowControl w:val="0"/>
        <w:tabs>
          <w:tab w:val="left" w:pos="729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  <w:r w:rsidRPr="005710B0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         </w:t>
      </w:r>
      <w:r w:rsidRPr="005710B0">
        <w:rPr>
          <w:rFonts w:ascii="Arial" w:eastAsia="Times New Roman" w:hAnsi="Arial" w:cs="Arial"/>
          <w:bCs/>
          <w:sz w:val="24"/>
          <w:szCs w:val="24"/>
          <w:lang w:eastAsia="pt-BR"/>
        </w:rPr>
        <w:t>Prefeita Municipal                                                                 Representante da Empresa</w:t>
      </w:r>
    </w:p>
    <w:p w14:paraId="462BABB1" w14:textId="77777777" w:rsidR="00984C62" w:rsidRPr="005710B0" w:rsidRDefault="00984C62" w:rsidP="00984C62">
      <w:pPr>
        <w:widowControl w:val="0"/>
        <w:tabs>
          <w:tab w:val="left" w:pos="7905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  <w:r w:rsidRPr="005710B0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             Contratante                                                                                     Contratada</w:t>
      </w:r>
    </w:p>
    <w:p w14:paraId="14668909" w14:textId="77777777" w:rsidR="00984C62" w:rsidRPr="005710B0" w:rsidRDefault="00984C62" w:rsidP="00984C62">
      <w:pPr>
        <w:rPr>
          <w:rFonts w:ascii="Arial" w:hAnsi="Arial" w:cs="Arial"/>
          <w:sz w:val="24"/>
          <w:szCs w:val="24"/>
        </w:rPr>
      </w:pPr>
      <w:r w:rsidRPr="005710B0">
        <w:rPr>
          <w:rFonts w:ascii="Arial" w:hAnsi="Arial" w:cs="Arial"/>
          <w:sz w:val="24"/>
          <w:szCs w:val="24"/>
        </w:rPr>
        <w:t>Testemunhas:</w:t>
      </w:r>
    </w:p>
    <w:p w14:paraId="6F286A62" w14:textId="748C60C7" w:rsidR="00E6713D" w:rsidRPr="00984C62" w:rsidRDefault="00984C62">
      <w:pPr>
        <w:contextualSpacing/>
        <w:rPr>
          <w:rFonts w:ascii="Arial" w:hAnsi="Arial" w:cs="Arial"/>
          <w:sz w:val="24"/>
          <w:szCs w:val="24"/>
        </w:rPr>
      </w:pPr>
      <w:r w:rsidRPr="005710B0">
        <w:rPr>
          <w:rFonts w:ascii="Arial" w:hAnsi="Arial" w:cs="Arial"/>
          <w:sz w:val="24"/>
          <w:szCs w:val="24"/>
        </w:rPr>
        <w:t>1)_________________________________        2) _________________________________</w:t>
      </w:r>
    </w:p>
    <w:sectPr w:rsidR="00E6713D" w:rsidRPr="00984C62" w:rsidSect="00984C62">
      <w:headerReference w:type="default" r:id="rId4"/>
      <w:footerReference w:type="default" r:id="rId5"/>
      <w:pgSz w:w="11906" w:h="16838" w:code="9"/>
      <w:pgMar w:top="851" w:right="851" w:bottom="851" w:left="1134" w:header="709" w:footer="40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OldStyle">
    <w:altName w:val="Microsoft YaHei"/>
    <w:panose1 w:val="00000000000000000000"/>
    <w:charset w:val="81"/>
    <w:family w:val="auto"/>
    <w:notTrueType/>
    <w:pitch w:val="default"/>
    <w:sig w:usb0="00000000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733222867"/>
      <w:docPartObj>
        <w:docPartGallery w:val="Page Numbers (Bottom of Page)"/>
        <w:docPartUnique/>
      </w:docPartObj>
    </w:sdtPr>
    <w:sdtContent>
      <w:p w14:paraId="607DE794" w14:textId="77777777" w:rsidR="00000000" w:rsidRDefault="00000000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92A0F60" w14:textId="77777777" w:rsidR="00000000" w:rsidRDefault="00000000">
    <w:pPr>
      <w:pStyle w:val="Rodap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568DB4" w14:textId="77777777" w:rsidR="00000000" w:rsidRPr="00D9273F" w:rsidRDefault="00000000" w:rsidP="00D9273F">
    <w:pPr>
      <w:widowControl w:val="0"/>
      <w:autoSpaceDE w:val="0"/>
      <w:autoSpaceDN w:val="0"/>
      <w:ind w:right="360"/>
      <w:jc w:val="center"/>
      <w:rPr>
        <w:rFonts w:ascii="Calibri" w:eastAsia="Calibri" w:hAnsi="Calibri" w:cs="Calibri"/>
        <w:b/>
        <w:sz w:val="28"/>
        <w:lang w:val="pt-PT"/>
      </w:rPr>
    </w:pPr>
    <w:r w:rsidRPr="00F21B0C">
      <w:rPr>
        <w:rFonts w:ascii="Calibri" w:eastAsia="Calibri" w:hAnsi="Calibri" w:cs="Calibri"/>
        <w:b/>
        <w:noProof/>
        <w:sz w:val="28"/>
        <w:lang w:val="pt-PT"/>
      </w:rPr>
      <w:drawing>
        <wp:anchor distT="0" distB="0" distL="114300" distR="114300" simplePos="0" relativeHeight="251659264" behindDoc="0" locked="0" layoutInCell="1" allowOverlap="1" wp14:anchorId="42244D96" wp14:editId="05C15E7E">
          <wp:simplePos x="0" y="0"/>
          <wp:positionH relativeFrom="margin">
            <wp:align>center</wp:align>
          </wp:positionH>
          <wp:positionV relativeFrom="paragraph">
            <wp:posOffset>-327660</wp:posOffset>
          </wp:positionV>
          <wp:extent cx="854710" cy="688340"/>
          <wp:effectExtent l="0" t="0" r="254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4710" cy="68834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D873211" w14:textId="77777777" w:rsidR="00000000" w:rsidRPr="00F21B0C" w:rsidRDefault="00000000" w:rsidP="00F21B0C">
    <w:pPr>
      <w:keepNext/>
      <w:widowControl w:val="0"/>
      <w:tabs>
        <w:tab w:val="left" w:pos="1245"/>
        <w:tab w:val="center" w:pos="4712"/>
      </w:tabs>
      <w:autoSpaceDE w:val="0"/>
      <w:autoSpaceDN w:val="0"/>
      <w:spacing w:before="120"/>
      <w:contextualSpacing/>
      <w:jc w:val="center"/>
      <w:outlineLvl w:val="2"/>
      <w:rPr>
        <w:rFonts w:ascii="Calibri" w:eastAsia="Calibri" w:hAnsi="Calibri" w:cs="Calibri"/>
        <w:b/>
        <w:lang w:val="pt-PT"/>
      </w:rPr>
    </w:pPr>
    <w:r w:rsidRPr="00F21B0C">
      <w:rPr>
        <w:rFonts w:ascii="Calibri" w:eastAsia="Calibri" w:hAnsi="Calibri" w:cs="Calibri"/>
        <w:b/>
        <w:lang w:val="pt-PT"/>
      </w:rPr>
      <w:t>PREFEITURA MUNICIPAL DE SÃO DOMINGOS DO NORTE/ES</w:t>
    </w:r>
  </w:p>
  <w:p w14:paraId="4698A3CC" w14:textId="77777777" w:rsidR="00000000" w:rsidRPr="00F21B0C" w:rsidRDefault="00000000" w:rsidP="00F21B0C">
    <w:pPr>
      <w:widowControl w:val="0"/>
      <w:autoSpaceDE w:val="0"/>
      <w:autoSpaceDN w:val="0"/>
      <w:spacing w:before="120"/>
      <w:contextualSpacing/>
      <w:jc w:val="center"/>
      <w:rPr>
        <w:rFonts w:ascii="Calibri" w:eastAsia="Calibri" w:hAnsi="Calibri" w:cs="Calibri"/>
        <w:color w:val="000000"/>
        <w:lang w:val="pt-PT"/>
      </w:rPr>
    </w:pPr>
    <w:r w:rsidRPr="00F21B0C">
      <w:rPr>
        <w:rFonts w:ascii="Calibri" w:eastAsia="Calibri" w:hAnsi="Calibri" w:cs="Calibri"/>
        <w:color w:val="000000"/>
        <w:lang w:val="pt-PT"/>
      </w:rPr>
      <w:t>Rod. Gether Lopes de Farias, s/n</w:t>
    </w:r>
    <w:r>
      <w:rPr>
        <w:rFonts w:ascii="Calibri" w:eastAsia="Calibri" w:hAnsi="Calibri" w:cs="Calibri"/>
        <w:color w:val="000000"/>
        <w:lang w:val="pt-PT"/>
      </w:rPr>
      <w:t xml:space="preserve">, </w:t>
    </w:r>
    <w:r w:rsidRPr="00F21B0C">
      <w:rPr>
        <w:rFonts w:ascii="Calibri" w:eastAsia="Calibri" w:hAnsi="Calibri" w:cs="Calibri"/>
        <w:color w:val="000000"/>
        <w:lang w:val="pt-PT"/>
      </w:rPr>
      <w:t>Bairro Emílio Callegari</w:t>
    </w:r>
    <w:r>
      <w:rPr>
        <w:rFonts w:ascii="Calibri" w:eastAsia="Calibri" w:hAnsi="Calibri" w:cs="Calibri"/>
        <w:color w:val="000000"/>
        <w:lang w:val="pt-PT"/>
      </w:rPr>
      <w:t xml:space="preserve">, </w:t>
    </w:r>
    <w:r w:rsidRPr="00F21B0C">
      <w:rPr>
        <w:rFonts w:ascii="Calibri" w:eastAsia="Calibri" w:hAnsi="Calibri" w:cs="Calibri"/>
        <w:color w:val="000000"/>
        <w:lang w:val="pt-PT"/>
      </w:rPr>
      <w:t>São Domingos do Norte/ES</w:t>
    </w:r>
    <w:r>
      <w:rPr>
        <w:rFonts w:ascii="Calibri" w:eastAsia="Calibri" w:hAnsi="Calibri" w:cs="Calibri"/>
        <w:color w:val="000000"/>
        <w:lang w:val="pt-PT"/>
      </w:rPr>
      <w:t xml:space="preserve">, </w:t>
    </w:r>
    <w:r w:rsidRPr="00F21B0C">
      <w:rPr>
        <w:rFonts w:ascii="Calibri" w:eastAsia="Calibri" w:hAnsi="Calibri" w:cs="Calibri"/>
        <w:color w:val="000000"/>
        <w:lang w:val="pt-PT"/>
      </w:rPr>
      <w:t>CEP 29745-000</w:t>
    </w:r>
  </w:p>
  <w:p w14:paraId="68D0990E" w14:textId="77777777" w:rsidR="00000000" w:rsidRPr="00F21B0C" w:rsidRDefault="00000000" w:rsidP="00F21B0C">
    <w:pPr>
      <w:widowControl w:val="0"/>
      <w:autoSpaceDE w:val="0"/>
      <w:autoSpaceDN w:val="0"/>
      <w:spacing w:before="120"/>
      <w:contextualSpacing/>
      <w:jc w:val="center"/>
      <w:rPr>
        <w:rFonts w:ascii="Calibri" w:eastAsia="Calibri" w:hAnsi="Calibri" w:cs="Calibri"/>
        <w:color w:val="000000"/>
        <w:lang w:val="pt-PT"/>
      </w:rPr>
    </w:pPr>
    <w:r w:rsidRPr="00F21B0C">
      <w:rPr>
        <w:rFonts w:ascii="Calibri" w:eastAsia="Calibri" w:hAnsi="Calibri" w:cs="Calibri"/>
        <w:color w:val="000000"/>
        <w:lang w:val="pt-PT"/>
      </w:rPr>
      <w:t xml:space="preserve">Telefone/Telefax: (027) 3742-0200  </w:t>
    </w:r>
  </w:p>
  <w:p w14:paraId="258CA706" w14:textId="77777777" w:rsidR="00000000" w:rsidRPr="00F21B0C" w:rsidRDefault="00000000" w:rsidP="00F21B0C">
    <w:pPr>
      <w:widowControl w:val="0"/>
      <w:autoSpaceDE w:val="0"/>
      <w:autoSpaceDN w:val="0"/>
      <w:spacing w:before="120"/>
      <w:contextualSpacing/>
      <w:jc w:val="center"/>
      <w:rPr>
        <w:rFonts w:ascii="Calibri" w:eastAsia="Calibri" w:hAnsi="Calibri" w:cs="Calibri"/>
        <w:color w:val="000000"/>
        <w:lang w:val="pt-PT"/>
      </w:rPr>
    </w:pPr>
    <w:r w:rsidRPr="00F21B0C">
      <w:rPr>
        <w:rFonts w:ascii="Calibri" w:eastAsia="Calibri" w:hAnsi="Calibri" w:cs="Calibri"/>
        <w:color w:val="000000"/>
        <w:lang w:val="pt-PT"/>
      </w:rPr>
      <w:t>CNPJ 36.350.312/0001-72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C62"/>
    <w:rsid w:val="00984C62"/>
    <w:rsid w:val="00E67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F46CA"/>
  <w15:chartTrackingRefBased/>
  <w15:docId w15:val="{99A4F1F3-4FD6-43DC-AA1C-69E0337CF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4C6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unhideWhenUsed/>
    <w:rsid w:val="00984C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84C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455</Words>
  <Characters>2461</Characters>
  <Application>Microsoft Office Word</Application>
  <DocSecurity>0</DocSecurity>
  <Lines>20</Lines>
  <Paragraphs>5</Paragraphs>
  <ScaleCrop>false</ScaleCrop>
  <Company/>
  <LinksUpToDate>false</LinksUpToDate>
  <CharactersWithSpaces>2911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2024-06-19T16:01:00Z</dcterms:created>
  <dcterms:modified xsi:type="dcterms:W3CDTF">2024-06-19T16:02:00Z</dcterms:modified>
</cp:coreProperties>
</file>