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9F8BF7" w14:textId="77777777" w:rsidR="00BC36B6" w:rsidRPr="00BC36B6" w:rsidRDefault="00BC36B6" w:rsidP="00BC36B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</w:p>
    <w:p w14:paraId="59C95620" w14:textId="2D2D8B41" w:rsidR="00BC36B6" w:rsidRPr="00BC36B6" w:rsidRDefault="00BC36B6" w:rsidP="00BC36B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BC36B6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PRIMEIRO TERMO ADITIVO AO CONTRATO Nº 8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7</w:t>
      </w:r>
      <w:r w:rsidRPr="00BC36B6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/2023</w:t>
      </w:r>
    </w:p>
    <w:p w14:paraId="1BF9E9D6" w14:textId="77777777" w:rsidR="00BC36B6" w:rsidRPr="00BC36B6" w:rsidRDefault="00BC36B6" w:rsidP="00BC36B6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D8C72E8" w14:textId="40E0BAB2" w:rsidR="00BC36B6" w:rsidRPr="00BC36B6" w:rsidRDefault="00BC36B6" w:rsidP="00BC36B6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36B6">
        <w:rPr>
          <w:rFonts w:ascii="Arial" w:hAnsi="Arial" w:cs="Arial"/>
          <w:sz w:val="24"/>
          <w:szCs w:val="24"/>
        </w:rPr>
        <w:t xml:space="preserve">O </w:t>
      </w:r>
      <w:r w:rsidRPr="00BC36B6">
        <w:rPr>
          <w:rFonts w:ascii="Arial" w:hAnsi="Arial" w:cs="Arial"/>
          <w:b/>
          <w:sz w:val="24"/>
          <w:szCs w:val="24"/>
        </w:rPr>
        <w:t>MUNICÍPIO DE SÃO DOMINGOS DO NORTE</w:t>
      </w:r>
      <w:r w:rsidRPr="00BC36B6">
        <w:rPr>
          <w:rFonts w:ascii="Arial" w:hAnsi="Arial" w:cs="Arial"/>
          <w:sz w:val="24"/>
          <w:szCs w:val="24"/>
        </w:rPr>
        <w:t>, Estado do Espírito Santo, pessoa Jurídica de Direito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sz w:val="24"/>
          <w:szCs w:val="24"/>
        </w:rPr>
        <w:t xml:space="preserve">Público Interno, sediado na Rod. </w:t>
      </w:r>
      <w:proofErr w:type="spellStart"/>
      <w:r w:rsidRPr="00BC36B6">
        <w:rPr>
          <w:rFonts w:ascii="Arial" w:hAnsi="Arial" w:cs="Arial"/>
          <w:sz w:val="24"/>
          <w:szCs w:val="24"/>
        </w:rPr>
        <w:t>Gether</w:t>
      </w:r>
      <w:proofErr w:type="spellEnd"/>
      <w:r w:rsidRPr="00BC36B6">
        <w:rPr>
          <w:rFonts w:ascii="Arial" w:hAnsi="Arial" w:cs="Arial"/>
          <w:sz w:val="24"/>
          <w:szCs w:val="24"/>
        </w:rPr>
        <w:t xml:space="preserve"> Lopes de Farias, s/nº, São Domingos do Norte/ES, CEP 29745-000, inscrito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sz w:val="24"/>
          <w:szCs w:val="24"/>
        </w:rPr>
        <w:t>no CNPJ sob o nº 36.350.312/0001-72, neste ato representado pela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sz w:val="24"/>
          <w:szCs w:val="24"/>
        </w:rPr>
        <w:t>Prefeita Municipal</w:t>
      </w:r>
      <w:r w:rsidRPr="00BC36B6">
        <w:rPr>
          <w:rFonts w:ascii="Arial" w:hAnsi="Arial" w:cs="Arial"/>
          <w:b/>
          <w:sz w:val="24"/>
          <w:szCs w:val="24"/>
        </w:rPr>
        <w:t xml:space="preserve">, </w:t>
      </w:r>
      <w:r w:rsidRPr="00BC36B6">
        <w:rPr>
          <w:rFonts w:ascii="Arial" w:hAnsi="Arial" w:cs="Arial"/>
          <w:sz w:val="24"/>
          <w:szCs w:val="24"/>
        </w:rPr>
        <w:t xml:space="preserve">a </w:t>
      </w:r>
      <w:r w:rsidRPr="00BC36B6">
        <w:rPr>
          <w:rFonts w:ascii="Arial" w:hAnsi="Arial" w:cs="Arial"/>
          <w:bCs/>
          <w:sz w:val="24"/>
          <w:szCs w:val="24"/>
        </w:rPr>
        <w:t>Sr</w:t>
      </w:r>
      <w:r w:rsidRPr="00BC36B6">
        <w:rPr>
          <w:rFonts w:ascii="Arial" w:hAnsi="Arial" w:cs="Arial"/>
          <w:bCs/>
          <w:sz w:val="24"/>
          <w:szCs w:val="24"/>
        </w:rPr>
        <w:t>a</w:t>
      </w:r>
      <w:r w:rsidRPr="00BC36B6">
        <w:rPr>
          <w:rFonts w:ascii="Arial" w:hAnsi="Arial" w:cs="Arial"/>
          <w:bCs/>
          <w:sz w:val="24"/>
          <w:szCs w:val="24"/>
        </w:rPr>
        <w:t>.</w:t>
      </w:r>
      <w:r w:rsidRPr="00BC36B6">
        <w:rPr>
          <w:rFonts w:ascii="Arial" w:hAnsi="Arial" w:cs="Arial"/>
          <w:b/>
          <w:sz w:val="24"/>
          <w:szCs w:val="24"/>
        </w:rPr>
        <w:t xml:space="preserve"> Ana Izabel Malacarne de Oliveira</w:t>
      </w:r>
      <w:r w:rsidRPr="00BC36B6">
        <w:rPr>
          <w:rFonts w:ascii="Arial" w:hAnsi="Arial" w:cs="Arial"/>
          <w:sz w:val="24"/>
          <w:szCs w:val="24"/>
        </w:rPr>
        <w:t>, brasileira, casada, portadora do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sz w:val="24"/>
          <w:szCs w:val="24"/>
        </w:rPr>
        <w:t>CPF nº 775.711.857-34</w:t>
      </w:r>
      <w:r w:rsidRPr="00BC36B6">
        <w:rPr>
          <w:rFonts w:ascii="Arial" w:hAnsi="Arial" w:cs="Arial"/>
          <w:b/>
          <w:sz w:val="24"/>
          <w:szCs w:val="24"/>
        </w:rPr>
        <w:t xml:space="preserve">, </w:t>
      </w:r>
      <w:r w:rsidRPr="00BC36B6">
        <w:rPr>
          <w:rFonts w:ascii="Arial" w:hAnsi="Arial" w:cs="Arial"/>
          <w:sz w:val="24"/>
          <w:szCs w:val="24"/>
        </w:rPr>
        <w:t>residente na Rua Goiânia, s/nº, Centro, São Domingos do Norte/ES, CEP 29745-000, aqui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sz w:val="24"/>
          <w:szCs w:val="24"/>
        </w:rPr>
        <w:t>denominado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b/>
          <w:sz w:val="24"/>
          <w:szCs w:val="24"/>
        </w:rPr>
        <w:t>CONTRATANTE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sz w:val="24"/>
          <w:szCs w:val="24"/>
        </w:rPr>
        <w:t>e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sz w:val="24"/>
          <w:szCs w:val="24"/>
        </w:rPr>
        <w:t>do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sz w:val="24"/>
          <w:szCs w:val="24"/>
        </w:rPr>
        <w:t>outro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sz w:val="24"/>
          <w:szCs w:val="24"/>
        </w:rPr>
        <w:t>lado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sz w:val="24"/>
          <w:szCs w:val="24"/>
        </w:rPr>
        <w:t>a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="0076547B">
        <w:rPr>
          <w:rFonts w:ascii="Arial" w:hAnsi="Arial" w:cs="Arial"/>
          <w:sz w:val="24"/>
          <w:szCs w:val="24"/>
        </w:rPr>
        <w:t>e</w:t>
      </w:r>
      <w:r w:rsidRPr="00BC36B6">
        <w:rPr>
          <w:rFonts w:ascii="Arial" w:hAnsi="Arial" w:cs="Arial"/>
          <w:sz w:val="24"/>
          <w:szCs w:val="24"/>
        </w:rPr>
        <w:t>mpresa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b/>
          <w:sz w:val="24"/>
          <w:szCs w:val="24"/>
        </w:rPr>
        <w:t>CONTATO DIÁRIO LTDA</w:t>
      </w:r>
      <w:r w:rsidRPr="00BC36B6">
        <w:rPr>
          <w:rFonts w:ascii="Arial" w:hAnsi="Arial" w:cs="Arial"/>
          <w:sz w:val="24"/>
          <w:szCs w:val="24"/>
        </w:rPr>
        <w:t xml:space="preserve">, inscrita no CNPJ sob o nº 03.501.722/0001-18, situada na Avenida AB, Quadra 33-A, Bairro Manoel Plaza, Serra/ES, CEP 29160-450,  Telefones: 0800-0057075, (27) 3347-1139, (27) 98151-7450, e-mail: </w:t>
      </w:r>
      <w:hyperlink r:id="rId4" w:history="1">
        <w:r w:rsidRPr="00BC36B6">
          <w:rPr>
            <w:rStyle w:val="Hyperlink"/>
            <w:rFonts w:ascii="Arial" w:hAnsi="Arial" w:cs="Arial"/>
            <w:sz w:val="24"/>
            <w:szCs w:val="24"/>
          </w:rPr>
          <w:t>contato@contatodiario.com.br</w:t>
        </w:r>
      </w:hyperlink>
      <w:r w:rsidRPr="00BC36B6">
        <w:rPr>
          <w:rFonts w:ascii="Arial" w:hAnsi="Arial" w:cs="Arial"/>
          <w:sz w:val="24"/>
          <w:szCs w:val="24"/>
        </w:rPr>
        <w:t>, representada neste ato por seu representante legal, o Sr.</w:t>
      </w:r>
      <w:r w:rsidRPr="00BC36B6">
        <w:rPr>
          <w:rFonts w:ascii="Arial" w:hAnsi="Arial" w:cs="Arial"/>
          <w:b/>
          <w:spacing w:val="1"/>
          <w:sz w:val="24"/>
          <w:szCs w:val="24"/>
        </w:rPr>
        <w:t xml:space="preserve"> </w:t>
      </w:r>
      <w:proofErr w:type="spellStart"/>
      <w:r w:rsidRPr="00BC36B6">
        <w:rPr>
          <w:rFonts w:ascii="Arial" w:hAnsi="Arial" w:cs="Arial"/>
          <w:b/>
          <w:sz w:val="24"/>
          <w:szCs w:val="24"/>
        </w:rPr>
        <w:t>Oedson</w:t>
      </w:r>
      <w:proofErr w:type="spellEnd"/>
      <w:r w:rsidRPr="00BC36B6">
        <w:rPr>
          <w:rFonts w:ascii="Arial" w:hAnsi="Arial" w:cs="Arial"/>
          <w:b/>
          <w:sz w:val="24"/>
          <w:szCs w:val="24"/>
        </w:rPr>
        <w:t xml:space="preserve"> Laurindo Marques</w:t>
      </w:r>
      <w:r w:rsidRPr="00BC36B6">
        <w:rPr>
          <w:rFonts w:ascii="Arial" w:hAnsi="Arial" w:cs="Arial"/>
          <w:sz w:val="24"/>
          <w:szCs w:val="24"/>
        </w:rPr>
        <w:t>, brasileiro, portador do CPF nº 710.419.317-00 e RG nº 466.635 SPTC/ES, doravante denominada</w:t>
      </w:r>
      <w:r w:rsidRPr="00BC36B6">
        <w:rPr>
          <w:rFonts w:ascii="Arial" w:hAnsi="Arial" w:cs="Arial"/>
          <w:spacing w:val="1"/>
          <w:sz w:val="24"/>
          <w:szCs w:val="24"/>
        </w:rPr>
        <w:t xml:space="preserve"> </w:t>
      </w:r>
      <w:r w:rsidRPr="00BC36B6">
        <w:rPr>
          <w:rFonts w:ascii="Arial" w:hAnsi="Arial" w:cs="Arial"/>
          <w:b/>
          <w:bCs/>
          <w:sz w:val="24"/>
          <w:szCs w:val="24"/>
        </w:rPr>
        <w:t>CONTRATADA</w:t>
      </w:r>
      <w:r w:rsidRPr="00BC36B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</w:t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 xml:space="preserve">com base no Processo Administrativo protocolado sob o nº </w:t>
      </w:r>
      <w:r>
        <w:rPr>
          <w:rFonts w:ascii="Arial" w:eastAsia="Times New Roman" w:hAnsi="Arial" w:cs="Arial"/>
          <w:sz w:val="24"/>
          <w:szCs w:val="24"/>
          <w:lang w:eastAsia="pt-BR"/>
        </w:rPr>
        <w:t>3118</w:t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 xml:space="preserve">/2024 e de conformidade com a nos termos da Lei nº 8.666/93, resolvem firmar o presente </w:t>
      </w:r>
      <w:r w:rsidRPr="00BC36B6">
        <w:rPr>
          <w:rFonts w:ascii="Arial" w:eastAsia="Times New Roman" w:hAnsi="Arial" w:cs="Arial"/>
          <w:b/>
          <w:sz w:val="24"/>
          <w:szCs w:val="24"/>
          <w:lang w:eastAsia="pt-BR"/>
        </w:rPr>
        <w:t>TERMO ADITIVO</w:t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>, observadas as cláusulas e condições seguintes:</w:t>
      </w:r>
    </w:p>
    <w:p w14:paraId="70212903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BC36B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432F4629" w14:textId="1AC20A72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36B6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a prorrogação do contrato nº 8</w:t>
      </w:r>
      <w:r>
        <w:rPr>
          <w:rFonts w:ascii="Arial" w:eastAsia="Times New Roman" w:hAnsi="Arial" w:cs="Arial"/>
          <w:sz w:val="24"/>
          <w:szCs w:val="24"/>
          <w:lang w:eastAsia="pt-BR"/>
        </w:rPr>
        <w:t>7</w:t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>/2023, nos termos da Lei 8.666/93.</w:t>
      </w:r>
    </w:p>
    <w:p w14:paraId="07A3664B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</w:p>
    <w:p w14:paraId="22980518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  <w:r w:rsidRPr="00BC36B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SEGUNDA -</w:t>
      </w:r>
      <w:r w:rsidRPr="00BC36B6"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  <w:t xml:space="preserve"> </w:t>
      </w:r>
      <w:r w:rsidRPr="00BC36B6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PRAZO</w:t>
      </w:r>
    </w:p>
    <w:p w14:paraId="3D0825E3" w14:textId="2C410EE9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BC36B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2.2. Fica prorrogado a vigência do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30</w:t>
      </w:r>
      <w:r w:rsidRPr="00BC36B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/05/2024 </w:t>
      </w:r>
      <w:r w:rsidRPr="00BC36B6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até </w:t>
      </w:r>
      <w:r w:rsidRPr="00BC36B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9</w:t>
      </w:r>
      <w:r w:rsidRPr="00BC36B6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/05/2025</w:t>
      </w:r>
      <w:r w:rsidRPr="00BC36B6">
        <w:rPr>
          <w:rFonts w:ascii="Arial" w:eastAsia="Times New Roman" w:hAnsi="Arial" w:cs="Arial"/>
          <w:b/>
          <w:sz w:val="24"/>
          <w:szCs w:val="24"/>
          <w:lang w:eastAsia="pt-BR"/>
        </w:rPr>
        <w:t>.</w:t>
      </w:r>
    </w:p>
    <w:p w14:paraId="7CA249D5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8F75E72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BC36B6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44EF352C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BC36B6">
        <w:rPr>
          <w:rFonts w:ascii="Arial" w:eastAsia="Calibri" w:hAnsi="Arial" w:cs="Arial"/>
          <w:sz w:val="24"/>
          <w:szCs w:val="24"/>
          <w:lang w:eastAsia="pt-BR"/>
        </w:rPr>
        <w:t>3.1</w:t>
      </w:r>
      <w:r w:rsidRPr="00BC36B6">
        <w:rPr>
          <w:rFonts w:ascii="Arial" w:eastAsia="Calibri" w:hAnsi="Arial" w:cs="Arial"/>
          <w:color w:val="FF0000"/>
          <w:sz w:val="24"/>
          <w:szCs w:val="24"/>
          <w:lang w:eastAsia="pt-BR"/>
        </w:rPr>
        <w:t xml:space="preserve">. </w:t>
      </w:r>
      <w:r w:rsidRPr="00BC36B6">
        <w:rPr>
          <w:rFonts w:ascii="Arial" w:eastAsia="Calibri" w:hAnsi="Arial" w:cs="Arial"/>
          <w:sz w:val="24"/>
          <w:szCs w:val="24"/>
          <w:lang w:eastAsia="pt-BR"/>
        </w:rPr>
        <w:t xml:space="preserve">A dotação orçamentaria a ser utilizada será: </w:t>
      </w:r>
    </w:p>
    <w:p w14:paraId="27D7B945" w14:textId="6429139B" w:rsidR="00BC36B6" w:rsidRPr="00BC36B6" w:rsidRDefault="00BC36B6" w:rsidP="00BC36B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>
        <w:rPr>
          <w:rFonts w:ascii="Arial" w:eastAsia="Calibri" w:hAnsi="Arial" w:cs="Arial"/>
          <w:sz w:val="24"/>
          <w:szCs w:val="24"/>
          <w:lang w:eastAsia="pt-BR"/>
        </w:rPr>
        <w:t>PROGER</w:t>
      </w:r>
      <w:r w:rsidRPr="00BC36B6">
        <w:rPr>
          <w:rFonts w:ascii="Arial" w:eastAsia="Calibri" w:hAnsi="Arial" w:cs="Arial"/>
          <w:sz w:val="24"/>
          <w:szCs w:val="24"/>
          <w:lang w:eastAsia="pt-BR"/>
        </w:rPr>
        <w:t xml:space="preserve"> - Ficha: </w:t>
      </w:r>
      <w:r>
        <w:rPr>
          <w:rFonts w:ascii="Arial" w:eastAsia="Calibri" w:hAnsi="Arial" w:cs="Arial"/>
          <w:sz w:val="24"/>
          <w:szCs w:val="24"/>
          <w:lang w:eastAsia="pt-BR"/>
        </w:rPr>
        <w:t>065</w:t>
      </w:r>
      <w:r w:rsidRPr="00BC36B6">
        <w:rPr>
          <w:rFonts w:ascii="Arial" w:eastAsia="Calibri" w:hAnsi="Arial" w:cs="Arial"/>
          <w:sz w:val="24"/>
          <w:szCs w:val="24"/>
          <w:lang w:eastAsia="pt-BR"/>
        </w:rPr>
        <w:t xml:space="preserve"> Fonte: 150000000000.</w:t>
      </w:r>
    </w:p>
    <w:p w14:paraId="19EB4F34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34A4E23" w14:textId="7ABC80D0" w:rsidR="00BC36B6" w:rsidRPr="00BC36B6" w:rsidRDefault="00BC36B6" w:rsidP="00BC36B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BC36B6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8</w:t>
      </w:r>
      <w:r>
        <w:rPr>
          <w:rFonts w:ascii="Arial" w:eastAsia="Calibri" w:hAnsi="Arial" w:cs="Arial"/>
          <w:sz w:val="24"/>
          <w:szCs w:val="24"/>
          <w:lang w:eastAsia="pt-BR"/>
        </w:rPr>
        <w:t>7</w:t>
      </w:r>
      <w:r w:rsidRPr="00BC36B6">
        <w:rPr>
          <w:rFonts w:ascii="Arial" w:eastAsia="Calibri" w:hAnsi="Arial" w:cs="Arial"/>
          <w:sz w:val="24"/>
          <w:szCs w:val="24"/>
          <w:lang w:eastAsia="pt-BR"/>
        </w:rPr>
        <w:t xml:space="preserve">/2023, em todas as suas cláusulas e condições, do qual o presente fica fazendo parte integrante e inseparável. </w:t>
      </w:r>
    </w:p>
    <w:p w14:paraId="04A4832A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BC36B6">
        <w:rPr>
          <w:rFonts w:ascii="Arial" w:eastAsia="Calibri" w:hAnsi="Arial" w:cs="Arial"/>
          <w:sz w:val="24"/>
          <w:szCs w:val="24"/>
          <w:lang w:eastAsia="pt-BR"/>
        </w:rPr>
        <w:t>E, por estarem contratados, assinam em 03 (três) vias de igual teor, na presença das testemunhas abaixo.</w:t>
      </w:r>
    </w:p>
    <w:p w14:paraId="36488BD8" w14:textId="7177D1BA" w:rsidR="00BC36B6" w:rsidRPr="00BC36B6" w:rsidRDefault="00BC36B6" w:rsidP="00BC36B6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BC36B6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76547B">
        <w:rPr>
          <w:rFonts w:ascii="Arial" w:eastAsia="Times New Roman" w:hAnsi="Arial" w:cs="Arial"/>
          <w:sz w:val="24"/>
          <w:szCs w:val="24"/>
          <w:lang w:eastAsia="pt-BR"/>
        </w:rPr>
        <w:t>29</w:t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76547B">
        <w:rPr>
          <w:rFonts w:ascii="Arial" w:eastAsia="Times New Roman" w:hAnsi="Arial" w:cs="Arial"/>
          <w:sz w:val="24"/>
          <w:szCs w:val="24"/>
          <w:lang w:eastAsia="pt-BR"/>
        </w:rPr>
        <w:t>maio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>de 2024.</w:t>
      </w:r>
    </w:p>
    <w:p w14:paraId="1829B00B" w14:textId="77777777" w:rsidR="00BC36B6" w:rsidRPr="00BC36B6" w:rsidRDefault="00BC36B6" w:rsidP="00BC36B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12534FEB" w14:textId="77777777" w:rsidR="00BC36B6" w:rsidRPr="00BC36B6" w:rsidRDefault="00BC36B6" w:rsidP="00BC36B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highlight w:val="yellow"/>
          <w:lang w:eastAsia="pt-BR"/>
        </w:rPr>
      </w:pPr>
    </w:p>
    <w:p w14:paraId="212DAD82" w14:textId="77777777" w:rsidR="00BC36B6" w:rsidRPr="00BC36B6" w:rsidRDefault="00BC36B6" w:rsidP="00BC36B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0662479" w14:textId="12D85C25" w:rsidR="00BC36B6" w:rsidRPr="00BC36B6" w:rsidRDefault="00BC36B6" w:rsidP="00BC36B6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BC36B6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     </w:t>
      </w:r>
      <w:proofErr w:type="spellStart"/>
      <w:r w:rsidRPr="00BC36B6">
        <w:rPr>
          <w:rFonts w:ascii="Arial" w:hAnsi="Arial" w:cs="Arial"/>
          <w:b/>
          <w:sz w:val="24"/>
          <w:szCs w:val="24"/>
        </w:rPr>
        <w:t>Oedson</w:t>
      </w:r>
      <w:proofErr w:type="spellEnd"/>
      <w:r w:rsidRPr="00BC36B6">
        <w:rPr>
          <w:rFonts w:ascii="Arial" w:hAnsi="Arial" w:cs="Arial"/>
          <w:b/>
          <w:sz w:val="24"/>
          <w:szCs w:val="24"/>
        </w:rPr>
        <w:t xml:space="preserve"> Laurindo Marques</w:t>
      </w:r>
    </w:p>
    <w:p w14:paraId="19922467" w14:textId="443D4EB5" w:rsidR="00BC36B6" w:rsidRPr="00BC36B6" w:rsidRDefault="00BC36B6" w:rsidP="00BC36B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36B6">
        <w:rPr>
          <w:rFonts w:ascii="Arial" w:eastAsia="Times New Roman" w:hAnsi="Arial" w:cs="Arial"/>
          <w:sz w:val="24"/>
          <w:szCs w:val="24"/>
          <w:lang w:eastAsia="pt-BR"/>
        </w:rPr>
        <w:t xml:space="preserve">           Prefeita Municipal</w:t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</w:t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168B535F" w14:textId="6DF31146" w:rsidR="00BC36B6" w:rsidRPr="00BC36B6" w:rsidRDefault="00BC36B6" w:rsidP="00BC36B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1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36B6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Contratante      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t>Contratada</w:t>
      </w:r>
    </w:p>
    <w:p w14:paraId="7A0A0FB7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36B6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6F09E620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36B6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9CE4332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8F4D2D2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3488D37" w14:textId="77777777" w:rsidR="00BC36B6" w:rsidRPr="00BC36B6" w:rsidRDefault="00BC36B6" w:rsidP="00BC36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C36B6">
        <w:rPr>
          <w:rFonts w:ascii="Arial" w:eastAsia="Times New Roman" w:hAnsi="Arial" w:cs="Arial"/>
          <w:sz w:val="24"/>
          <w:szCs w:val="24"/>
          <w:lang w:eastAsia="pt-BR"/>
        </w:rPr>
        <w:t>1</w:t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BC36B6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___________________________________ 2- __________________________________</w:t>
      </w:r>
    </w:p>
    <w:p w14:paraId="215E6966" w14:textId="77777777" w:rsidR="00BC36B6" w:rsidRPr="00BC36B6" w:rsidRDefault="00BC36B6" w:rsidP="00BC36B6"/>
    <w:p w14:paraId="015FDD18" w14:textId="77777777" w:rsidR="004D18D3" w:rsidRDefault="004D18D3"/>
    <w:sectPr w:rsidR="004D18D3" w:rsidSect="00BC36B6">
      <w:headerReference w:type="default" r:id="rId5"/>
      <w:footerReference w:type="default" r:id="rId6"/>
      <w:pgSz w:w="11906" w:h="16838" w:code="9"/>
      <w:pgMar w:top="851" w:right="851" w:bottom="851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04408592"/>
      <w:docPartObj>
        <w:docPartGallery w:val="Page Numbers (Bottom of Page)"/>
        <w:docPartUnique/>
      </w:docPartObj>
    </w:sdtPr>
    <w:sdtContent>
      <w:p w14:paraId="1968B26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90122C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72B7E5" w14:textId="77777777" w:rsidR="00000000" w:rsidRPr="00A7424D" w:rsidRDefault="00000000" w:rsidP="00A94A12">
    <w:pPr>
      <w:pStyle w:val="Ttulo3"/>
      <w:tabs>
        <w:tab w:val="left" w:pos="180"/>
      </w:tabs>
      <w:spacing w:before="0"/>
      <w:jc w:val="right"/>
      <w:rPr>
        <w:rFonts w:ascii="Arial" w:hAnsi="Arial" w:cs="Arial"/>
        <w:b/>
        <w:sz w:val="20"/>
        <w:szCs w:val="20"/>
      </w:rPr>
    </w:pPr>
    <w:r w:rsidRPr="00A7424D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7136B624" wp14:editId="5AF66AC7">
          <wp:simplePos x="0" y="0"/>
          <wp:positionH relativeFrom="margin">
            <wp:align>center</wp:align>
          </wp:positionH>
          <wp:positionV relativeFrom="paragraph">
            <wp:posOffset>-269240</wp:posOffset>
          </wp:positionV>
          <wp:extent cx="857250" cy="647700"/>
          <wp:effectExtent l="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5B05A235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022CB92E" w14:textId="77777777" w:rsidR="00000000" w:rsidRDefault="00000000" w:rsidP="00A7424D">
    <w:pPr>
      <w:pStyle w:val="SemEspaamento"/>
      <w:jc w:val="center"/>
      <w:rPr>
        <w:rFonts w:ascii="Arial" w:hAnsi="Arial" w:cs="Arial"/>
        <w:sz w:val="20"/>
        <w:szCs w:val="20"/>
      </w:rPr>
    </w:pPr>
  </w:p>
  <w:p w14:paraId="08C8B8BC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b/>
        <w:bCs/>
        <w:sz w:val="20"/>
        <w:szCs w:val="20"/>
      </w:rPr>
    </w:pPr>
    <w:r w:rsidRPr="00A7424D">
      <w:rPr>
        <w:rFonts w:ascii="Arial" w:hAnsi="Arial" w:cs="Arial"/>
        <w:b/>
        <w:bCs/>
        <w:sz w:val="20"/>
        <w:szCs w:val="20"/>
      </w:rPr>
      <w:t>PREFEITURA MUNICIPAL DE SÃO DOMINGOS DO NORTE/ES</w:t>
    </w:r>
  </w:p>
  <w:p w14:paraId="1763BF6C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 xml:space="preserve">Rodovia </w:t>
    </w:r>
    <w:proofErr w:type="spellStart"/>
    <w:r w:rsidRPr="00A7424D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A7424D">
      <w:rPr>
        <w:rFonts w:ascii="Arial" w:hAnsi="Arial" w:cs="Arial"/>
        <w:color w:val="000000"/>
        <w:sz w:val="20"/>
        <w:szCs w:val="20"/>
      </w:rPr>
      <w:t xml:space="preserve"> Lopes de Farias, s/nº - Bairro Emílio Calegari - São Domingos do Norte - ES - CEP 29745-000</w:t>
    </w:r>
  </w:p>
  <w:p w14:paraId="68B34267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Telefone (027) 3742</w:t>
    </w:r>
    <w:r>
      <w:rPr>
        <w:rFonts w:ascii="Arial" w:hAnsi="Arial" w:cs="Arial"/>
        <w:color w:val="000000"/>
        <w:sz w:val="20"/>
        <w:szCs w:val="20"/>
      </w:rPr>
      <w:t>-</w:t>
    </w:r>
    <w:r w:rsidRPr="00A7424D">
      <w:rPr>
        <w:rFonts w:ascii="Arial" w:hAnsi="Arial" w:cs="Arial"/>
        <w:color w:val="000000"/>
        <w:sz w:val="20"/>
        <w:szCs w:val="20"/>
      </w:rPr>
      <w:t>0200</w:t>
    </w:r>
  </w:p>
  <w:p w14:paraId="40075281" w14:textId="77777777" w:rsidR="00000000" w:rsidRPr="00A7424D" w:rsidRDefault="00000000" w:rsidP="00A7424D">
    <w:pPr>
      <w:pStyle w:val="SemEspaamento"/>
      <w:jc w:val="center"/>
      <w:rPr>
        <w:rFonts w:ascii="Arial" w:hAnsi="Arial" w:cs="Arial"/>
        <w:color w:val="000000"/>
        <w:sz w:val="20"/>
        <w:szCs w:val="20"/>
      </w:rPr>
    </w:pPr>
    <w:r w:rsidRPr="00A7424D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6B6"/>
    <w:rsid w:val="004D18D3"/>
    <w:rsid w:val="0076547B"/>
    <w:rsid w:val="00BC3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E27BD"/>
  <w15:chartTrackingRefBased/>
  <w15:docId w15:val="{86615B8B-D88A-4ABE-84AA-4BC250A4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C36B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C36B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BC36B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36B6"/>
  </w:style>
  <w:style w:type="paragraph" w:styleId="SemEspaamento">
    <w:name w:val="No Spacing"/>
    <w:uiPriority w:val="1"/>
    <w:qFormat/>
    <w:rsid w:val="00BC36B6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BC36B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ontato@contatodiario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2024-06-10T12:34:00Z</dcterms:created>
  <dcterms:modified xsi:type="dcterms:W3CDTF">2024-06-10T12:45:00Z</dcterms:modified>
</cp:coreProperties>
</file>