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55D6D7" w14:textId="77FA3DAD" w:rsidR="00BD08DA" w:rsidRPr="005F0BDE" w:rsidRDefault="00BD08DA" w:rsidP="00BD08DA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O TERMO DE APOSTILAMENTO AO CONTRATO Nº </w:t>
      </w:r>
      <w:r w:rsidR="0005705A">
        <w:rPr>
          <w:rFonts w:ascii="Arial" w:eastAsia="Calibri" w:hAnsi="Arial" w:cs="Arial"/>
          <w:b/>
          <w:bCs/>
          <w:sz w:val="24"/>
          <w:szCs w:val="24"/>
          <w:u w:val="single"/>
        </w:rPr>
        <w:t>87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711FDACE" w14:textId="77777777" w:rsidR="00BD08DA" w:rsidRPr="005F0BDE" w:rsidRDefault="00BD08DA" w:rsidP="00BD08DA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E1A15D5" w14:textId="0786F5F3" w:rsidR="00BD08DA" w:rsidRPr="005F0BDE" w:rsidRDefault="00BD08DA" w:rsidP="00BD08DA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</w:t>
      </w:r>
      <w:r w:rsidR="0005705A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: </w:t>
      </w: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DO OBJETO</w:t>
      </w:r>
    </w:p>
    <w:p w14:paraId="79C47619" w14:textId="4CCF1FB2" w:rsidR="00BD08DA" w:rsidRPr="005F0BDE" w:rsidRDefault="00BD08DA" w:rsidP="00BD08DA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F0BDE">
        <w:rPr>
          <w:rFonts w:ascii="Arial" w:hAnsi="Arial" w:cs="Arial"/>
          <w:sz w:val="24"/>
          <w:szCs w:val="24"/>
        </w:rPr>
        <w:t xml:space="preserve">1.1. O presente instrumento tem como objetivo a substituição do fiscal do contrato supracitado. </w:t>
      </w:r>
      <w:r w:rsidR="0005705A">
        <w:rPr>
          <w:rFonts w:ascii="Arial" w:hAnsi="Arial" w:cs="Arial"/>
          <w:sz w:val="24"/>
          <w:szCs w:val="24"/>
        </w:rPr>
        <w:t xml:space="preserve">1.2. </w:t>
      </w:r>
      <w:r w:rsidRPr="005F0BDE">
        <w:rPr>
          <w:rFonts w:ascii="Arial" w:hAnsi="Arial" w:cs="Arial"/>
          <w:sz w:val="24"/>
          <w:szCs w:val="24"/>
        </w:rPr>
        <w:t>Fica nomead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r w:rsidRPr="005F0BDE">
        <w:rPr>
          <w:rFonts w:ascii="Arial" w:hAnsi="Arial" w:cs="Arial"/>
          <w:sz w:val="24"/>
          <w:szCs w:val="24"/>
        </w:rPr>
        <w:t>servidor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</w:t>
      </w:r>
      <w:r w:rsidR="0005705A">
        <w:rPr>
          <w:rFonts w:ascii="Arial" w:hAnsi="Arial" w:cs="Arial"/>
          <w:sz w:val="24"/>
          <w:szCs w:val="24"/>
        </w:rPr>
        <w:t>Daniela Aparecida Salvador</w:t>
      </w:r>
      <w:r w:rsidRPr="005F0BDE">
        <w:rPr>
          <w:rFonts w:ascii="Arial" w:hAnsi="Arial" w:cs="Arial"/>
          <w:sz w:val="24"/>
          <w:szCs w:val="24"/>
        </w:rPr>
        <w:t>, como Fisca</w:t>
      </w:r>
      <w:r>
        <w:rPr>
          <w:rFonts w:ascii="Arial" w:hAnsi="Arial" w:cs="Arial"/>
          <w:sz w:val="24"/>
          <w:szCs w:val="24"/>
        </w:rPr>
        <w:t>l</w:t>
      </w:r>
      <w:r w:rsidRPr="005F0BDE">
        <w:rPr>
          <w:rFonts w:ascii="Arial" w:hAnsi="Arial" w:cs="Arial"/>
          <w:sz w:val="24"/>
          <w:szCs w:val="24"/>
        </w:rPr>
        <w:t xml:space="preserve"> do Contrato nº </w:t>
      </w:r>
      <w:r w:rsidR="0005705A">
        <w:rPr>
          <w:rFonts w:ascii="Arial" w:hAnsi="Arial" w:cs="Arial"/>
          <w:sz w:val="24"/>
          <w:szCs w:val="24"/>
        </w:rPr>
        <w:t>87</w:t>
      </w:r>
      <w:r>
        <w:rPr>
          <w:rFonts w:ascii="Arial" w:hAnsi="Arial" w:cs="Arial"/>
          <w:sz w:val="24"/>
          <w:szCs w:val="24"/>
        </w:rPr>
        <w:t>/2023</w:t>
      </w:r>
      <w:r w:rsidRPr="005F0BDE">
        <w:rPr>
          <w:rFonts w:ascii="Arial" w:hAnsi="Arial" w:cs="Arial"/>
          <w:sz w:val="24"/>
          <w:szCs w:val="24"/>
        </w:rPr>
        <w:t>,</w:t>
      </w:r>
      <w:r w:rsidRPr="005F0BD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5F0BDE">
        <w:rPr>
          <w:rFonts w:ascii="Arial" w:eastAsia="Calibri" w:hAnsi="Arial" w:cs="Arial"/>
          <w:sz w:val="24"/>
          <w:szCs w:val="24"/>
        </w:rPr>
        <w:t xml:space="preserve">que tem por objeto a </w:t>
      </w:r>
      <w:r w:rsidR="0005705A">
        <w:rPr>
          <w:rFonts w:ascii="Arial" w:hAnsi="Arial" w:cs="Arial"/>
          <w:sz w:val="24"/>
          <w:szCs w:val="24"/>
        </w:rPr>
        <w:t>c</w:t>
      </w:r>
      <w:r w:rsidR="0005705A" w:rsidRPr="0005705A">
        <w:rPr>
          <w:rFonts w:ascii="Arial" w:hAnsi="Arial" w:cs="Arial"/>
          <w:sz w:val="24"/>
          <w:szCs w:val="24"/>
        </w:rPr>
        <w:t>ontratação de empresa especializada para prestação de serviços de captação, leitura e envio de recortes eletrônicos diários oficiais, nos âmbitos municipal, estadual e federal, serviço de leitura e clipping eletrônico em todos os estados da federação, para a Procuradoria Geral do Município de São Domingos do Norte/ES, para fins de acompanhamento dos atos oficiais disponibilizados</w:t>
      </w:r>
      <w:r w:rsidRPr="005F0BDE">
        <w:rPr>
          <w:rFonts w:ascii="Arial" w:hAnsi="Arial" w:cs="Arial"/>
          <w:color w:val="000000"/>
          <w:sz w:val="24"/>
          <w:szCs w:val="24"/>
        </w:rPr>
        <w:t>.</w:t>
      </w:r>
    </w:p>
    <w:p w14:paraId="00F3A8AD" w14:textId="77777777" w:rsidR="00BD08DA" w:rsidRPr="005F0BDE" w:rsidRDefault="00BD08DA" w:rsidP="00BD08DA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E9AB79C" w14:textId="6DA58FE0" w:rsidR="00BD08DA" w:rsidRPr="005F0BDE" w:rsidRDefault="00BD08DA" w:rsidP="00BD08DA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5F0BD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</w:t>
      </w:r>
      <w:r w:rsidR="0005705A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 xml:space="preserve">: </w:t>
      </w:r>
      <w:r w:rsidRPr="005F0BD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DA RATIFICAÇÃO</w:t>
      </w:r>
    </w:p>
    <w:p w14:paraId="3082AF72" w14:textId="77777777" w:rsidR="00BD08DA" w:rsidRPr="005F0BDE" w:rsidRDefault="00BD08DA" w:rsidP="00BD08D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5F0BD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20916A3E" w14:textId="77777777" w:rsidR="00BD08DA" w:rsidRPr="005F0BDE" w:rsidRDefault="00BD08DA" w:rsidP="00BD08D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05A582BD" w14:textId="1A4A113F" w:rsidR="00BD08DA" w:rsidRPr="005F0BDE" w:rsidRDefault="00BD08DA" w:rsidP="00BD08DA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</w:t>
      </w:r>
      <w:r w:rsidR="0005705A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: </w:t>
      </w: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DISPOSIÇÕES GERAIS</w:t>
      </w:r>
    </w:p>
    <w:p w14:paraId="39953CF4" w14:textId="34657A3C" w:rsidR="00BD08DA" w:rsidRPr="005F0BDE" w:rsidRDefault="00BD08DA" w:rsidP="00BD08DA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</w:t>
      </w:r>
      <w:r w:rsidR="0005705A"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 w:rsidR="0005705A">
        <w:rPr>
          <w:rFonts w:ascii="Arial" w:eastAsia="Times New Roman" w:hAnsi="Arial" w:cs="Arial"/>
          <w:sz w:val="24"/>
          <w:szCs w:val="24"/>
          <w:lang w:eastAsia="x-none"/>
        </w:rPr>
        <w:t>2291/2025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 w:rsidR="0005705A">
        <w:rPr>
          <w:rFonts w:ascii="Arial" w:eastAsia="Times New Roman" w:hAnsi="Arial" w:cs="Arial"/>
          <w:sz w:val="24"/>
          <w:szCs w:val="24"/>
          <w:lang w:eastAsia="x-none"/>
        </w:rPr>
        <w:t>08/04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 w:rsidR="0005705A"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 w:rsidR="0005705A">
        <w:rPr>
          <w:rFonts w:ascii="Arial" w:eastAsia="Times New Roman" w:hAnsi="Arial" w:cs="Arial"/>
          <w:sz w:val="24"/>
          <w:szCs w:val="24"/>
          <w:lang w:eastAsia="x-none"/>
        </w:rPr>
        <w:t>014/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202</w:t>
      </w:r>
      <w:r w:rsidR="0005705A"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</w:t>
      </w:r>
      <w:r w:rsidR="0005705A">
        <w:rPr>
          <w:rFonts w:ascii="Arial" w:eastAsia="Times New Roman" w:hAnsi="Arial" w:cs="Arial"/>
          <w:sz w:val="24"/>
          <w:szCs w:val="24"/>
          <w:lang w:eastAsia="x-none"/>
        </w:rPr>
        <w:t>PROGER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 w:rsidR="0005705A">
        <w:rPr>
          <w:rFonts w:ascii="Arial" w:eastAsia="Times New Roman" w:hAnsi="Arial" w:cs="Arial"/>
          <w:sz w:val="24"/>
          <w:szCs w:val="24"/>
          <w:lang w:eastAsia="x-none"/>
        </w:rPr>
        <w:t>08/04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 w:rsidR="0005705A"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2D5025E2" w14:textId="77777777" w:rsidR="00BD08DA" w:rsidRPr="005F0BDE" w:rsidRDefault="00BD08DA" w:rsidP="00BD08DA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6CA2AF6" w14:textId="77777777" w:rsidR="00BD08DA" w:rsidRPr="005F0BDE" w:rsidRDefault="00BD08DA" w:rsidP="00BD08DA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4DF13BB" w14:textId="2C228D48" w:rsidR="00BD08DA" w:rsidRPr="005F0BDE" w:rsidRDefault="00BD08DA" w:rsidP="00BD08DA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5F0BDE">
        <w:rPr>
          <w:rFonts w:ascii="Arial" w:eastAsia="Calibri" w:hAnsi="Arial" w:cs="Arial"/>
          <w:sz w:val="24"/>
          <w:szCs w:val="24"/>
        </w:rPr>
        <w:t xml:space="preserve">São Domingos do Norte/ES, </w:t>
      </w:r>
      <w:r w:rsidR="0005705A">
        <w:rPr>
          <w:rFonts w:ascii="Arial" w:eastAsia="Calibri" w:hAnsi="Arial" w:cs="Arial"/>
          <w:sz w:val="24"/>
          <w:szCs w:val="24"/>
        </w:rPr>
        <w:t>08</w:t>
      </w:r>
      <w:r w:rsidRPr="005F0BDE">
        <w:rPr>
          <w:rFonts w:ascii="Arial" w:eastAsia="Calibri" w:hAnsi="Arial" w:cs="Arial"/>
          <w:sz w:val="24"/>
          <w:szCs w:val="24"/>
        </w:rPr>
        <w:t xml:space="preserve"> de </w:t>
      </w:r>
      <w:r w:rsidR="003D2F98">
        <w:rPr>
          <w:rFonts w:ascii="Arial" w:eastAsia="Calibri" w:hAnsi="Arial" w:cs="Arial"/>
          <w:sz w:val="24"/>
          <w:szCs w:val="24"/>
        </w:rPr>
        <w:t>abril</w:t>
      </w:r>
      <w:r w:rsidRPr="005F0BDE">
        <w:rPr>
          <w:rFonts w:ascii="Arial" w:eastAsia="Calibri" w:hAnsi="Arial" w:cs="Arial"/>
          <w:sz w:val="24"/>
          <w:szCs w:val="24"/>
        </w:rPr>
        <w:t xml:space="preserve"> de 202</w:t>
      </w:r>
      <w:r w:rsidR="003D2F98">
        <w:rPr>
          <w:rFonts w:ascii="Arial" w:eastAsia="Calibri" w:hAnsi="Arial" w:cs="Arial"/>
          <w:sz w:val="24"/>
          <w:szCs w:val="24"/>
        </w:rPr>
        <w:t>5</w:t>
      </w:r>
      <w:r w:rsidRPr="005F0BDE">
        <w:rPr>
          <w:rFonts w:ascii="Arial" w:eastAsia="Calibri" w:hAnsi="Arial" w:cs="Arial"/>
          <w:sz w:val="24"/>
          <w:szCs w:val="24"/>
        </w:rPr>
        <w:t>.</w:t>
      </w:r>
    </w:p>
    <w:p w14:paraId="3D04CA38" w14:textId="77777777" w:rsidR="00BD08DA" w:rsidRPr="005F0BDE" w:rsidRDefault="00BD08DA" w:rsidP="00BD08DA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7BCEA5A6" w14:textId="77777777" w:rsidR="00BD08DA" w:rsidRPr="005F0BDE" w:rsidRDefault="00BD08DA" w:rsidP="00BD08DA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41B5D34E" w14:textId="77777777" w:rsidR="00BD08DA" w:rsidRPr="005F0BDE" w:rsidRDefault="00BD08DA" w:rsidP="00BD08DA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777836DE" w14:textId="77777777" w:rsidR="00BD08DA" w:rsidRPr="005F0BDE" w:rsidRDefault="00BD08DA" w:rsidP="00BD08DA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59DDD331" w14:textId="77777777" w:rsidR="00BD08DA" w:rsidRPr="005F0BDE" w:rsidRDefault="00BD08DA" w:rsidP="00BD08DA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5F0BD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2DFBD20C" w14:textId="77777777" w:rsidR="00BD08DA" w:rsidRPr="005F0BDE" w:rsidRDefault="00BD08DA" w:rsidP="00BD08DA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30B5E8A2" w14:textId="77777777" w:rsidR="00BD08DA" w:rsidRPr="005F0BDE" w:rsidRDefault="00BD08DA" w:rsidP="00BD08DA"/>
    <w:p w14:paraId="4DAA5343" w14:textId="77777777" w:rsidR="00BD08DA" w:rsidRPr="005F0BDE" w:rsidRDefault="00BD08DA" w:rsidP="00BD08DA"/>
    <w:p w14:paraId="1A4904F6" w14:textId="77777777" w:rsidR="00BD08DA" w:rsidRPr="005F0BDE" w:rsidRDefault="00BD08DA" w:rsidP="00BD08DA"/>
    <w:p w14:paraId="7E50201D" w14:textId="77777777" w:rsidR="00BD08DA" w:rsidRPr="005F0BDE" w:rsidRDefault="00BD08DA" w:rsidP="00BD08DA"/>
    <w:p w14:paraId="62ECF510" w14:textId="77777777" w:rsidR="00BD08DA" w:rsidRPr="005F0BDE" w:rsidRDefault="00BD08DA" w:rsidP="00BD08DA"/>
    <w:p w14:paraId="378262D2" w14:textId="77777777" w:rsidR="00BD08DA" w:rsidRDefault="00BD08DA" w:rsidP="00BD08DA"/>
    <w:p w14:paraId="7749EBD3" w14:textId="77777777" w:rsidR="00CF63AB" w:rsidRDefault="00CF63AB"/>
    <w:sectPr w:rsidR="00CF63AB" w:rsidSect="00BD08DA">
      <w:headerReference w:type="default" r:id="rId6"/>
      <w:footerReference w:type="default" r:id="rId7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0EB975" w14:textId="77777777" w:rsidR="00A811EE" w:rsidRDefault="00A811EE" w:rsidP="00BD08DA">
      <w:pPr>
        <w:spacing w:after="0" w:line="240" w:lineRule="auto"/>
      </w:pPr>
      <w:r>
        <w:separator/>
      </w:r>
    </w:p>
  </w:endnote>
  <w:endnote w:type="continuationSeparator" w:id="0">
    <w:p w14:paraId="19E51BDE" w14:textId="77777777" w:rsidR="00A811EE" w:rsidRDefault="00A811EE" w:rsidP="00BD08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66486856"/>
      <w:docPartObj>
        <w:docPartGallery w:val="Page Numbers (Bottom of Page)"/>
        <w:docPartUnique/>
      </w:docPartObj>
    </w:sdtPr>
    <w:sdtContent>
      <w:p w14:paraId="23C4C172" w14:textId="37B78CDB" w:rsidR="00BD08DA" w:rsidRDefault="00BD08DA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E61989" w14:textId="77777777" w:rsidR="00BD08DA" w:rsidRDefault="00BD08D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9C8DEC" w14:textId="77777777" w:rsidR="00A811EE" w:rsidRDefault="00A811EE" w:rsidP="00BD08DA">
      <w:pPr>
        <w:spacing w:after="0" w:line="240" w:lineRule="auto"/>
      </w:pPr>
      <w:r>
        <w:separator/>
      </w:r>
    </w:p>
  </w:footnote>
  <w:footnote w:type="continuationSeparator" w:id="0">
    <w:p w14:paraId="285665C9" w14:textId="77777777" w:rsidR="00A811EE" w:rsidRDefault="00A811EE" w:rsidP="00BD08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15DD5F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2EAF1B69" wp14:editId="0EBB6895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DA3924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2BCED353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388DE84E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3715B7F3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573EC748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1E70057A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4A8ED783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8DA"/>
    <w:rsid w:val="0005705A"/>
    <w:rsid w:val="003D2F98"/>
    <w:rsid w:val="00A811EE"/>
    <w:rsid w:val="00BD08DA"/>
    <w:rsid w:val="00C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46119"/>
  <w15:chartTrackingRefBased/>
  <w15:docId w15:val="{70B4C091-9D45-4840-85A9-1EE339953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8DA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D08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D08D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BD08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08DA"/>
  </w:style>
  <w:style w:type="paragraph" w:styleId="Rodap">
    <w:name w:val="footer"/>
    <w:basedOn w:val="Normal"/>
    <w:link w:val="RodapChar"/>
    <w:uiPriority w:val="99"/>
    <w:unhideWhenUsed/>
    <w:rsid w:val="00BD08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08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2025-04-10T11:35:00Z</dcterms:created>
  <dcterms:modified xsi:type="dcterms:W3CDTF">2025-04-10T11:56:00Z</dcterms:modified>
</cp:coreProperties>
</file>