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F8" w:rsidRPr="003120C0" w:rsidRDefault="0061268D" w:rsidP="0061268D">
      <w:pPr>
        <w:pStyle w:val="PargrafoNormal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CONTRATO Nº 09</w:t>
      </w:r>
      <w:r w:rsidR="007002F8" w:rsidRPr="003120C0">
        <w:rPr>
          <w:rFonts w:ascii="Arial" w:hAnsi="Arial" w:cs="Arial"/>
          <w:b/>
          <w:bCs/>
        </w:rPr>
        <w:t>/2017</w:t>
      </w:r>
    </w:p>
    <w:p w:rsidR="007002F8" w:rsidRPr="003120C0" w:rsidRDefault="007002F8" w:rsidP="007002F8">
      <w:pPr>
        <w:autoSpaceDE w:val="0"/>
        <w:autoSpaceDN w:val="0"/>
        <w:adjustRightInd w:val="0"/>
        <w:ind w:left="4111"/>
        <w:jc w:val="both"/>
        <w:rPr>
          <w:rFonts w:ascii="Arial" w:hAnsi="Arial" w:cs="Arial"/>
          <w:b/>
          <w:sz w:val="24"/>
          <w:szCs w:val="24"/>
        </w:rPr>
      </w:pPr>
      <w:r w:rsidRPr="003120C0">
        <w:rPr>
          <w:rFonts w:ascii="Arial" w:hAnsi="Arial" w:cs="Arial"/>
          <w:b/>
          <w:sz w:val="24"/>
          <w:szCs w:val="24"/>
        </w:rPr>
        <w:t>CONTRATO ADMINISTRATIVO QUE ENTRE SI CELEBRAM O FUNDO MUNICIPAL DE SAÚDE DE SÃO DOMINGOS DO NORTE E A EMPRESA TOLEDO MOTORS LTDA NA FORMA ABAIXO:</w:t>
      </w:r>
    </w:p>
    <w:p w:rsidR="00F804CE" w:rsidRPr="003120C0" w:rsidRDefault="00F804CE" w:rsidP="00F804CE">
      <w:pPr>
        <w:pStyle w:val="Corpo"/>
        <w:ind w:left="3402"/>
        <w:jc w:val="both"/>
        <w:rPr>
          <w:rFonts w:ascii="Arial" w:hAnsi="Arial" w:cs="Arial"/>
          <w:color w:val="auto"/>
        </w:rPr>
      </w:pPr>
    </w:p>
    <w:p w:rsidR="005A3225" w:rsidRPr="003120C0" w:rsidRDefault="007002F8" w:rsidP="00DD7261">
      <w:pPr>
        <w:pStyle w:val="PargrafoNormal"/>
        <w:spacing w:after="0"/>
        <w:jc w:val="both"/>
        <w:rPr>
          <w:rFonts w:ascii="Arial" w:hAnsi="Arial" w:cs="Arial"/>
        </w:rPr>
      </w:pPr>
      <w:r w:rsidRPr="003120C0">
        <w:rPr>
          <w:rFonts w:ascii="Arial" w:hAnsi="Arial" w:cs="Arial"/>
          <w:b/>
          <w:bCs/>
        </w:rPr>
        <w:t>O FUNDO MUNICIPAL DE SAÚDE</w:t>
      </w:r>
      <w:r w:rsidRPr="003120C0">
        <w:rPr>
          <w:rFonts w:ascii="Arial" w:hAnsi="Arial" w:cs="Arial"/>
          <w:bCs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</w:t>
      </w:r>
      <w:r w:rsidRPr="003120C0">
        <w:rPr>
          <w:rFonts w:ascii="Arial" w:hAnsi="Arial" w:cs="Arial"/>
          <w:b/>
          <w:bCs/>
        </w:rPr>
        <w:t>Srª. Rosimary da Penha Gasparoni Comper</w:t>
      </w:r>
      <w:r w:rsidRPr="003120C0">
        <w:rPr>
          <w:rFonts w:ascii="Arial" w:hAnsi="Arial" w:cs="Arial"/>
          <w:bCs/>
        </w:rPr>
        <w:t xml:space="preserve">, brasileira, casada portadora do CPF/MF n° 082.860.627-79 e RG n° 1865332 SESP ES, residente e domiciliada no Córrego Dumer, Zona Rural, São Domingos do Norte-ES e pelo Prefeito Municipal o </w:t>
      </w:r>
      <w:r w:rsidRPr="003120C0">
        <w:rPr>
          <w:rFonts w:ascii="Arial" w:hAnsi="Arial" w:cs="Arial"/>
          <w:b/>
          <w:bCs/>
        </w:rPr>
        <w:t>Srº. Pedro Amarildo Dalmonte</w:t>
      </w:r>
      <w:r w:rsidRPr="003120C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3120C0">
        <w:rPr>
          <w:rFonts w:ascii="Arial" w:hAnsi="Arial" w:cs="Arial"/>
          <w:b/>
          <w:bCs/>
        </w:rPr>
        <w:t>CONTRATANTE</w:t>
      </w:r>
      <w:r w:rsidRPr="003120C0">
        <w:rPr>
          <w:rFonts w:ascii="Arial" w:hAnsi="Arial" w:cs="Arial"/>
          <w:bCs/>
        </w:rPr>
        <w:t>,</w:t>
      </w:r>
      <w:r w:rsidR="00F804CE" w:rsidRPr="003120C0">
        <w:rPr>
          <w:rFonts w:ascii="Arial" w:hAnsi="Arial" w:cs="Arial"/>
        </w:rPr>
        <w:t xml:space="preserve"> e a Empresa </w:t>
      </w:r>
      <w:r w:rsidR="00CB7968" w:rsidRPr="003120C0">
        <w:rPr>
          <w:rFonts w:ascii="Arial" w:hAnsi="Arial" w:cs="Arial"/>
          <w:b/>
        </w:rPr>
        <w:t>Toledo Motors LTDA</w:t>
      </w:r>
      <w:r w:rsidR="00065CCA" w:rsidRPr="003120C0">
        <w:rPr>
          <w:rFonts w:ascii="Arial" w:hAnsi="Arial" w:cs="Arial"/>
        </w:rPr>
        <w:t xml:space="preserve">, doravante denominada </w:t>
      </w:r>
      <w:r w:rsidR="00065CCA" w:rsidRPr="003120C0">
        <w:rPr>
          <w:rFonts w:ascii="Arial" w:hAnsi="Arial" w:cs="Arial"/>
          <w:b/>
          <w:bCs/>
        </w:rPr>
        <w:t>CONTRATADA</w:t>
      </w:r>
      <w:r w:rsidR="00065CCA" w:rsidRPr="003120C0">
        <w:rPr>
          <w:rFonts w:ascii="Arial" w:hAnsi="Arial" w:cs="Arial"/>
        </w:rPr>
        <w:t xml:space="preserve">, com sede </w:t>
      </w:r>
      <w:r w:rsidR="00CB7968" w:rsidRPr="003120C0">
        <w:rPr>
          <w:rFonts w:ascii="Arial" w:hAnsi="Arial" w:cs="Arial"/>
        </w:rPr>
        <w:t>na Rua São Francisco, 175, Centro, CEP 35.290-000, Mantena – MG,</w:t>
      </w:r>
      <w:r w:rsidR="00065CCA" w:rsidRPr="003120C0">
        <w:rPr>
          <w:rFonts w:ascii="Arial" w:hAnsi="Arial" w:cs="Arial"/>
        </w:rPr>
        <w:t xml:space="preserve"> inscrita no CNPJ/MF sob o n</w:t>
      </w:r>
      <w:r w:rsidR="00065CCA" w:rsidRPr="003120C0">
        <w:rPr>
          <w:rFonts w:ascii="Arial" w:hAnsi="Arial" w:cs="Arial"/>
          <w:u w:val="single"/>
          <w:vertAlign w:val="superscript"/>
        </w:rPr>
        <w:t>o</w:t>
      </w:r>
      <w:r w:rsidR="00065CCA" w:rsidRPr="003120C0">
        <w:rPr>
          <w:rFonts w:ascii="Arial" w:hAnsi="Arial" w:cs="Arial"/>
        </w:rPr>
        <w:t xml:space="preserve"> </w:t>
      </w:r>
      <w:r w:rsidR="00CB7968" w:rsidRPr="003120C0">
        <w:rPr>
          <w:rFonts w:ascii="Arial" w:hAnsi="Arial" w:cs="Arial"/>
        </w:rPr>
        <w:t xml:space="preserve">21.579.979/0001-74, </w:t>
      </w:r>
      <w:r w:rsidR="00065CCA" w:rsidRPr="003120C0">
        <w:rPr>
          <w:rFonts w:ascii="Arial" w:hAnsi="Arial" w:cs="Arial"/>
        </w:rPr>
        <w:t>neste ato representada pelo Sr</w:t>
      </w:r>
      <w:r w:rsidR="005E4B0F" w:rsidRPr="003120C0">
        <w:rPr>
          <w:rFonts w:ascii="Arial" w:hAnsi="Arial" w:cs="Arial"/>
        </w:rPr>
        <w:t>º</w:t>
      </w:r>
      <w:r w:rsidR="00CB7968" w:rsidRPr="003120C0">
        <w:rPr>
          <w:rFonts w:ascii="Arial" w:hAnsi="Arial" w:cs="Arial"/>
        </w:rPr>
        <w:t xml:space="preserve"> </w:t>
      </w:r>
      <w:r w:rsidR="00B63A7B">
        <w:rPr>
          <w:rFonts w:ascii="Arial" w:hAnsi="Arial" w:cs="Arial"/>
          <w:b/>
        </w:rPr>
        <w:t>Gilson de Paula Viana Junior</w:t>
      </w:r>
      <w:r w:rsidR="00CB7968" w:rsidRPr="003120C0">
        <w:rPr>
          <w:rFonts w:ascii="Arial" w:hAnsi="Arial" w:cs="Arial"/>
        </w:rPr>
        <w:t xml:space="preserve">, brasileiro, casado, </w:t>
      </w:r>
      <w:r w:rsidR="00B63A7B">
        <w:rPr>
          <w:rFonts w:ascii="Arial" w:hAnsi="Arial" w:cs="Arial"/>
        </w:rPr>
        <w:t>Diretor Administrativo</w:t>
      </w:r>
      <w:r w:rsidR="00CB7968" w:rsidRPr="003120C0">
        <w:rPr>
          <w:rFonts w:ascii="Arial" w:hAnsi="Arial" w:cs="Arial"/>
        </w:rPr>
        <w:t>,</w:t>
      </w:r>
      <w:r w:rsidR="00B63A7B">
        <w:rPr>
          <w:rFonts w:ascii="Arial" w:hAnsi="Arial" w:cs="Arial"/>
        </w:rPr>
        <w:t xml:space="preserve"> residente na Rua Nicolini, 244, Nicolini, Mantena – MG, CEP 35.290-000</w:t>
      </w:r>
      <w:r w:rsidR="00CB7968" w:rsidRPr="003120C0">
        <w:rPr>
          <w:rFonts w:ascii="Arial" w:hAnsi="Arial" w:cs="Arial"/>
        </w:rPr>
        <w:t xml:space="preserve"> CPF </w:t>
      </w:r>
      <w:r w:rsidR="00B63A7B">
        <w:rPr>
          <w:rFonts w:ascii="Arial" w:hAnsi="Arial" w:cs="Arial"/>
        </w:rPr>
        <w:t>797.940.416-53</w:t>
      </w:r>
      <w:r w:rsidR="00CB7968" w:rsidRPr="003120C0">
        <w:rPr>
          <w:rFonts w:ascii="Arial" w:hAnsi="Arial" w:cs="Arial"/>
        </w:rPr>
        <w:t xml:space="preserve">, RG nº </w:t>
      </w:r>
      <w:r w:rsidR="00B63A7B">
        <w:rPr>
          <w:rFonts w:ascii="Arial" w:hAnsi="Arial" w:cs="Arial"/>
        </w:rPr>
        <w:t>5049790</w:t>
      </w:r>
      <w:r w:rsidR="00CB7968" w:rsidRPr="003120C0">
        <w:rPr>
          <w:rFonts w:ascii="Arial" w:hAnsi="Arial" w:cs="Arial"/>
        </w:rPr>
        <w:t xml:space="preserve"> MG,</w:t>
      </w:r>
      <w:r w:rsidR="000236B7" w:rsidRPr="003120C0">
        <w:rPr>
          <w:rFonts w:ascii="Arial" w:hAnsi="Arial" w:cs="Arial"/>
        </w:rPr>
        <w:t xml:space="preserve"> </w:t>
      </w:r>
      <w:r w:rsidR="00065CCA" w:rsidRPr="003120C0">
        <w:rPr>
          <w:rFonts w:ascii="Arial" w:hAnsi="Arial" w:cs="Arial"/>
        </w:rPr>
        <w:t xml:space="preserve">ajustam o presente </w:t>
      </w:r>
      <w:r w:rsidR="00065CCA" w:rsidRPr="003120C0">
        <w:rPr>
          <w:rFonts w:ascii="Arial" w:hAnsi="Arial" w:cs="Arial"/>
          <w:b/>
        </w:rPr>
        <w:t>CONTRATO</w:t>
      </w:r>
      <w:r w:rsidR="00065CCA" w:rsidRPr="003120C0">
        <w:rPr>
          <w:rFonts w:ascii="Arial" w:hAnsi="Arial" w:cs="Arial"/>
        </w:rPr>
        <w:t>, nos termos das Leis n</w:t>
      </w:r>
      <w:r w:rsidR="00065CCA" w:rsidRPr="003120C0">
        <w:rPr>
          <w:rFonts w:ascii="Arial" w:hAnsi="Arial" w:cs="Arial"/>
          <w:u w:val="single"/>
          <w:vertAlign w:val="superscript"/>
        </w:rPr>
        <w:t>o</w:t>
      </w:r>
      <w:r w:rsidR="00065CCA" w:rsidRPr="003120C0">
        <w:rPr>
          <w:rFonts w:ascii="Arial" w:hAnsi="Arial" w:cs="Arial"/>
        </w:rPr>
        <w:t xml:space="preserve"> 8.666, de 21 de junho de 1993, n</w:t>
      </w:r>
      <w:r w:rsidR="00065CCA" w:rsidRPr="003120C0">
        <w:rPr>
          <w:rFonts w:ascii="Arial" w:hAnsi="Arial" w:cs="Arial"/>
          <w:u w:val="single"/>
          <w:vertAlign w:val="superscript"/>
        </w:rPr>
        <w:t>o</w:t>
      </w:r>
      <w:r w:rsidR="00065CCA" w:rsidRPr="003120C0">
        <w:rPr>
          <w:rFonts w:ascii="Arial" w:hAnsi="Arial" w:cs="Arial"/>
        </w:rPr>
        <w:t xml:space="preserve"> 8.883, de 08 de junho de 1994, de acordo com os termos do Processo de </w:t>
      </w:r>
      <w:r w:rsidR="00065CCA" w:rsidRPr="00525AB5">
        <w:rPr>
          <w:rFonts w:ascii="Arial" w:hAnsi="Arial" w:cs="Arial"/>
        </w:rPr>
        <w:t>n</w:t>
      </w:r>
      <w:r w:rsidR="00065CCA" w:rsidRPr="00525AB5">
        <w:rPr>
          <w:rFonts w:ascii="Arial" w:hAnsi="Arial" w:cs="Arial"/>
          <w:u w:val="single"/>
          <w:vertAlign w:val="superscript"/>
        </w:rPr>
        <w:t>o</w:t>
      </w:r>
      <w:r w:rsidR="00525AB5">
        <w:rPr>
          <w:rFonts w:ascii="Arial" w:hAnsi="Arial" w:cs="Arial"/>
        </w:rPr>
        <w:t xml:space="preserve"> 000160</w:t>
      </w:r>
      <w:r w:rsidR="00D519FD" w:rsidRPr="00525AB5">
        <w:rPr>
          <w:rFonts w:ascii="Arial" w:hAnsi="Arial" w:cs="Arial"/>
        </w:rPr>
        <w:t>/2017</w:t>
      </w:r>
      <w:r w:rsidR="00065CCA" w:rsidRPr="003120C0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65CCA" w:rsidRPr="003120C0" w:rsidRDefault="00065CCA" w:rsidP="00D519FD">
      <w:pPr>
        <w:jc w:val="both"/>
        <w:rPr>
          <w:rFonts w:ascii="Arial" w:hAnsi="Arial" w:cs="Arial"/>
          <w:b/>
          <w:sz w:val="24"/>
          <w:szCs w:val="24"/>
        </w:rPr>
      </w:pPr>
      <w:r w:rsidRPr="003120C0">
        <w:rPr>
          <w:rFonts w:ascii="Arial" w:hAnsi="Arial" w:cs="Arial"/>
          <w:b/>
          <w:sz w:val="24"/>
          <w:szCs w:val="24"/>
        </w:rPr>
        <w:t>CLÁUSULA PRIMEIRA - DO OBJETO</w:t>
      </w:r>
    </w:p>
    <w:p w:rsidR="00FB4548" w:rsidRPr="003120C0" w:rsidRDefault="00D519FD" w:rsidP="000969CA">
      <w:pPr>
        <w:jc w:val="both"/>
        <w:rPr>
          <w:rFonts w:ascii="Arial" w:eastAsia="Batang" w:hAnsi="Arial" w:cs="Arial"/>
          <w:sz w:val="24"/>
          <w:szCs w:val="24"/>
        </w:rPr>
      </w:pPr>
      <w:r w:rsidRPr="003120C0">
        <w:rPr>
          <w:rFonts w:ascii="Arial" w:eastAsia="Batang" w:hAnsi="Arial" w:cs="Arial"/>
          <w:sz w:val="24"/>
          <w:szCs w:val="24"/>
        </w:rPr>
        <w:t xml:space="preserve">1.1 </w:t>
      </w:r>
      <w:r w:rsidR="00DD7261" w:rsidRPr="003120C0">
        <w:rPr>
          <w:rFonts w:ascii="Arial" w:eastAsia="Batang" w:hAnsi="Arial" w:cs="Arial"/>
          <w:sz w:val="24"/>
          <w:szCs w:val="24"/>
        </w:rPr>
        <w:t>Aquisições de  01 (um) veículo (zero) KM tipo  PICK-UP Cabine Dupla</w:t>
      </w:r>
      <w:r w:rsidR="00195202" w:rsidRPr="003120C0">
        <w:rPr>
          <w:rFonts w:ascii="Arial" w:eastAsia="Batang" w:hAnsi="Arial" w:cs="Arial"/>
          <w:sz w:val="24"/>
          <w:szCs w:val="24"/>
        </w:rPr>
        <w:t xml:space="preserve"> 4x4</w:t>
      </w:r>
      <w:r w:rsidR="00DD7261" w:rsidRPr="003120C0">
        <w:rPr>
          <w:rFonts w:ascii="Arial" w:eastAsia="Batang" w:hAnsi="Arial" w:cs="Arial"/>
          <w:sz w:val="24"/>
          <w:szCs w:val="24"/>
        </w:rPr>
        <w:t xml:space="preserve"> a diesel, ano 2017,para atender as necessidades do Fundo Municipal de Saúde  ,conforme o Anexo I de o Termo de Referência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3120C0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 xml:space="preserve">2.1 </w:t>
      </w:r>
      <w:r w:rsidRPr="003120C0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3120C0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3120C0">
        <w:rPr>
          <w:rFonts w:ascii="Arial" w:hAnsi="Arial" w:cs="Arial"/>
          <w:sz w:val="24"/>
          <w:szCs w:val="24"/>
        </w:rPr>
        <w:t xml:space="preserve"> após</w:t>
      </w:r>
      <w:r w:rsidR="002A096C" w:rsidRPr="003120C0">
        <w:rPr>
          <w:rFonts w:ascii="Arial" w:hAnsi="Arial" w:cs="Arial"/>
          <w:sz w:val="24"/>
          <w:szCs w:val="24"/>
        </w:rPr>
        <w:t xml:space="preserve"> sua</w:t>
      </w:r>
      <w:r w:rsidR="00BE3E7D" w:rsidRPr="003120C0">
        <w:rPr>
          <w:rFonts w:ascii="Arial" w:hAnsi="Arial" w:cs="Arial"/>
          <w:sz w:val="24"/>
          <w:szCs w:val="24"/>
        </w:rPr>
        <w:t xml:space="preserve"> assinatura</w:t>
      </w:r>
      <w:r w:rsidR="002A096C" w:rsidRPr="003120C0">
        <w:rPr>
          <w:rFonts w:ascii="Arial" w:hAnsi="Arial" w:cs="Arial"/>
          <w:sz w:val="24"/>
          <w:szCs w:val="24"/>
        </w:rPr>
        <w:t>; validade</w:t>
      </w:r>
      <w:r w:rsidR="00BE3E7D" w:rsidRPr="003120C0">
        <w:rPr>
          <w:rFonts w:ascii="Arial" w:hAnsi="Arial" w:cs="Arial"/>
          <w:sz w:val="24"/>
          <w:szCs w:val="24"/>
        </w:rPr>
        <w:t xml:space="preserve"> do contrato</w:t>
      </w:r>
      <w:r w:rsidRPr="003120C0">
        <w:rPr>
          <w:rFonts w:ascii="Arial" w:hAnsi="Arial" w:cs="Arial"/>
          <w:sz w:val="24"/>
          <w:szCs w:val="24"/>
        </w:rPr>
        <w:t xml:space="preserve"> </w:t>
      </w:r>
      <w:r w:rsidR="00000A7D" w:rsidRPr="003120C0">
        <w:rPr>
          <w:rFonts w:ascii="Arial" w:hAnsi="Arial" w:cs="Arial"/>
          <w:sz w:val="24"/>
          <w:szCs w:val="24"/>
        </w:rPr>
        <w:t xml:space="preserve">até </w:t>
      </w:r>
      <w:r w:rsidR="00000A7D" w:rsidRPr="003120C0">
        <w:rPr>
          <w:rFonts w:ascii="Arial" w:hAnsi="Arial" w:cs="Arial"/>
          <w:b/>
          <w:sz w:val="24"/>
          <w:szCs w:val="24"/>
        </w:rPr>
        <w:t>31/12/201</w:t>
      </w:r>
      <w:r w:rsidR="000A2FF3" w:rsidRPr="003120C0">
        <w:rPr>
          <w:rFonts w:ascii="Arial" w:hAnsi="Arial" w:cs="Arial"/>
          <w:b/>
          <w:sz w:val="24"/>
          <w:szCs w:val="24"/>
        </w:rPr>
        <w:t>7</w:t>
      </w:r>
      <w:r w:rsidR="002A096C" w:rsidRPr="003120C0">
        <w:rPr>
          <w:rFonts w:ascii="Arial" w:hAnsi="Arial" w:cs="Arial"/>
          <w:b/>
          <w:sz w:val="24"/>
          <w:szCs w:val="24"/>
        </w:rPr>
        <w:t>.</w:t>
      </w:r>
    </w:p>
    <w:p w:rsidR="00F11EE9" w:rsidRPr="003120C0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B4548" w:rsidRPr="003120C0" w:rsidRDefault="00F11EE9" w:rsidP="00DD7261">
      <w:pPr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2.3. Fica resguardado o prazo de garantia do material adquirido, conforme estipulado na cláusula oitava deste instrumento.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3120C0">
        <w:rPr>
          <w:rFonts w:ascii="Arial" w:hAnsi="Arial" w:cs="Arial"/>
          <w:b/>
          <w:sz w:val="24"/>
          <w:szCs w:val="24"/>
        </w:rPr>
        <w:t>CLÁUSULA TERCEIRA - VALOR DO CONTRATO, PAGAMENTO E RECURSOS:</w:t>
      </w:r>
    </w:p>
    <w:p w:rsidR="00FB4548" w:rsidRPr="003120C0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3.1.</w:t>
      </w:r>
      <w:r w:rsidR="008B1988" w:rsidRPr="003120C0">
        <w:rPr>
          <w:rFonts w:ascii="Arial" w:hAnsi="Arial" w:cs="Arial"/>
          <w:sz w:val="24"/>
          <w:szCs w:val="24"/>
        </w:rPr>
        <w:t xml:space="preserve"> Pela aquisição do veículo</w:t>
      </w:r>
      <w:r w:rsidR="00FB4548" w:rsidRPr="003120C0">
        <w:rPr>
          <w:rFonts w:ascii="Arial" w:hAnsi="Arial" w:cs="Arial"/>
          <w:sz w:val="24"/>
          <w:szCs w:val="24"/>
        </w:rPr>
        <w:t xml:space="preserve"> objeto do presente contrato o CONTRATANTE pagará a CONTRATADA a importância de </w:t>
      </w:r>
      <w:r w:rsidR="00FB4548" w:rsidRPr="003120C0">
        <w:rPr>
          <w:rFonts w:ascii="Arial" w:hAnsi="Arial" w:cs="Arial"/>
          <w:b/>
          <w:sz w:val="24"/>
          <w:szCs w:val="24"/>
        </w:rPr>
        <w:t xml:space="preserve">R$ </w:t>
      </w:r>
      <w:r w:rsidR="005A3225" w:rsidRPr="003120C0">
        <w:rPr>
          <w:rFonts w:ascii="Arial" w:hAnsi="Arial" w:cs="Arial"/>
          <w:b/>
          <w:sz w:val="24"/>
          <w:szCs w:val="24"/>
        </w:rPr>
        <w:t>147.000,00</w:t>
      </w:r>
      <w:r w:rsidR="003120C0">
        <w:rPr>
          <w:rFonts w:ascii="Arial" w:hAnsi="Arial" w:cs="Arial"/>
          <w:b/>
          <w:sz w:val="24"/>
          <w:szCs w:val="24"/>
        </w:rPr>
        <w:t xml:space="preserve"> </w:t>
      </w:r>
      <w:r w:rsidR="008B1988" w:rsidRPr="003120C0">
        <w:rPr>
          <w:rFonts w:ascii="Arial" w:hAnsi="Arial" w:cs="Arial"/>
          <w:sz w:val="24"/>
          <w:szCs w:val="24"/>
        </w:rPr>
        <w:t>(</w:t>
      </w:r>
      <w:r w:rsidR="005A3225" w:rsidRPr="003120C0">
        <w:rPr>
          <w:rFonts w:ascii="Arial" w:hAnsi="Arial" w:cs="Arial"/>
          <w:sz w:val="24"/>
          <w:szCs w:val="24"/>
        </w:rPr>
        <w:t>cento e quarenta e sete mil</w:t>
      </w:r>
      <w:r w:rsidR="003120C0">
        <w:rPr>
          <w:rFonts w:ascii="Arial" w:hAnsi="Arial" w:cs="Arial"/>
          <w:sz w:val="24"/>
          <w:szCs w:val="24"/>
        </w:rPr>
        <w:t xml:space="preserve"> reais</w:t>
      </w:r>
      <w:r w:rsidR="008B1988" w:rsidRPr="003120C0">
        <w:rPr>
          <w:rFonts w:ascii="Arial" w:hAnsi="Arial" w:cs="Arial"/>
          <w:sz w:val="24"/>
          <w:szCs w:val="24"/>
        </w:rPr>
        <w:t>), pagáve</w:t>
      </w:r>
      <w:r w:rsidR="00A1261D" w:rsidRPr="003120C0">
        <w:rPr>
          <w:rFonts w:ascii="Arial" w:hAnsi="Arial" w:cs="Arial"/>
          <w:sz w:val="24"/>
          <w:szCs w:val="24"/>
        </w:rPr>
        <w:t>is em até 3</w:t>
      </w:r>
      <w:r w:rsidR="00FB4548" w:rsidRPr="003120C0">
        <w:rPr>
          <w:rFonts w:ascii="Arial" w:hAnsi="Arial" w:cs="Arial"/>
          <w:sz w:val="24"/>
          <w:szCs w:val="24"/>
        </w:rPr>
        <w:t>0 dias após a entrega pedido de fornecimento que será em</w:t>
      </w:r>
      <w:r w:rsidR="008B1988" w:rsidRPr="003120C0">
        <w:rPr>
          <w:rFonts w:ascii="Arial" w:hAnsi="Arial" w:cs="Arial"/>
          <w:sz w:val="24"/>
          <w:szCs w:val="24"/>
        </w:rPr>
        <w:t>i</w:t>
      </w:r>
      <w:r w:rsidR="00661213" w:rsidRPr="003120C0">
        <w:rPr>
          <w:rFonts w:ascii="Arial" w:hAnsi="Arial" w:cs="Arial"/>
          <w:sz w:val="24"/>
          <w:szCs w:val="24"/>
        </w:rPr>
        <w:t xml:space="preserve">tido pelo </w:t>
      </w:r>
      <w:r w:rsidR="00661213" w:rsidRPr="003120C0">
        <w:rPr>
          <w:rFonts w:ascii="Arial" w:hAnsi="Arial" w:cs="Arial"/>
          <w:sz w:val="24"/>
          <w:szCs w:val="24"/>
        </w:rPr>
        <w:lastRenderedPageBreak/>
        <w:t>Fundo Municipal de Saúde</w:t>
      </w:r>
      <w:r w:rsidR="008B1988" w:rsidRPr="003120C0">
        <w:rPr>
          <w:rFonts w:ascii="Arial" w:hAnsi="Arial" w:cs="Arial"/>
          <w:sz w:val="24"/>
          <w:szCs w:val="24"/>
        </w:rPr>
        <w:t xml:space="preserve"> </w:t>
      </w:r>
      <w:r w:rsidR="00FB4548" w:rsidRPr="003120C0">
        <w:rPr>
          <w:rFonts w:ascii="Arial" w:hAnsi="Arial" w:cs="Arial"/>
          <w:sz w:val="24"/>
          <w:szCs w:val="24"/>
        </w:rPr>
        <w:t>corresponde</w:t>
      </w:r>
      <w:r w:rsidR="008B1988" w:rsidRPr="003120C0">
        <w:rPr>
          <w:rFonts w:ascii="Arial" w:hAnsi="Arial" w:cs="Arial"/>
          <w:sz w:val="24"/>
          <w:szCs w:val="24"/>
        </w:rPr>
        <w:t>nte através do Setor de Compras e da Nota Fiscal.</w:t>
      </w:r>
    </w:p>
    <w:p w:rsidR="00FB4548" w:rsidRPr="003120C0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3.2.</w:t>
      </w:r>
      <w:r w:rsidR="00FB4548" w:rsidRPr="003120C0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385B6A" w:rsidRPr="003120C0">
        <w:rPr>
          <w:rFonts w:ascii="Arial" w:hAnsi="Arial" w:cs="Arial"/>
          <w:sz w:val="24"/>
          <w:szCs w:val="24"/>
        </w:rPr>
        <w:t xml:space="preserve"> serão pagos com recurso</w:t>
      </w:r>
      <w:r w:rsidR="00DD7261" w:rsidRPr="003120C0">
        <w:rPr>
          <w:rFonts w:ascii="Arial" w:hAnsi="Arial" w:cs="Arial"/>
          <w:sz w:val="24"/>
          <w:szCs w:val="24"/>
        </w:rPr>
        <w:t xml:space="preserve"> proveniente do Recurso do FNS</w:t>
      </w:r>
      <w:r w:rsidR="00FB4548" w:rsidRPr="003120C0">
        <w:rPr>
          <w:rFonts w:ascii="Arial" w:hAnsi="Arial" w:cs="Arial"/>
          <w:sz w:val="24"/>
          <w:szCs w:val="24"/>
        </w:rPr>
        <w:t>:</w:t>
      </w:r>
    </w:p>
    <w:p w:rsidR="00FB4548" w:rsidRPr="003120C0" w:rsidRDefault="005A3225" w:rsidP="00FB4548">
      <w:pPr>
        <w:pStyle w:val="SemEspaamento"/>
        <w:jc w:val="both"/>
        <w:rPr>
          <w:rFonts w:ascii="Arial" w:hAnsi="Arial" w:cs="Arial"/>
          <w:color w:val="FF0000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008010.1030100151.013 – AQUISIÇÃO DE VEÍCULOS OU AMBULÂNCIAS PARA A SAÚDE –</w:t>
      </w:r>
      <w:r w:rsidR="00385B6A" w:rsidRPr="003120C0">
        <w:rPr>
          <w:rFonts w:ascii="Arial" w:hAnsi="Arial" w:cs="Arial"/>
          <w:sz w:val="24"/>
          <w:szCs w:val="24"/>
        </w:rPr>
        <w:t xml:space="preserve"> </w:t>
      </w:r>
      <w:r w:rsidRPr="003120C0">
        <w:rPr>
          <w:rFonts w:ascii="Arial" w:hAnsi="Arial" w:cs="Arial"/>
          <w:sz w:val="24"/>
          <w:szCs w:val="24"/>
        </w:rPr>
        <w:t>44905200000 -</w:t>
      </w:r>
      <w:r w:rsidR="00385B6A" w:rsidRPr="003120C0">
        <w:rPr>
          <w:rFonts w:ascii="Arial" w:hAnsi="Arial" w:cs="Arial"/>
          <w:sz w:val="24"/>
          <w:szCs w:val="24"/>
        </w:rPr>
        <w:t>Equipamentos e Material Permanente</w:t>
      </w:r>
      <w:r w:rsidRPr="003120C0">
        <w:rPr>
          <w:rFonts w:ascii="Arial" w:hAnsi="Arial" w:cs="Arial"/>
          <w:sz w:val="24"/>
          <w:szCs w:val="24"/>
        </w:rPr>
        <w:t xml:space="preserve"> – 12030000 - FICHA: 040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3120C0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3120C0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4.1.</w:t>
      </w:r>
      <w:r w:rsidR="00FB4548" w:rsidRPr="003120C0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 xml:space="preserve">a) </w:t>
      </w:r>
      <w:r w:rsidR="007348FC" w:rsidRPr="003120C0">
        <w:rPr>
          <w:rFonts w:ascii="Arial" w:hAnsi="Arial" w:cs="Arial"/>
          <w:sz w:val="24"/>
          <w:szCs w:val="24"/>
        </w:rPr>
        <w:t>a</w:t>
      </w:r>
      <w:r w:rsidRPr="003120C0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 xml:space="preserve">b) </w:t>
      </w:r>
      <w:r w:rsidR="007348FC" w:rsidRPr="003120C0">
        <w:rPr>
          <w:rFonts w:ascii="Arial" w:hAnsi="Arial" w:cs="Arial"/>
          <w:sz w:val="24"/>
          <w:szCs w:val="24"/>
        </w:rPr>
        <w:t>f</w:t>
      </w:r>
      <w:r w:rsidRPr="003120C0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 xml:space="preserve">c) </w:t>
      </w:r>
      <w:r w:rsidR="007348FC" w:rsidRPr="003120C0">
        <w:rPr>
          <w:rFonts w:ascii="Arial" w:hAnsi="Arial" w:cs="Arial"/>
          <w:sz w:val="24"/>
          <w:szCs w:val="24"/>
        </w:rPr>
        <w:t>i</w:t>
      </w:r>
      <w:r w:rsidRPr="003120C0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 xml:space="preserve">d) </w:t>
      </w:r>
      <w:r w:rsidR="007348FC" w:rsidRPr="003120C0">
        <w:rPr>
          <w:rFonts w:ascii="Arial" w:hAnsi="Arial" w:cs="Arial"/>
          <w:sz w:val="24"/>
          <w:szCs w:val="24"/>
        </w:rPr>
        <w:t>c</w:t>
      </w:r>
      <w:r w:rsidRPr="003120C0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 xml:space="preserve">e) </w:t>
      </w:r>
      <w:r w:rsidR="007348FC" w:rsidRPr="003120C0">
        <w:rPr>
          <w:rFonts w:ascii="Arial" w:hAnsi="Arial" w:cs="Arial"/>
          <w:sz w:val="24"/>
          <w:szCs w:val="24"/>
        </w:rPr>
        <w:t>r</w:t>
      </w:r>
      <w:r w:rsidRPr="003120C0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3120C0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3120C0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5.1.</w:t>
      </w:r>
      <w:r w:rsidR="00FB4548" w:rsidRPr="003120C0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 xml:space="preserve">a) </w:t>
      </w:r>
      <w:r w:rsidR="007348FC" w:rsidRPr="003120C0">
        <w:rPr>
          <w:rFonts w:ascii="Arial" w:hAnsi="Arial" w:cs="Arial"/>
          <w:sz w:val="24"/>
          <w:szCs w:val="24"/>
        </w:rPr>
        <w:t>e</w:t>
      </w:r>
      <w:r w:rsidRPr="003120C0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 xml:space="preserve">b) </w:t>
      </w:r>
      <w:r w:rsidR="007348FC" w:rsidRPr="003120C0">
        <w:rPr>
          <w:rFonts w:ascii="Arial" w:hAnsi="Arial" w:cs="Arial"/>
          <w:sz w:val="24"/>
          <w:szCs w:val="24"/>
        </w:rPr>
        <w:t>a</w:t>
      </w:r>
      <w:r w:rsidRPr="003120C0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 xml:space="preserve">c) </w:t>
      </w:r>
      <w:r w:rsidR="007348FC" w:rsidRPr="003120C0">
        <w:rPr>
          <w:rFonts w:ascii="Arial" w:hAnsi="Arial" w:cs="Arial"/>
          <w:sz w:val="24"/>
          <w:szCs w:val="24"/>
        </w:rPr>
        <w:t>f</w:t>
      </w:r>
      <w:r w:rsidRPr="003120C0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3120C0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3120C0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6.1.</w:t>
      </w:r>
      <w:r w:rsidR="00FB4548" w:rsidRPr="003120C0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3120C0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 xml:space="preserve">6.2. </w:t>
      </w:r>
      <w:r w:rsidR="00FB4548" w:rsidRPr="003120C0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3120C0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b)</w:t>
      </w:r>
      <w:r w:rsidR="00FB4548" w:rsidRPr="003120C0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lastRenderedPageBreak/>
        <w:t>e) No interesse do serviço público, devidamente justificado;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3120C0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3120C0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3120C0">
        <w:rPr>
          <w:rFonts w:ascii="Arial" w:hAnsi="Arial" w:cs="Arial"/>
          <w:b/>
          <w:sz w:val="24"/>
          <w:szCs w:val="24"/>
        </w:rPr>
        <w:t>CLÁUSULA SÉTIMA - DOS ADITAMENTOS</w:t>
      </w:r>
    </w:p>
    <w:p w:rsidR="005A3225" w:rsidRDefault="00F11EE9" w:rsidP="003120C0">
      <w:pPr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3120C0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3120C0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3120C0" w:rsidRPr="003120C0" w:rsidRDefault="003120C0" w:rsidP="003120C0">
      <w:pPr>
        <w:jc w:val="both"/>
        <w:rPr>
          <w:rFonts w:ascii="Arial" w:hAnsi="Arial" w:cs="Arial"/>
          <w:sz w:val="24"/>
          <w:szCs w:val="24"/>
        </w:rPr>
      </w:pP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3120C0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3120C0">
        <w:rPr>
          <w:rFonts w:ascii="Arial" w:hAnsi="Arial" w:cs="Arial"/>
          <w:b/>
          <w:sz w:val="24"/>
          <w:szCs w:val="24"/>
        </w:rPr>
        <w:t>OITAVA</w:t>
      </w:r>
      <w:r w:rsidRPr="003120C0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3120C0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</w:t>
      </w:r>
      <w:r w:rsidR="005E4B0F" w:rsidRPr="003120C0">
        <w:rPr>
          <w:rFonts w:ascii="Arial" w:hAnsi="Arial" w:cs="Arial"/>
          <w:snapToGrid w:val="0"/>
          <w:sz w:val="24"/>
          <w:szCs w:val="24"/>
        </w:rPr>
        <w:t>.1.</w:t>
      </w:r>
      <w:r w:rsidRPr="003120C0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3120C0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3120C0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3120C0">
        <w:rPr>
          <w:rFonts w:ascii="Arial" w:hAnsi="Arial" w:cs="Arial"/>
          <w:sz w:val="24"/>
          <w:szCs w:val="24"/>
        </w:rPr>
        <w:t xml:space="preserve"> </w:t>
      </w:r>
      <w:r w:rsidRPr="003120C0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lastRenderedPageBreak/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§ 2º.</w:t>
      </w:r>
      <w:r w:rsidRPr="003120C0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3120C0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3120C0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3120C0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3120C0" w:rsidRPr="003120C0" w:rsidRDefault="003120C0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</w:p>
    <w:p w:rsidR="00F11EE9" w:rsidRPr="003120C0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3120C0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3120C0" w:rsidRDefault="00F11EE9" w:rsidP="003120C0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lastRenderedPageBreak/>
        <w:t>9.1. A execução do c</w:t>
      </w:r>
      <w:r w:rsidR="003120C0" w:rsidRPr="003120C0">
        <w:rPr>
          <w:rFonts w:ascii="Arial" w:hAnsi="Arial" w:cs="Arial"/>
          <w:sz w:val="24"/>
          <w:szCs w:val="24"/>
        </w:rPr>
        <w:t>ontrato será acompanhada pelo</w:t>
      </w:r>
      <w:r w:rsidRPr="003120C0">
        <w:rPr>
          <w:rFonts w:ascii="Arial" w:hAnsi="Arial" w:cs="Arial"/>
          <w:sz w:val="24"/>
          <w:szCs w:val="24"/>
        </w:rPr>
        <w:t xml:space="preserve"> servidor</w:t>
      </w:r>
      <w:r w:rsidR="005E4B0F" w:rsidRPr="003120C0">
        <w:rPr>
          <w:rFonts w:ascii="Arial" w:hAnsi="Arial" w:cs="Arial"/>
          <w:b/>
          <w:sz w:val="24"/>
          <w:szCs w:val="24"/>
        </w:rPr>
        <w:t xml:space="preserve"> </w:t>
      </w:r>
      <w:r w:rsidR="005A3225" w:rsidRPr="003120C0">
        <w:rPr>
          <w:rFonts w:ascii="Arial" w:eastAsia="Calibri" w:hAnsi="Arial" w:cs="Arial"/>
          <w:b/>
          <w:bCs/>
          <w:color w:val="000000"/>
          <w:sz w:val="24"/>
          <w:szCs w:val="24"/>
        </w:rPr>
        <w:t>Marcos Paulo Schifler</w:t>
      </w:r>
      <w:r w:rsidR="005A3225" w:rsidRPr="003120C0">
        <w:rPr>
          <w:rFonts w:ascii="Arial" w:eastAsia="Calibri" w:hAnsi="Arial" w:cs="Arial"/>
          <w:bCs/>
          <w:color w:val="000000"/>
          <w:sz w:val="24"/>
          <w:szCs w:val="24"/>
        </w:rPr>
        <w:t>, matricula 1634, Oficial Administrativo</w:t>
      </w:r>
      <w:r w:rsidRPr="003120C0">
        <w:rPr>
          <w:rFonts w:ascii="Arial" w:hAnsi="Arial" w:cs="Arial"/>
          <w:b/>
          <w:sz w:val="24"/>
          <w:szCs w:val="24"/>
        </w:rPr>
        <w:t>,</w:t>
      </w:r>
      <w:r w:rsidRPr="003120C0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3120C0">
        <w:rPr>
          <w:rFonts w:ascii="Arial" w:hAnsi="Arial" w:cs="Arial"/>
          <w:sz w:val="24"/>
          <w:szCs w:val="24"/>
        </w:rPr>
        <w:t>.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3120C0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3120C0">
        <w:rPr>
          <w:rFonts w:ascii="Arial" w:hAnsi="Arial" w:cs="Arial"/>
          <w:b/>
          <w:sz w:val="24"/>
          <w:szCs w:val="24"/>
        </w:rPr>
        <w:t>DÉCIMA</w:t>
      </w:r>
      <w:r w:rsidRPr="003120C0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3120C0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10.1.</w:t>
      </w:r>
      <w:r w:rsidR="00FB4548" w:rsidRPr="003120C0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000A7D" w:rsidRPr="003120C0">
        <w:rPr>
          <w:rFonts w:ascii="Arial" w:hAnsi="Arial" w:cs="Arial"/>
          <w:sz w:val="24"/>
          <w:szCs w:val="24"/>
        </w:rPr>
        <w:t>15</w:t>
      </w:r>
      <w:r w:rsidR="00FB4548" w:rsidRPr="003120C0">
        <w:rPr>
          <w:rFonts w:ascii="Arial" w:hAnsi="Arial" w:cs="Arial"/>
          <w:sz w:val="24"/>
          <w:szCs w:val="24"/>
        </w:rPr>
        <w:t>/201</w:t>
      </w:r>
      <w:r w:rsidR="00000A7D" w:rsidRPr="003120C0">
        <w:rPr>
          <w:rFonts w:ascii="Arial" w:hAnsi="Arial" w:cs="Arial"/>
          <w:sz w:val="24"/>
          <w:szCs w:val="24"/>
        </w:rPr>
        <w:t>4</w:t>
      </w:r>
      <w:r w:rsidR="00FB4548" w:rsidRPr="003120C0">
        <w:rPr>
          <w:rFonts w:ascii="Arial" w:hAnsi="Arial" w:cs="Arial"/>
          <w:sz w:val="24"/>
          <w:szCs w:val="24"/>
        </w:rPr>
        <w:t xml:space="preserve"> e seus anexo</w:t>
      </w:r>
      <w:r w:rsidR="00F11EE9" w:rsidRPr="003120C0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3120C0">
        <w:rPr>
          <w:rFonts w:ascii="Arial" w:hAnsi="Arial" w:cs="Arial"/>
          <w:sz w:val="24"/>
          <w:szCs w:val="24"/>
        </w:rPr>
        <w:t>(ART. 55, XI – LEI 8.666/93)</w:t>
      </w:r>
      <w:r w:rsidR="00F11EE9" w:rsidRPr="003120C0">
        <w:rPr>
          <w:rFonts w:ascii="Arial" w:hAnsi="Arial" w:cs="Arial"/>
          <w:sz w:val="24"/>
          <w:szCs w:val="24"/>
        </w:rPr>
        <w:t>.</w:t>
      </w:r>
    </w:p>
    <w:p w:rsidR="00FB4548" w:rsidRPr="003120C0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10.2.</w:t>
      </w:r>
      <w:r w:rsidR="00FB4548" w:rsidRPr="003120C0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3120C0">
        <w:rPr>
          <w:rFonts w:ascii="Arial" w:hAnsi="Arial" w:cs="Arial"/>
          <w:sz w:val="24"/>
          <w:szCs w:val="24"/>
        </w:rPr>
        <w:t>sões do Código Civil Brasileiro</w:t>
      </w:r>
      <w:r w:rsidR="00FB4548" w:rsidRPr="003120C0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3120C0">
        <w:rPr>
          <w:rFonts w:ascii="Arial" w:hAnsi="Arial" w:cs="Arial"/>
          <w:sz w:val="24"/>
          <w:szCs w:val="24"/>
        </w:rPr>
        <w:t>.</w:t>
      </w:r>
    </w:p>
    <w:p w:rsidR="00FB4548" w:rsidRPr="003120C0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10</w:t>
      </w:r>
      <w:r w:rsidR="00FB4548" w:rsidRPr="003120C0">
        <w:rPr>
          <w:rFonts w:ascii="Arial" w:hAnsi="Arial" w:cs="Arial"/>
          <w:sz w:val="24"/>
          <w:szCs w:val="24"/>
        </w:rPr>
        <w:t>.3</w:t>
      </w:r>
      <w:r w:rsidRPr="003120C0">
        <w:rPr>
          <w:rFonts w:ascii="Arial" w:hAnsi="Arial" w:cs="Arial"/>
          <w:sz w:val="24"/>
          <w:szCs w:val="24"/>
        </w:rPr>
        <w:t>.</w:t>
      </w:r>
      <w:r w:rsidR="00FB4548" w:rsidRPr="003120C0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3120C0">
        <w:rPr>
          <w:rFonts w:ascii="Arial" w:hAnsi="Arial" w:cs="Arial"/>
          <w:sz w:val="24"/>
          <w:szCs w:val="24"/>
        </w:rPr>
        <w:t>tro, por mais especial que seja</w:t>
      </w:r>
      <w:r w:rsidR="00FB4548" w:rsidRPr="003120C0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3120C0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 xml:space="preserve">E, por estarem </w:t>
      </w:r>
      <w:r w:rsidR="002A096C" w:rsidRPr="003120C0">
        <w:rPr>
          <w:rFonts w:ascii="Arial" w:hAnsi="Arial" w:cs="Arial"/>
          <w:sz w:val="24"/>
          <w:szCs w:val="24"/>
        </w:rPr>
        <w:t>justos combinados</w:t>
      </w:r>
      <w:r w:rsidRPr="003120C0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3120C0" w:rsidRDefault="00FB4548" w:rsidP="007002F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120C0" w:rsidRPr="0061268D" w:rsidRDefault="003120C0" w:rsidP="0061268D">
      <w:pPr>
        <w:pStyle w:val="SemEspaamen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São Domingos do Norte/ES, 17</w:t>
      </w:r>
      <w:r w:rsidRPr="00883143">
        <w:rPr>
          <w:rFonts w:ascii="Arial" w:hAnsi="Arial" w:cs="Arial"/>
          <w:sz w:val="24"/>
          <w:szCs w:val="24"/>
        </w:rPr>
        <w:t xml:space="preserve"> de Abril de 2017.</w:t>
      </w:r>
    </w:p>
    <w:p w:rsidR="003120C0" w:rsidRDefault="003120C0" w:rsidP="003120C0">
      <w:pPr>
        <w:pStyle w:val="SemEspaamento"/>
        <w:tabs>
          <w:tab w:val="left" w:pos="-567"/>
        </w:tabs>
        <w:ind w:right="-852"/>
        <w:rPr>
          <w:rFonts w:ascii="Arial" w:hAnsi="Arial" w:cs="Arial"/>
          <w:b/>
          <w:sz w:val="24"/>
          <w:szCs w:val="24"/>
          <w:u w:val="single"/>
        </w:rPr>
      </w:pPr>
    </w:p>
    <w:p w:rsidR="0061268D" w:rsidRPr="00883143" w:rsidRDefault="0061268D" w:rsidP="003120C0">
      <w:pPr>
        <w:pStyle w:val="SemEspaamento"/>
        <w:tabs>
          <w:tab w:val="left" w:pos="-567"/>
        </w:tabs>
        <w:ind w:right="-852"/>
        <w:rPr>
          <w:rFonts w:ascii="Arial" w:hAnsi="Arial" w:cs="Arial"/>
          <w:b/>
          <w:sz w:val="24"/>
          <w:szCs w:val="24"/>
          <w:u w:val="single"/>
        </w:rPr>
      </w:pPr>
    </w:p>
    <w:p w:rsidR="003120C0" w:rsidRPr="003120C0" w:rsidRDefault="003120C0" w:rsidP="003120C0">
      <w:pPr>
        <w:pStyle w:val="SemEspaamento"/>
        <w:tabs>
          <w:tab w:val="left" w:pos="-567"/>
        </w:tabs>
        <w:spacing w:before="0"/>
        <w:ind w:right="-85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3120C0">
        <w:rPr>
          <w:rFonts w:ascii="Arial" w:hAnsi="Arial" w:cs="Arial"/>
          <w:b/>
          <w:sz w:val="24"/>
          <w:szCs w:val="24"/>
        </w:rPr>
        <w:t xml:space="preserve">Pedro Amarildo Dalmonte     </w:t>
      </w:r>
      <w:r w:rsidR="00DA5EE7">
        <w:rPr>
          <w:rFonts w:ascii="Arial" w:hAnsi="Arial" w:cs="Arial"/>
          <w:b/>
          <w:sz w:val="24"/>
          <w:szCs w:val="24"/>
        </w:rPr>
        <w:t xml:space="preserve">                           </w:t>
      </w:r>
      <w:r w:rsidRPr="003120C0">
        <w:rPr>
          <w:rFonts w:ascii="Arial" w:hAnsi="Arial" w:cs="Arial"/>
          <w:b/>
          <w:sz w:val="24"/>
          <w:szCs w:val="24"/>
        </w:rPr>
        <w:t xml:space="preserve"> </w:t>
      </w:r>
      <w:r w:rsidR="00DA5EE7">
        <w:rPr>
          <w:rFonts w:ascii="Arial" w:hAnsi="Arial" w:cs="Arial"/>
          <w:b/>
          <w:sz w:val="24"/>
          <w:szCs w:val="24"/>
        </w:rPr>
        <w:t>Gilson de Paula Viana Junior</w:t>
      </w:r>
    </w:p>
    <w:p w:rsidR="003120C0" w:rsidRPr="003120C0" w:rsidRDefault="003120C0" w:rsidP="003120C0">
      <w:pPr>
        <w:pStyle w:val="SemEspaamento"/>
        <w:tabs>
          <w:tab w:val="left" w:pos="-567"/>
          <w:tab w:val="left" w:pos="3060"/>
        </w:tabs>
        <w:spacing w:before="0"/>
        <w:ind w:left="-567" w:right="-852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Prefeito Municipal</w:t>
      </w:r>
      <w:r w:rsidRPr="003120C0">
        <w:rPr>
          <w:rFonts w:ascii="Arial" w:hAnsi="Arial" w:cs="Arial"/>
          <w:sz w:val="24"/>
          <w:szCs w:val="24"/>
        </w:rPr>
        <w:tab/>
        <w:t xml:space="preserve">                          Representante Legal</w:t>
      </w:r>
    </w:p>
    <w:p w:rsidR="003120C0" w:rsidRPr="00883143" w:rsidRDefault="003120C0" w:rsidP="003120C0">
      <w:pPr>
        <w:pStyle w:val="SemEspaamento"/>
        <w:tabs>
          <w:tab w:val="left" w:pos="-567"/>
        </w:tabs>
        <w:spacing w:before="0"/>
        <w:ind w:left="-567" w:right="-852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 xml:space="preserve">Contratante                                                               </w:t>
      </w:r>
      <w:r w:rsidRPr="00883143">
        <w:rPr>
          <w:rFonts w:ascii="Arial" w:hAnsi="Arial" w:cs="Arial"/>
          <w:sz w:val="24"/>
          <w:szCs w:val="24"/>
        </w:rPr>
        <w:t>Contratado</w:t>
      </w:r>
    </w:p>
    <w:p w:rsidR="003120C0" w:rsidRDefault="003120C0" w:rsidP="003120C0">
      <w:pPr>
        <w:rPr>
          <w:rFonts w:ascii="Arial" w:hAnsi="Arial" w:cs="Arial"/>
        </w:rPr>
      </w:pPr>
    </w:p>
    <w:p w:rsidR="0061268D" w:rsidRPr="00883143" w:rsidRDefault="0061268D" w:rsidP="003120C0">
      <w:pPr>
        <w:rPr>
          <w:rFonts w:ascii="Arial" w:hAnsi="Arial" w:cs="Arial"/>
        </w:rPr>
      </w:pPr>
    </w:p>
    <w:p w:rsidR="003120C0" w:rsidRPr="003120C0" w:rsidRDefault="003120C0" w:rsidP="003120C0">
      <w:pPr>
        <w:jc w:val="left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Testemunhas:</w:t>
      </w:r>
    </w:p>
    <w:p w:rsidR="003120C0" w:rsidRPr="003120C0" w:rsidRDefault="003120C0" w:rsidP="003120C0">
      <w:pPr>
        <w:jc w:val="left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 xml:space="preserve">a)________________________________       </w:t>
      </w:r>
      <w:r w:rsidRPr="003120C0">
        <w:rPr>
          <w:rFonts w:ascii="Arial" w:hAnsi="Arial" w:cs="Arial"/>
          <w:sz w:val="24"/>
          <w:szCs w:val="24"/>
        </w:rPr>
        <w:tab/>
      </w:r>
    </w:p>
    <w:p w:rsidR="003120C0" w:rsidRPr="003120C0" w:rsidRDefault="003120C0" w:rsidP="003120C0">
      <w:pPr>
        <w:jc w:val="left"/>
        <w:rPr>
          <w:rFonts w:ascii="Arial" w:hAnsi="Arial" w:cs="Arial"/>
          <w:sz w:val="24"/>
          <w:szCs w:val="24"/>
        </w:rPr>
      </w:pPr>
    </w:p>
    <w:p w:rsidR="003120C0" w:rsidRPr="003120C0" w:rsidRDefault="003120C0" w:rsidP="003120C0">
      <w:pPr>
        <w:jc w:val="left"/>
        <w:rPr>
          <w:rFonts w:ascii="Arial" w:hAnsi="Arial" w:cs="Arial"/>
          <w:sz w:val="24"/>
          <w:szCs w:val="24"/>
        </w:rPr>
      </w:pPr>
      <w:r w:rsidRPr="003120C0">
        <w:rPr>
          <w:rFonts w:ascii="Arial" w:hAnsi="Arial" w:cs="Arial"/>
          <w:sz w:val="24"/>
          <w:szCs w:val="24"/>
        </w:rPr>
        <w:t>b)______________________________</w:t>
      </w:r>
    </w:p>
    <w:p w:rsidR="00065CCA" w:rsidRPr="003120C0" w:rsidRDefault="00065CCA" w:rsidP="003120C0">
      <w:pPr>
        <w:jc w:val="left"/>
        <w:rPr>
          <w:rFonts w:ascii="Arial" w:hAnsi="Arial" w:cs="Arial"/>
          <w:i/>
          <w:iCs/>
          <w:sz w:val="24"/>
          <w:szCs w:val="24"/>
        </w:rPr>
      </w:pPr>
    </w:p>
    <w:p w:rsidR="00BC1E0B" w:rsidRPr="003120C0" w:rsidRDefault="00BC1E0B" w:rsidP="003120C0">
      <w:pPr>
        <w:jc w:val="left"/>
        <w:rPr>
          <w:rFonts w:ascii="Arial" w:hAnsi="Arial" w:cs="Arial"/>
          <w:i/>
          <w:iCs/>
          <w:sz w:val="24"/>
          <w:szCs w:val="24"/>
        </w:rPr>
      </w:pPr>
    </w:p>
    <w:p w:rsidR="00BC1E0B" w:rsidRPr="003120C0" w:rsidRDefault="00BC1E0B" w:rsidP="003120C0">
      <w:pPr>
        <w:jc w:val="left"/>
        <w:rPr>
          <w:rFonts w:ascii="Arial" w:hAnsi="Arial" w:cs="Arial"/>
          <w:i/>
          <w:iCs/>
          <w:sz w:val="24"/>
          <w:szCs w:val="24"/>
        </w:rPr>
      </w:pPr>
    </w:p>
    <w:p w:rsidR="00EA51BD" w:rsidRPr="003120C0" w:rsidRDefault="00EA51BD" w:rsidP="003120C0">
      <w:pPr>
        <w:jc w:val="left"/>
        <w:rPr>
          <w:rFonts w:ascii="Arial" w:hAnsi="Arial" w:cs="Arial"/>
          <w:i/>
          <w:iCs/>
          <w:sz w:val="24"/>
          <w:szCs w:val="24"/>
        </w:rPr>
      </w:pPr>
    </w:p>
    <w:p w:rsidR="00EA51BD" w:rsidRPr="003120C0" w:rsidRDefault="00EA51BD" w:rsidP="003120C0">
      <w:pPr>
        <w:jc w:val="left"/>
        <w:rPr>
          <w:rFonts w:ascii="Arial" w:hAnsi="Arial" w:cs="Arial"/>
          <w:i/>
          <w:iCs/>
          <w:sz w:val="24"/>
          <w:szCs w:val="24"/>
        </w:rPr>
      </w:pPr>
    </w:p>
    <w:p w:rsidR="00EA51BD" w:rsidRPr="007002F8" w:rsidRDefault="00EA51BD" w:rsidP="00FB4548">
      <w:pPr>
        <w:rPr>
          <w:rFonts w:ascii="Arial" w:hAnsi="Arial" w:cs="Arial"/>
          <w:i/>
          <w:iCs/>
          <w:sz w:val="22"/>
          <w:szCs w:val="22"/>
        </w:rPr>
      </w:pPr>
    </w:p>
    <w:p w:rsidR="00EA51BD" w:rsidRPr="007002F8" w:rsidRDefault="00EA51BD" w:rsidP="00FB4548">
      <w:pPr>
        <w:rPr>
          <w:rFonts w:ascii="Arial" w:hAnsi="Arial" w:cs="Arial"/>
          <w:i/>
          <w:iCs/>
          <w:sz w:val="22"/>
          <w:szCs w:val="22"/>
        </w:rPr>
      </w:pPr>
    </w:p>
    <w:p w:rsidR="00EA51BD" w:rsidRDefault="00EA51BD" w:rsidP="00FB4548">
      <w:pPr>
        <w:rPr>
          <w:i/>
          <w:iCs/>
          <w:sz w:val="22"/>
          <w:szCs w:val="22"/>
        </w:rPr>
      </w:pPr>
    </w:p>
    <w:p w:rsidR="00EA51BD" w:rsidRDefault="00EA51BD" w:rsidP="00FB4548">
      <w:pPr>
        <w:rPr>
          <w:i/>
          <w:iCs/>
          <w:sz w:val="22"/>
          <w:szCs w:val="22"/>
        </w:rPr>
      </w:pPr>
    </w:p>
    <w:p w:rsidR="00EA51BD" w:rsidRDefault="00EA51BD" w:rsidP="00FB4548">
      <w:pPr>
        <w:rPr>
          <w:i/>
          <w:iCs/>
          <w:sz w:val="22"/>
          <w:szCs w:val="22"/>
        </w:rPr>
      </w:pPr>
    </w:p>
    <w:p w:rsidR="00EA51BD" w:rsidRDefault="00EA51BD" w:rsidP="00FB4548">
      <w:pPr>
        <w:rPr>
          <w:i/>
          <w:iCs/>
          <w:sz w:val="22"/>
          <w:szCs w:val="22"/>
        </w:rPr>
      </w:pPr>
    </w:p>
    <w:p w:rsidR="00EA51BD" w:rsidRDefault="00EA51BD" w:rsidP="00FB4548">
      <w:pPr>
        <w:rPr>
          <w:i/>
          <w:iCs/>
          <w:sz w:val="22"/>
          <w:szCs w:val="22"/>
        </w:rPr>
      </w:pPr>
    </w:p>
    <w:p w:rsidR="00EA51BD" w:rsidRDefault="00EA51BD" w:rsidP="00FB4548">
      <w:pPr>
        <w:rPr>
          <w:i/>
          <w:iCs/>
          <w:sz w:val="22"/>
          <w:szCs w:val="22"/>
        </w:rPr>
      </w:pPr>
    </w:p>
    <w:p w:rsidR="00EA51BD" w:rsidRDefault="00EA51BD" w:rsidP="00FB4548">
      <w:pPr>
        <w:rPr>
          <w:i/>
          <w:iCs/>
          <w:sz w:val="22"/>
          <w:szCs w:val="22"/>
        </w:rPr>
      </w:pPr>
    </w:p>
    <w:p w:rsidR="00EA51BD" w:rsidRDefault="00EA51BD" w:rsidP="00FB4548">
      <w:pPr>
        <w:rPr>
          <w:i/>
          <w:iCs/>
          <w:sz w:val="22"/>
          <w:szCs w:val="22"/>
        </w:rPr>
      </w:pPr>
    </w:p>
    <w:p w:rsidR="00EA51BD" w:rsidRDefault="00EA51BD" w:rsidP="00FB4548">
      <w:pPr>
        <w:rPr>
          <w:i/>
          <w:iCs/>
          <w:sz w:val="22"/>
          <w:szCs w:val="22"/>
        </w:rPr>
      </w:pPr>
    </w:p>
    <w:p w:rsidR="00EA51BD" w:rsidRDefault="00EA51BD" w:rsidP="00FB4548">
      <w:pPr>
        <w:rPr>
          <w:i/>
          <w:iCs/>
          <w:sz w:val="22"/>
          <w:szCs w:val="22"/>
        </w:rPr>
      </w:pPr>
    </w:p>
    <w:p w:rsidR="00EA51BD" w:rsidRDefault="00EA51BD" w:rsidP="00FB4548">
      <w:pPr>
        <w:rPr>
          <w:i/>
          <w:iCs/>
          <w:sz w:val="22"/>
          <w:szCs w:val="22"/>
        </w:rPr>
      </w:pPr>
    </w:p>
    <w:p w:rsidR="00EA51BD" w:rsidRDefault="00EA51BD" w:rsidP="00FB4548">
      <w:pPr>
        <w:rPr>
          <w:i/>
          <w:iCs/>
          <w:sz w:val="22"/>
          <w:szCs w:val="22"/>
        </w:rPr>
      </w:pPr>
    </w:p>
    <w:p w:rsidR="00195202" w:rsidRDefault="00195202" w:rsidP="00FB4548">
      <w:pPr>
        <w:rPr>
          <w:i/>
          <w:iCs/>
          <w:sz w:val="22"/>
          <w:szCs w:val="22"/>
        </w:rPr>
      </w:pPr>
    </w:p>
    <w:p w:rsidR="00195202" w:rsidRDefault="00195202" w:rsidP="00FB4548">
      <w:pPr>
        <w:rPr>
          <w:i/>
          <w:iCs/>
          <w:sz w:val="22"/>
          <w:szCs w:val="22"/>
        </w:rPr>
      </w:pPr>
    </w:p>
    <w:p w:rsidR="00195202" w:rsidRDefault="00195202" w:rsidP="00FB4548">
      <w:pPr>
        <w:rPr>
          <w:i/>
          <w:iCs/>
          <w:sz w:val="22"/>
          <w:szCs w:val="22"/>
        </w:rPr>
      </w:pPr>
    </w:p>
    <w:p w:rsidR="00195202" w:rsidRDefault="00195202" w:rsidP="00FB4548">
      <w:pPr>
        <w:rPr>
          <w:i/>
          <w:iCs/>
          <w:sz w:val="22"/>
          <w:szCs w:val="22"/>
        </w:rPr>
      </w:pPr>
    </w:p>
    <w:p w:rsidR="00195202" w:rsidRDefault="00195202" w:rsidP="00FB4548">
      <w:pPr>
        <w:rPr>
          <w:i/>
          <w:iCs/>
          <w:sz w:val="22"/>
          <w:szCs w:val="22"/>
        </w:rPr>
      </w:pPr>
    </w:p>
    <w:p w:rsidR="00195202" w:rsidRDefault="00195202" w:rsidP="00FB4548">
      <w:pPr>
        <w:rPr>
          <w:i/>
          <w:iCs/>
          <w:sz w:val="22"/>
          <w:szCs w:val="22"/>
        </w:rPr>
      </w:pPr>
    </w:p>
    <w:sectPr w:rsidR="00195202" w:rsidSect="0061268D">
      <w:headerReference w:type="default" r:id="rId8"/>
      <w:footerReference w:type="default" r:id="rId9"/>
      <w:pgSz w:w="11907" w:h="16840" w:code="9"/>
      <w:pgMar w:top="1701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2A1" w:rsidRDefault="003762A1">
      <w:r>
        <w:separator/>
      </w:r>
    </w:p>
  </w:endnote>
  <w:endnote w:type="continuationSeparator" w:id="0">
    <w:p w:rsidR="003762A1" w:rsidRDefault="00376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261" w:rsidRPr="008614E9" w:rsidRDefault="00467E20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DD7261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B63A7B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DD7261" w:rsidRDefault="00DD7261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2A1" w:rsidRDefault="003762A1">
      <w:r>
        <w:separator/>
      </w:r>
    </w:p>
  </w:footnote>
  <w:footnote w:type="continuationSeparator" w:id="0">
    <w:p w:rsidR="003762A1" w:rsidRDefault="003762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261" w:rsidRDefault="00DD7261" w:rsidP="00F23623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2756535</wp:posOffset>
          </wp:positionH>
          <wp:positionV relativeFrom="paragraph">
            <wp:posOffset>-142875</wp:posOffset>
          </wp:positionV>
          <wp:extent cx="742950" cy="6000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D7261" w:rsidRDefault="00DD7261">
    <w:pPr>
      <w:pStyle w:val="Cabealho"/>
    </w:pPr>
  </w:p>
  <w:p w:rsidR="00DD7261" w:rsidRDefault="00DD7261" w:rsidP="00F80B42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lgerian" w:hAnsi="Algerian"/>
      </w:rPr>
    </w:pPr>
    <w:r>
      <w:t>PREFEITURA MUNICIPAL DE SÃO DOMINGOS DO NORTE</w:t>
    </w:r>
  </w:p>
  <w:p w:rsidR="00DD7261" w:rsidRDefault="00DD7261" w:rsidP="00F80B42">
    <w:pPr>
      <w:spacing w:before="0"/>
      <w:rPr>
        <w:color w:val="000000"/>
        <w:sz w:val="22"/>
      </w:rPr>
    </w:pPr>
    <w:r>
      <w:rPr>
        <w:color w:val="000000"/>
      </w:rPr>
      <w:t>Rod. Gether Lopes de Farias, s/nº - Bairro Emílio Calegari - São Domingos do Norte - ES - CEP 29745-000</w:t>
    </w:r>
  </w:p>
  <w:p w:rsidR="00DD7261" w:rsidRDefault="00DD7261" w:rsidP="00F80B42">
    <w:pPr>
      <w:spacing w:before="0"/>
      <w:rPr>
        <w:color w:val="000000"/>
      </w:rPr>
    </w:pPr>
    <w:r>
      <w:rPr>
        <w:color w:val="000000"/>
      </w:rPr>
      <w:t>Telefone/Telefax: (027) 3742 0200    -    CNPJ 36.350.312/0001-72</w:t>
    </w:r>
  </w:p>
  <w:p w:rsidR="00DD7261" w:rsidRDefault="00DD726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7"/>
  </w:num>
  <w:num w:numId="4">
    <w:abstractNumId w:val="0"/>
  </w:num>
  <w:num w:numId="5">
    <w:abstractNumId w:val="3"/>
  </w:num>
  <w:num w:numId="6">
    <w:abstractNumId w:val="19"/>
  </w:num>
  <w:num w:numId="7">
    <w:abstractNumId w:val="15"/>
  </w:num>
  <w:num w:numId="8">
    <w:abstractNumId w:val="20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6"/>
  </w:num>
  <w:num w:numId="15">
    <w:abstractNumId w:val="23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275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2CF"/>
    <w:rsid w:val="00025830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DCE"/>
    <w:rsid w:val="000566B0"/>
    <w:rsid w:val="00060A1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110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807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5202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927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E7C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7F46"/>
    <w:rsid w:val="003120C0"/>
    <w:rsid w:val="003211A0"/>
    <w:rsid w:val="00322C78"/>
    <w:rsid w:val="00322C7D"/>
    <w:rsid w:val="00323067"/>
    <w:rsid w:val="003246B1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2A1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4D24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3B0A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4DB9"/>
    <w:rsid w:val="00445406"/>
    <w:rsid w:val="00445CAE"/>
    <w:rsid w:val="00451844"/>
    <w:rsid w:val="00452400"/>
    <w:rsid w:val="004537C7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67E20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5AFA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AB5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471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225"/>
    <w:rsid w:val="005A343E"/>
    <w:rsid w:val="005A401A"/>
    <w:rsid w:val="005A46E8"/>
    <w:rsid w:val="005A485D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68D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1213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5A03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02F8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7893"/>
    <w:rsid w:val="00781128"/>
    <w:rsid w:val="00784675"/>
    <w:rsid w:val="00785119"/>
    <w:rsid w:val="00785ECC"/>
    <w:rsid w:val="007870D5"/>
    <w:rsid w:val="00791602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618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5E0B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D0001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D89"/>
    <w:rsid w:val="00936F4F"/>
    <w:rsid w:val="00937BC3"/>
    <w:rsid w:val="00940486"/>
    <w:rsid w:val="0094178D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673"/>
    <w:rsid w:val="00A86AC9"/>
    <w:rsid w:val="00A904D7"/>
    <w:rsid w:val="00A90622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3A7B"/>
    <w:rsid w:val="00B64BFC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5452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22"/>
    <w:rsid w:val="00BF1059"/>
    <w:rsid w:val="00BF2F7F"/>
    <w:rsid w:val="00BF333B"/>
    <w:rsid w:val="00BF3378"/>
    <w:rsid w:val="00BF4816"/>
    <w:rsid w:val="00BF786D"/>
    <w:rsid w:val="00C00FED"/>
    <w:rsid w:val="00C01A85"/>
    <w:rsid w:val="00C01F23"/>
    <w:rsid w:val="00C03696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A57"/>
    <w:rsid w:val="00CA025D"/>
    <w:rsid w:val="00CA1A30"/>
    <w:rsid w:val="00CA2B65"/>
    <w:rsid w:val="00CA73B2"/>
    <w:rsid w:val="00CA7F99"/>
    <w:rsid w:val="00CB0D9B"/>
    <w:rsid w:val="00CB2A65"/>
    <w:rsid w:val="00CB2FD0"/>
    <w:rsid w:val="00CB3C25"/>
    <w:rsid w:val="00CB5B7E"/>
    <w:rsid w:val="00CB6C23"/>
    <w:rsid w:val="00CB7968"/>
    <w:rsid w:val="00CC0419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8BB"/>
    <w:rsid w:val="00D278B2"/>
    <w:rsid w:val="00D3043B"/>
    <w:rsid w:val="00D3046E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5EE7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261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3C7"/>
    <w:rsid w:val="00E12C2D"/>
    <w:rsid w:val="00E1406B"/>
    <w:rsid w:val="00E14639"/>
    <w:rsid w:val="00E15061"/>
    <w:rsid w:val="00E15CF5"/>
    <w:rsid w:val="00E2112E"/>
    <w:rsid w:val="00E21226"/>
    <w:rsid w:val="00E2341E"/>
    <w:rsid w:val="00E240BF"/>
    <w:rsid w:val="00E301E1"/>
    <w:rsid w:val="00E3049C"/>
    <w:rsid w:val="00E30E04"/>
    <w:rsid w:val="00E31078"/>
    <w:rsid w:val="00E31FC3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2782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197D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74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1C5FB-1759-4FA7-91BB-7B9C65461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1918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9</cp:revision>
  <cp:lastPrinted>2017-04-19T11:42:00Z</cp:lastPrinted>
  <dcterms:created xsi:type="dcterms:W3CDTF">2017-04-17T13:49:00Z</dcterms:created>
  <dcterms:modified xsi:type="dcterms:W3CDTF">2017-04-19T11:45:00Z</dcterms:modified>
</cp:coreProperties>
</file>