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540C89" w:rsidRDefault="009F7C61" w:rsidP="00540C89">
      <w:pPr>
        <w:pStyle w:val="ANEXO-Rtulo"/>
        <w:spacing w:before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Contrato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067ADE">
        <w:rPr>
          <w:rFonts w:ascii="Arial" w:hAnsi="Arial" w:cs="Arial"/>
        </w:rPr>
        <w:t>67/2017</w:t>
      </w:r>
    </w:p>
    <w:p w:rsidR="009F7C61" w:rsidRPr="00540C89" w:rsidRDefault="009F7C61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Processo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067ADE">
        <w:rPr>
          <w:rFonts w:ascii="Arial" w:hAnsi="Arial" w:cs="Arial"/>
        </w:rPr>
        <w:t>1333</w:t>
      </w:r>
      <w:r w:rsidRPr="00540C89">
        <w:rPr>
          <w:rFonts w:ascii="Arial" w:hAnsi="Arial" w:cs="Arial"/>
        </w:rPr>
        <w:t>/2017</w:t>
      </w:r>
    </w:p>
    <w:p w:rsidR="009F7C61" w:rsidRPr="00540C89" w:rsidRDefault="009F7C61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Pregão Presencial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E47647">
        <w:rPr>
          <w:rFonts w:ascii="Arial" w:hAnsi="Arial" w:cs="Arial"/>
        </w:rPr>
        <w:t>25/2017</w:t>
      </w: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540C89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540C89">
        <w:rPr>
          <w:rFonts w:ascii="Arial" w:hAnsi="Arial" w:cs="Arial"/>
          <w:b/>
          <w:bCs/>
        </w:rPr>
        <w:t>MUNICÍPIO DE SÃO DOMINGOS DO NORTE</w:t>
      </w:r>
      <w:r w:rsidRPr="00540C89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7A24D3">
        <w:rPr>
          <w:rStyle w:val="PargrafoNormalChar"/>
          <w:rFonts w:ascii="Arial" w:hAnsi="Arial" w:cs="Arial"/>
          <w:b/>
          <w:color w:val="auto"/>
        </w:rPr>
        <w:t>AERTON JORGE ZANIBONI ME</w:t>
      </w:r>
      <w:r w:rsidRPr="00540C89">
        <w:rPr>
          <w:rStyle w:val="PargrafoNormalChar"/>
          <w:rFonts w:ascii="Arial" w:hAnsi="Arial" w:cs="Arial"/>
          <w:b/>
          <w:color w:val="auto"/>
        </w:rPr>
        <w:t xml:space="preserve"> PARA A AQUISIÇÃO DE MATERIAL DE CONSUMO</w:t>
      </w:r>
      <w:r w:rsidR="00540C89">
        <w:rPr>
          <w:rStyle w:val="PargrafoNormalChar"/>
          <w:rFonts w:ascii="Arial" w:hAnsi="Arial" w:cs="Arial"/>
          <w:b/>
          <w:color w:val="auto"/>
        </w:rPr>
        <w:t>.</w:t>
      </w: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Fonts w:ascii="Arial" w:hAnsi="Arial" w:cs="Arial"/>
          <w:color w:val="auto"/>
        </w:rPr>
      </w:pPr>
    </w:p>
    <w:p w:rsidR="009F7C61" w:rsidRDefault="00540C89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>Pedro Amarildo Dalmonte</w:t>
      </w:r>
      <w:r w:rsidRPr="007476F1">
        <w:rPr>
          <w:rFonts w:ascii="Arial" w:hAnsi="Arial" w:cs="Arial"/>
        </w:rPr>
        <w:t xml:space="preserve">, brasileiro, casado, portador do CPF nº </w:t>
      </w:r>
      <w:r w:rsidRPr="007476F1">
        <w:rPr>
          <w:rFonts w:ascii="Arial" w:hAnsi="Arial" w:cs="Arial"/>
          <w:bCs/>
        </w:rPr>
        <w:t>997.702.707-25</w:t>
      </w:r>
      <w:r w:rsidRPr="007476F1">
        <w:rPr>
          <w:rFonts w:ascii="Arial" w:hAnsi="Arial" w:cs="Arial"/>
          <w:b/>
        </w:rPr>
        <w:t>,</w:t>
      </w:r>
      <w:r w:rsidRPr="007476F1">
        <w:rPr>
          <w:rFonts w:ascii="Arial" w:hAnsi="Arial" w:cs="Arial"/>
        </w:rPr>
        <w:t xml:space="preserve"> residente na </w:t>
      </w:r>
      <w:r w:rsidRPr="007476F1">
        <w:rPr>
          <w:rFonts w:ascii="Arial" w:hAnsi="Arial" w:cs="Arial"/>
          <w:bCs/>
        </w:rPr>
        <w:t>Rua Thereza Sian Lebarck, s/nº, Centro,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</w:rPr>
        <w:t>São Domingos do Norte/ES</w:t>
      </w:r>
      <w:r w:rsidRPr="00E66AC5">
        <w:rPr>
          <w:rFonts w:ascii="Arial" w:hAnsi="Arial" w:cs="Arial"/>
        </w:rPr>
        <w:t xml:space="preserve">, aqui denominado </w:t>
      </w:r>
      <w:r w:rsidRPr="00E66AC5">
        <w:rPr>
          <w:rFonts w:ascii="Arial" w:hAnsi="Arial" w:cs="Arial"/>
          <w:b/>
          <w:bCs/>
        </w:rPr>
        <w:t>CONTRATANTE</w:t>
      </w:r>
      <w:r w:rsidR="009F7C61" w:rsidRPr="00540C89">
        <w:rPr>
          <w:rFonts w:ascii="Arial" w:hAnsi="Arial" w:cs="Arial"/>
        </w:rPr>
        <w:t xml:space="preserve"> e a Empresa </w:t>
      </w:r>
      <w:r w:rsidR="007A24D3" w:rsidRPr="007A24D3">
        <w:rPr>
          <w:rFonts w:ascii="Arial" w:hAnsi="Arial" w:cs="Arial"/>
          <w:b/>
        </w:rPr>
        <w:t>Aerton Jorge Zaniboni Me</w:t>
      </w:r>
      <w:r w:rsidR="009F7C61" w:rsidRPr="00540C89">
        <w:rPr>
          <w:rFonts w:ascii="Arial" w:hAnsi="Arial" w:cs="Arial"/>
        </w:rPr>
        <w:t xml:space="preserve">, doravante denominada </w:t>
      </w:r>
      <w:r w:rsidR="009F7C61" w:rsidRPr="00540C89">
        <w:rPr>
          <w:rFonts w:ascii="Arial" w:hAnsi="Arial" w:cs="Arial"/>
          <w:b/>
          <w:bCs/>
        </w:rPr>
        <w:t>CONTRATADA</w:t>
      </w:r>
      <w:r w:rsidR="009F7C61" w:rsidRPr="00540C89">
        <w:rPr>
          <w:rFonts w:ascii="Arial" w:hAnsi="Arial" w:cs="Arial"/>
        </w:rPr>
        <w:t xml:space="preserve">, com </w:t>
      </w:r>
      <w:r w:rsidR="007A24D3">
        <w:rPr>
          <w:rFonts w:ascii="Arial" w:hAnsi="Arial" w:cs="Arial"/>
        </w:rPr>
        <w:t>Avenida Rui Barbosa, n° 462, centro, CEP 29.900-072</w:t>
      </w:r>
      <w:r w:rsidR="009F7C61" w:rsidRPr="00540C89">
        <w:rPr>
          <w:rFonts w:ascii="Arial" w:hAnsi="Arial" w:cs="Arial"/>
        </w:rPr>
        <w:t>, inscrita no CNPJ/MF sob o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F7C61" w:rsidRPr="00540C89">
        <w:rPr>
          <w:rFonts w:ascii="Arial" w:hAnsi="Arial" w:cs="Arial"/>
        </w:rPr>
        <w:t xml:space="preserve"> </w:t>
      </w:r>
      <w:r w:rsidR="007A24D3">
        <w:rPr>
          <w:rFonts w:ascii="Arial" w:hAnsi="Arial" w:cs="Arial"/>
        </w:rPr>
        <w:t xml:space="preserve">01.798.338/0001-01, neste ato representada pelo </w:t>
      </w:r>
      <w:r w:rsidR="009F7C61" w:rsidRPr="00540C89">
        <w:rPr>
          <w:rFonts w:ascii="Arial" w:hAnsi="Arial" w:cs="Arial"/>
        </w:rPr>
        <w:t>Srº.</w:t>
      </w:r>
      <w:r w:rsidR="007A24D3">
        <w:rPr>
          <w:rFonts w:ascii="Arial" w:hAnsi="Arial" w:cs="Arial"/>
        </w:rPr>
        <w:t xml:space="preserve"> Aerton Jorge Zeniboni, brasileiro, casado, portador do CPF n° 030.823.877-05 e C.I n° 1.269.611 SSP/ES, residente e domiciliado na Rua da Conceição, n° 20, Parte, Centro, CEP 29.900-320, Linhares/</w:t>
      </w:r>
      <w:r w:rsidR="006F0949">
        <w:rPr>
          <w:rFonts w:ascii="Arial" w:hAnsi="Arial" w:cs="Arial"/>
        </w:rPr>
        <w:t>Es,</w:t>
      </w:r>
      <w:r w:rsidR="009F7C61" w:rsidRPr="00540C89">
        <w:rPr>
          <w:rFonts w:ascii="Arial" w:hAnsi="Arial" w:cs="Arial"/>
        </w:rPr>
        <w:t xml:space="preserve"> ajustam o presente </w:t>
      </w:r>
      <w:r w:rsidR="009F7C61" w:rsidRPr="00540C89">
        <w:rPr>
          <w:rFonts w:ascii="Arial" w:hAnsi="Arial" w:cs="Arial"/>
          <w:b/>
        </w:rPr>
        <w:t>CONTRATO</w:t>
      </w:r>
      <w:r w:rsidR="009F7C61" w:rsidRPr="00540C89">
        <w:rPr>
          <w:rFonts w:ascii="Arial" w:hAnsi="Arial" w:cs="Arial"/>
        </w:rPr>
        <w:t>, nos termos das Leis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F7C61" w:rsidRPr="00540C89">
        <w:rPr>
          <w:rFonts w:ascii="Arial" w:hAnsi="Arial" w:cs="Arial"/>
        </w:rPr>
        <w:t xml:space="preserve"> 8.666, de 21 de junho de 1993,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027B7" w:rsidRPr="00540C89">
        <w:rPr>
          <w:rFonts w:ascii="Arial" w:hAnsi="Arial" w:cs="Arial"/>
        </w:rPr>
        <w:t xml:space="preserve"> 8.883 e Lei Complementar nº 1</w:t>
      </w:r>
      <w:r w:rsidR="009E3766" w:rsidRPr="00540C89">
        <w:rPr>
          <w:rFonts w:ascii="Arial" w:hAnsi="Arial" w:cs="Arial"/>
        </w:rPr>
        <w:t>24</w:t>
      </w:r>
      <w:r w:rsidR="009027B7" w:rsidRPr="00540C89">
        <w:rPr>
          <w:rFonts w:ascii="Arial" w:hAnsi="Arial" w:cs="Arial"/>
        </w:rPr>
        <w:t>/2006</w:t>
      </w:r>
      <w:r w:rsidR="009F7C61" w:rsidRPr="00540C89">
        <w:rPr>
          <w:rFonts w:ascii="Arial" w:hAnsi="Arial" w:cs="Arial"/>
        </w:rPr>
        <w:t xml:space="preserve">, </w:t>
      </w:r>
      <w:r w:rsidR="003F3AFD" w:rsidRPr="00540C89">
        <w:rPr>
          <w:rFonts w:ascii="Arial" w:hAnsi="Arial" w:cs="Arial"/>
        </w:rPr>
        <w:t xml:space="preserve">e da Lei nº 10.520/02 </w:t>
      </w:r>
      <w:r w:rsidR="009F7C61" w:rsidRPr="00540C89">
        <w:rPr>
          <w:rFonts w:ascii="Arial" w:hAnsi="Arial" w:cs="Arial"/>
        </w:rPr>
        <w:t>de acordo com os termos do Processo de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F7C61" w:rsidRPr="00540C89">
        <w:rPr>
          <w:rFonts w:ascii="Arial" w:hAnsi="Arial" w:cs="Arial"/>
        </w:rPr>
        <w:t xml:space="preserve"> </w:t>
      </w:r>
      <w:r w:rsidR="006F0949">
        <w:rPr>
          <w:rFonts w:ascii="Arial" w:hAnsi="Arial" w:cs="Arial"/>
        </w:rPr>
        <w:t>1333</w:t>
      </w:r>
      <w:r w:rsidR="009F7C61" w:rsidRPr="00540C89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>
        <w:rPr>
          <w:rFonts w:ascii="Arial" w:hAnsi="Arial" w:cs="Arial"/>
        </w:rPr>
        <w:t>egerá pelas Cláusulas Seguintes:</w:t>
      </w:r>
    </w:p>
    <w:p w:rsidR="00540C89" w:rsidRPr="00540C89" w:rsidRDefault="00540C89" w:rsidP="00540C89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Pr="00540C89" w:rsidRDefault="00973693" w:rsidP="00540C89">
      <w:pPr>
        <w:pStyle w:val="PargrafodaLista"/>
        <w:numPr>
          <w:ilvl w:val="1"/>
          <w:numId w:val="29"/>
        </w:numPr>
        <w:spacing w:before="0"/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. </w:t>
      </w:r>
      <w:r w:rsidRPr="00540C89">
        <w:rPr>
          <w:rFonts w:ascii="Arial" w:eastAsia="Batang" w:hAnsi="Arial" w:cs="Arial"/>
          <w:sz w:val="24"/>
          <w:szCs w:val="24"/>
        </w:rPr>
        <w:t>Aquisição de materiais de artesanato para uso das atividades  desenvolvidas nos projetos sociais junto ao CRAS – Centro de Referência da Assistência Social “João Gabriel”  de São Domingos do Norte, tudo conforme anexo I e o Termo de referência.</w:t>
      </w:r>
    </w:p>
    <w:p w:rsidR="00540C89" w:rsidRPr="00540C89" w:rsidRDefault="00540C89" w:rsidP="00540C89">
      <w:pPr>
        <w:spacing w:before="0"/>
        <w:jc w:val="both"/>
        <w:rPr>
          <w:rFonts w:ascii="Arial" w:eastAsia="Batang" w:hAnsi="Arial" w:cs="Arial"/>
          <w:color w:val="FF0000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2.1 </w:t>
      </w:r>
      <w:r w:rsidRPr="00540C8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540C89">
        <w:rPr>
          <w:rFonts w:ascii="Arial" w:hAnsi="Arial" w:cs="Arial"/>
          <w:sz w:val="24"/>
          <w:szCs w:val="24"/>
        </w:rPr>
        <w:t xml:space="preserve">O contrato terá inicio  após sua assinatura validade do contrato até </w:t>
      </w:r>
      <w:r w:rsidRPr="00540C89">
        <w:rPr>
          <w:rFonts w:ascii="Arial" w:hAnsi="Arial" w:cs="Arial"/>
          <w:b/>
          <w:sz w:val="24"/>
          <w:szCs w:val="24"/>
        </w:rPr>
        <w:t>31/12/2017.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540C89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540C89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DD1D4B" w:rsidRPr="001D4A11" w:rsidRDefault="00DD1D4B" w:rsidP="00DD1D4B">
      <w:pPr>
        <w:pStyle w:val="SemEspaamento"/>
        <w:spacing w:before="0"/>
        <w:contextualSpacing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Pr="00EA4630">
        <w:rPr>
          <w:rFonts w:ascii="Arial" w:hAnsi="Arial" w:cs="Arial"/>
          <w:sz w:val="24"/>
          <w:szCs w:val="24"/>
        </w:rPr>
        <w:t xml:space="preserve">Pela aquisição dos </w:t>
      </w:r>
      <w:r>
        <w:rPr>
          <w:rFonts w:ascii="Arial" w:hAnsi="Arial" w:cs="Arial"/>
          <w:sz w:val="24"/>
          <w:szCs w:val="24"/>
        </w:rPr>
        <w:t>materiais</w:t>
      </w:r>
      <w:r w:rsidRPr="00EA4630">
        <w:rPr>
          <w:rFonts w:ascii="Arial" w:hAnsi="Arial" w:cs="Arial"/>
          <w:sz w:val="24"/>
          <w:szCs w:val="24"/>
        </w:rPr>
        <w:t xml:space="preserve"> objeto do presente contrato o CONTRATANTE pagará a CONTRATADA a importância</w:t>
      </w:r>
      <w:r w:rsidRPr="00B926C5">
        <w:rPr>
          <w:rFonts w:ascii="Arial" w:hAnsi="Arial" w:cs="Arial"/>
          <w:sz w:val="24"/>
          <w:szCs w:val="24"/>
        </w:rPr>
        <w:t xml:space="preserve"> de </w:t>
      </w:r>
      <w:r w:rsidRPr="00B926C5">
        <w:rPr>
          <w:rFonts w:ascii="Arial" w:hAnsi="Arial" w:cs="Arial"/>
          <w:b/>
          <w:sz w:val="24"/>
          <w:szCs w:val="24"/>
        </w:rPr>
        <w:t xml:space="preserve">R$ </w:t>
      </w:r>
      <w:r>
        <w:rPr>
          <w:rFonts w:ascii="Arial" w:hAnsi="Arial" w:cs="Arial"/>
          <w:b/>
          <w:sz w:val="24"/>
          <w:szCs w:val="24"/>
        </w:rPr>
        <w:t>2.370,85</w:t>
      </w:r>
      <w:r w:rsidRPr="00B926C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dois mil e trezentos e setenta reais e oitenta e cinco centavos</w:t>
      </w:r>
      <w:r w:rsidRPr="00B926C5">
        <w:rPr>
          <w:rFonts w:ascii="Arial" w:hAnsi="Arial" w:cs="Arial"/>
          <w:sz w:val="24"/>
          <w:szCs w:val="24"/>
        </w:rPr>
        <w:t>).</w:t>
      </w:r>
    </w:p>
    <w:p w:rsidR="00283F23" w:rsidRPr="00540C89" w:rsidRDefault="009F7C61" w:rsidP="00540C89">
      <w:pPr>
        <w:shd w:val="clear" w:color="auto" w:fill="FFFFFF"/>
        <w:spacing w:before="0"/>
        <w:jc w:val="both"/>
        <w:rPr>
          <w:rFonts w:ascii="Arial" w:hAnsi="Arial" w:cs="Arial"/>
          <w:color w:val="404040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3.</w:t>
      </w:r>
      <w:r w:rsidR="00DD1D4B">
        <w:rPr>
          <w:rFonts w:ascii="Arial" w:hAnsi="Arial" w:cs="Arial"/>
          <w:sz w:val="24"/>
          <w:szCs w:val="24"/>
        </w:rPr>
        <w:t>2</w:t>
      </w:r>
      <w:r w:rsidRPr="00540C89">
        <w:rPr>
          <w:rFonts w:ascii="Arial" w:hAnsi="Arial" w:cs="Arial"/>
          <w:sz w:val="24"/>
          <w:szCs w:val="24"/>
        </w:rPr>
        <w:t xml:space="preserve">. </w:t>
      </w:r>
      <w:r w:rsidR="00283F23" w:rsidRPr="00540C89">
        <w:rPr>
          <w:rFonts w:ascii="Arial" w:hAnsi="Arial" w:cs="Arial"/>
          <w:sz w:val="24"/>
          <w:szCs w:val="24"/>
        </w:rPr>
        <w:t>O pagamento será efetuado em até 30 (trinta) dia após</w:t>
      </w:r>
      <w:r w:rsidR="00540C89">
        <w:rPr>
          <w:rFonts w:ascii="Arial" w:hAnsi="Arial" w:cs="Arial"/>
          <w:sz w:val="24"/>
          <w:szCs w:val="24"/>
        </w:rPr>
        <w:t xml:space="preserve"> o recebimento da Nota Fiscal, </w:t>
      </w:r>
      <w:r w:rsidR="00283F23" w:rsidRPr="00540C89">
        <w:rPr>
          <w:rFonts w:ascii="Arial" w:hAnsi="Arial" w:cs="Arial"/>
          <w:sz w:val="24"/>
          <w:szCs w:val="24"/>
        </w:rPr>
        <w:t>e o atestado do fiscal.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lastRenderedPageBreak/>
        <w:t>a) prazo de pagamento não superior a trinta dias, contado a partir da data final do período de adimplemento de cada parcela; (Redação dada pela Lei nº 8.883, de 1994)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cronograma de desembolso máximo por período, em conformidade com a disponibilidade de recursos financeiros;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3.</w:t>
      </w:r>
      <w:r w:rsidR="00DD1D4B">
        <w:rPr>
          <w:rFonts w:ascii="Arial" w:hAnsi="Arial" w:cs="Arial"/>
          <w:sz w:val="24"/>
          <w:szCs w:val="24"/>
        </w:rPr>
        <w:t>3</w:t>
      </w:r>
      <w:r w:rsidRPr="00540C89">
        <w:rPr>
          <w:rFonts w:ascii="Arial" w:hAnsi="Arial" w:cs="Arial"/>
          <w:sz w:val="24"/>
          <w:szCs w:val="24"/>
        </w:rPr>
        <w:t>. As despesas decorrente da presente licitação serão pagos com recurso</w:t>
      </w:r>
      <w:r w:rsidR="00067ADE">
        <w:rPr>
          <w:rFonts w:ascii="Arial" w:hAnsi="Arial" w:cs="Arial"/>
          <w:sz w:val="24"/>
          <w:szCs w:val="24"/>
        </w:rPr>
        <w:t>s</w:t>
      </w:r>
      <w:r w:rsidRPr="00540C89">
        <w:rPr>
          <w:rFonts w:ascii="Arial" w:hAnsi="Arial" w:cs="Arial"/>
          <w:sz w:val="24"/>
          <w:szCs w:val="24"/>
        </w:rPr>
        <w:t>:</w:t>
      </w:r>
    </w:p>
    <w:p w:rsidR="00DD1D4B" w:rsidRPr="00540C89" w:rsidRDefault="00DD1D4B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009010.0824400212.082.33903000000.13010000 – Material de Consumo</w:t>
      </w:r>
    </w:p>
    <w:p w:rsidR="009F7C61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Ficha: 00365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fornecer o produto de primeira qualidade.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E40969" w:rsidRDefault="00E4096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f) Manter durante toda a execução  do contrato as condições de habilitação exigidas.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540C89">
      <w:pPr>
        <w:pStyle w:val="SemEspaamento"/>
        <w:spacing w:before="0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f</w:t>
      </w:r>
      <w:r w:rsidRPr="00540C8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lastRenderedPageBreak/>
        <w:t>f) Os casos de rescisão respeitarão os preceitos constantes no Art. 79, combinados com o Art. 78 da Lei nº 8.666/93 de 21/06/93.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540C8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540C8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 O atraso injustificado na execução do contrato sujeitará o licitante contratado à aplicação de multa de mora, nas seguintes condições: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540C8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540C8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540C89">
        <w:rPr>
          <w:rFonts w:ascii="Arial" w:hAnsi="Arial" w:cs="Arial"/>
          <w:sz w:val="24"/>
          <w:szCs w:val="24"/>
        </w:rPr>
        <w:t xml:space="preserve"> </w:t>
      </w:r>
      <w:r w:rsidRPr="00540C8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§ 2º.</w:t>
      </w:r>
      <w:r w:rsidRPr="00540C8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540C8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lastRenderedPageBreak/>
        <w:t>8.3. As sanções administrativas somente serão aplicadas mediante regular processo administrativo, assegurada a ampla defesa e o contraditório, observando-se as seguintes regras: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9.1. A execução do contrato será acompanhada pela </w:t>
      </w:r>
      <w:r w:rsidRPr="00540C89">
        <w:rPr>
          <w:rFonts w:ascii="Arial" w:hAnsi="Arial" w:cs="Arial"/>
          <w:b/>
          <w:sz w:val="24"/>
          <w:szCs w:val="24"/>
        </w:rPr>
        <w:t xml:space="preserve">servidora </w:t>
      </w:r>
      <w:r w:rsidR="00AF2FD5" w:rsidRPr="00E576FA">
        <w:rPr>
          <w:rFonts w:ascii="Arial" w:hAnsi="Arial" w:cs="Arial"/>
          <w:b/>
          <w:sz w:val="24"/>
          <w:szCs w:val="24"/>
        </w:rPr>
        <w:t xml:space="preserve">Marcia Telma Orele </w:t>
      </w:r>
      <w:r w:rsidR="00AF2FD5" w:rsidRPr="009D6B5C">
        <w:rPr>
          <w:rFonts w:ascii="Arial" w:hAnsi="Arial" w:cs="Arial"/>
          <w:b/>
          <w:sz w:val="24"/>
          <w:szCs w:val="24"/>
        </w:rPr>
        <w:t>Zambaldi</w:t>
      </w:r>
      <w:r w:rsidRPr="00540C89">
        <w:rPr>
          <w:rFonts w:ascii="Arial" w:hAnsi="Arial" w:cs="Arial"/>
          <w:b/>
          <w:sz w:val="24"/>
          <w:szCs w:val="24"/>
        </w:rPr>
        <w:t>,</w:t>
      </w:r>
      <w:r w:rsidRPr="00540C8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5FE5">
        <w:rPr>
          <w:rFonts w:ascii="Arial" w:hAnsi="Arial" w:cs="Arial"/>
          <w:b/>
          <w:sz w:val="24"/>
          <w:szCs w:val="24"/>
          <w:u w:val="single"/>
        </w:rPr>
        <w:t>CLAÚSULA DÉCIMA - DA ENTREGA E RECEBIMENTO D</w:t>
      </w:r>
      <w:r>
        <w:rPr>
          <w:rFonts w:ascii="Arial" w:hAnsi="Arial" w:cs="Arial"/>
          <w:b/>
          <w:sz w:val="24"/>
          <w:szCs w:val="24"/>
          <w:u w:val="single"/>
        </w:rPr>
        <w:t>O</w:t>
      </w:r>
      <w:r w:rsidRPr="00205FE5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MATERIAL</w:t>
      </w: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O prazo para a entrega do material deverá ser de 15 (quinze) dias contados após o recebimento da nota de empenho.</w:t>
      </w: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O contratado deverá promover a entrega dos produtos de acordo com as especificações contidas no Anexo I e no termo de referência.</w:t>
      </w:r>
    </w:p>
    <w:p w:rsidR="00DD1D4B" w:rsidRPr="00540C89" w:rsidRDefault="00DD1D4B" w:rsidP="00540C8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10.3. O material deverá ser entregue na Rua Sebastião Valeriano Pagani, centro, São Domingos do Norte/Es, CEP 29745000, Telefone: (27) 3742-1219.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CLAUSULA DÉCIMA </w:t>
      </w:r>
      <w:r w:rsidR="00DD1D4B">
        <w:rPr>
          <w:rFonts w:ascii="Arial" w:hAnsi="Arial" w:cs="Arial"/>
          <w:b/>
          <w:sz w:val="24"/>
          <w:szCs w:val="24"/>
          <w:u w:val="single"/>
        </w:rPr>
        <w:t xml:space="preserve">PRIMEIRA </w:t>
      </w:r>
      <w:r w:rsidRPr="00540C89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540C89" w:rsidRDefault="00DD1D4B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F7C61" w:rsidRPr="00540C89">
        <w:rPr>
          <w:rFonts w:ascii="Arial" w:hAnsi="Arial" w:cs="Arial"/>
          <w:sz w:val="24"/>
          <w:szCs w:val="24"/>
        </w:rPr>
        <w:t>.1. O presente instrumento contratual vincula-se aos termos do edi</w:t>
      </w:r>
      <w:r w:rsidR="000C2167" w:rsidRPr="00540C89">
        <w:rPr>
          <w:rFonts w:ascii="Arial" w:hAnsi="Arial" w:cs="Arial"/>
          <w:sz w:val="24"/>
          <w:szCs w:val="24"/>
        </w:rPr>
        <w:t>tal Pregão Presencial nº 25/2017</w:t>
      </w:r>
      <w:r w:rsidR="009F7C61" w:rsidRPr="00540C89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10.2.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10.3. As partes elegem o Foro da Comarca de São Domingos do Norte/ES para dirimir qualquer dúvida decorrente do presente contrato, com renuncia a qualquer outro, por mais especial que seja (ART. 55, §2˚ – LEI 8.666/93).</w:t>
      </w:r>
    </w:p>
    <w:p w:rsidR="00DD1D4B" w:rsidRDefault="00DD1D4B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412B70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540C89" w:rsidRDefault="00540C89" w:rsidP="00540C89">
      <w:pPr>
        <w:pStyle w:val="SemEspaamento"/>
        <w:spacing w:before="0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São Domingos do Norte</w:t>
      </w:r>
      <w:r w:rsidR="00540C89">
        <w:rPr>
          <w:rFonts w:ascii="Arial" w:hAnsi="Arial" w:cs="Arial"/>
          <w:sz w:val="24"/>
          <w:szCs w:val="24"/>
        </w:rPr>
        <w:t>/Es</w:t>
      </w:r>
      <w:r w:rsidRPr="00540C89">
        <w:rPr>
          <w:rFonts w:ascii="Arial" w:hAnsi="Arial" w:cs="Arial"/>
          <w:sz w:val="24"/>
          <w:szCs w:val="24"/>
        </w:rPr>
        <w:t xml:space="preserve">, em </w:t>
      </w:r>
      <w:r w:rsidR="00DD1D4B">
        <w:rPr>
          <w:rFonts w:ascii="Arial" w:hAnsi="Arial" w:cs="Arial"/>
          <w:sz w:val="24"/>
          <w:szCs w:val="24"/>
        </w:rPr>
        <w:t>31</w:t>
      </w:r>
      <w:r w:rsidRPr="00540C89">
        <w:rPr>
          <w:rFonts w:ascii="Arial" w:hAnsi="Arial" w:cs="Arial"/>
          <w:sz w:val="24"/>
          <w:szCs w:val="24"/>
        </w:rPr>
        <w:t xml:space="preserve"> de </w:t>
      </w:r>
      <w:r w:rsidR="00DD1D4B">
        <w:rPr>
          <w:rFonts w:ascii="Arial" w:hAnsi="Arial" w:cs="Arial"/>
          <w:sz w:val="24"/>
          <w:szCs w:val="24"/>
        </w:rPr>
        <w:t>Julho</w:t>
      </w:r>
      <w:r w:rsidRPr="00540C89">
        <w:rPr>
          <w:rFonts w:ascii="Arial" w:hAnsi="Arial" w:cs="Arial"/>
          <w:sz w:val="24"/>
          <w:szCs w:val="24"/>
        </w:rPr>
        <w:t xml:space="preserve"> de 2017.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Pr="00A86936" w:rsidRDefault="00540C89" w:rsidP="00540C89">
      <w:pPr>
        <w:spacing w:befor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Dalmonte                           </w:t>
      </w:r>
      <w:r w:rsidRPr="00B1797F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    </w:t>
      </w:r>
      <w:r w:rsidR="00217E9E" w:rsidRPr="00217E9E">
        <w:rPr>
          <w:rFonts w:ascii="Arial" w:eastAsia="Calibri" w:hAnsi="Arial" w:cs="Arial"/>
          <w:b/>
          <w:sz w:val="24"/>
          <w:szCs w:val="24"/>
          <w:lang w:eastAsia="en-US"/>
        </w:rPr>
        <w:t>Aerton Jorge Zeniboni</w:t>
      </w:r>
    </w:p>
    <w:p w:rsidR="00540C89" w:rsidRPr="0061111E" w:rsidRDefault="00540C89" w:rsidP="00540C89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540C89" w:rsidRPr="0061111E" w:rsidRDefault="00540C89" w:rsidP="00540C89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              Contratad</w:t>
      </w:r>
      <w:r w:rsidR="00217E9E">
        <w:rPr>
          <w:rFonts w:ascii="Arial" w:eastAsia="Calibri" w:hAnsi="Arial" w:cs="Arial"/>
          <w:color w:val="000000"/>
          <w:sz w:val="24"/>
          <w:szCs w:val="24"/>
          <w:lang w:eastAsia="en-US"/>
        </w:rPr>
        <w:t>o</w:t>
      </w: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Testemunhas: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061485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a)_____________________________                                                   </w:t>
      </w:r>
      <w:r w:rsidR="0012688E" w:rsidRPr="00540C89">
        <w:rPr>
          <w:rFonts w:ascii="Arial" w:hAnsi="Arial" w:cs="Arial"/>
          <w:sz w:val="24"/>
          <w:szCs w:val="24"/>
        </w:rPr>
        <w:t xml:space="preserve"> b)____________________________</w:t>
      </w:r>
      <w:r w:rsidR="00540C89">
        <w:rPr>
          <w:rFonts w:ascii="Arial" w:hAnsi="Arial" w:cs="Arial"/>
          <w:sz w:val="24"/>
          <w:szCs w:val="24"/>
        </w:rPr>
        <w:t>_</w:t>
      </w:r>
    </w:p>
    <w:p w:rsidR="00061485" w:rsidRPr="00540C89" w:rsidRDefault="00061485" w:rsidP="00540C89">
      <w:pPr>
        <w:spacing w:before="0"/>
        <w:jc w:val="both"/>
        <w:rPr>
          <w:rFonts w:ascii="Arial" w:hAnsi="Arial" w:cs="Arial"/>
          <w:b/>
          <w:iCs/>
          <w:sz w:val="24"/>
          <w:szCs w:val="24"/>
        </w:rPr>
      </w:pPr>
    </w:p>
    <w:sectPr w:rsidR="00061485" w:rsidRPr="00540C89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CD" w:rsidRDefault="007450CD">
      <w:r>
        <w:separator/>
      </w:r>
    </w:p>
  </w:endnote>
  <w:endnote w:type="continuationSeparator" w:id="0">
    <w:p w:rsidR="007450CD" w:rsidRDefault="00745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66" w:rsidRPr="008614E9" w:rsidRDefault="002B24BF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E3766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F2FD5">
      <w:rPr>
        <w:rStyle w:val="Nmerodepgina"/>
        <w:noProof/>
        <w:color w:val="FFFFFF"/>
      </w:rPr>
      <w:t>4</w:t>
    </w:r>
    <w:r w:rsidRPr="008614E9">
      <w:rPr>
        <w:rStyle w:val="Nmerodepgina"/>
        <w:color w:val="FFFFFF"/>
      </w:rPr>
      <w:fldChar w:fldCharType="end"/>
    </w:r>
  </w:p>
  <w:p w:rsidR="009E3766" w:rsidRDefault="009E376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CD" w:rsidRDefault="007450CD">
      <w:r>
        <w:separator/>
      </w:r>
    </w:p>
  </w:footnote>
  <w:footnote w:type="continuationSeparator" w:id="0">
    <w:p w:rsidR="007450CD" w:rsidRDefault="00745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C89" w:rsidRDefault="00540C89" w:rsidP="00540C8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40C89" w:rsidRDefault="00540C89" w:rsidP="00540C89">
    <w:pPr>
      <w:pStyle w:val="Cabealho"/>
    </w:pPr>
  </w:p>
  <w:p w:rsidR="00540C89" w:rsidRPr="00E66AC5" w:rsidRDefault="00540C89" w:rsidP="00540C89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E66AC5">
      <w:rPr>
        <w:rFonts w:ascii="Arial" w:hAnsi="Arial" w:cs="Arial"/>
        <w:sz w:val="20"/>
      </w:rPr>
      <w:t>PREFEITURA MUNICIPAL DE SÃO DOMINGOS DO NORTE</w:t>
    </w:r>
  </w:p>
  <w:p w:rsidR="00540C89" w:rsidRPr="00E66AC5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540C89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 xml:space="preserve">Telefone/Telefax: (027) 3742 0200  </w:t>
    </w:r>
  </w:p>
  <w:p w:rsidR="00540C89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CNPJ 36.350.312/0001-72</w:t>
    </w:r>
  </w:p>
  <w:p w:rsidR="009E3766" w:rsidRDefault="009E376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40AB"/>
    <w:multiLevelType w:val="multilevel"/>
    <w:tmpl w:val="3876890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1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67ADE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2167"/>
    <w:rsid w:val="000C50EF"/>
    <w:rsid w:val="000C52A2"/>
    <w:rsid w:val="000C7C24"/>
    <w:rsid w:val="000D0D2D"/>
    <w:rsid w:val="000D1B45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15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3AF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3294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17E9E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3F23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24BF"/>
    <w:rsid w:val="002B37A4"/>
    <w:rsid w:val="002B3AB5"/>
    <w:rsid w:val="002B569B"/>
    <w:rsid w:val="002B610C"/>
    <w:rsid w:val="002B6483"/>
    <w:rsid w:val="002B6F43"/>
    <w:rsid w:val="002C27BF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10845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36479"/>
    <w:rsid w:val="0034242F"/>
    <w:rsid w:val="0034407B"/>
    <w:rsid w:val="00344C23"/>
    <w:rsid w:val="00350E60"/>
    <w:rsid w:val="0035121D"/>
    <w:rsid w:val="0035137C"/>
    <w:rsid w:val="00354E28"/>
    <w:rsid w:val="003553CF"/>
    <w:rsid w:val="00357597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0AE2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3AFD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468F9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97454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510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D30"/>
    <w:rsid w:val="00525DBA"/>
    <w:rsid w:val="005303BE"/>
    <w:rsid w:val="00531B4C"/>
    <w:rsid w:val="00532F44"/>
    <w:rsid w:val="005332D9"/>
    <w:rsid w:val="005359C1"/>
    <w:rsid w:val="00536054"/>
    <w:rsid w:val="00537CEF"/>
    <w:rsid w:val="00540C89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0D46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9BD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69E2"/>
    <w:rsid w:val="006F0949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59E0"/>
    <w:rsid w:val="007270B2"/>
    <w:rsid w:val="00727BDC"/>
    <w:rsid w:val="00727CDC"/>
    <w:rsid w:val="007307E6"/>
    <w:rsid w:val="007319D7"/>
    <w:rsid w:val="007340C8"/>
    <w:rsid w:val="007348FC"/>
    <w:rsid w:val="007376DE"/>
    <w:rsid w:val="007450CD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49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24D3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39D5"/>
    <w:rsid w:val="007E4AE3"/>
    <w:rsid w:val="007E5224"/>
    <w:rsid w:val="007E5C11"/>
    <w:rsid w:val="007E6D69"/>
    <w:rsid w:val="007E7794"/>
    <w:rsid w:val="007E7D13"/>
    <w:rsid w:val="007F17CE"/>
    <w:rsid w:val="007F18C2"/>
    <w:rsid w:val="007F1B3C"/>
    <w:rsid w:val="007F1FC9"/>
    <w:rsid w:val="007F2AF9"/>
    <w:rsid w:val="007F2B01"/>
    <w:rsid w:val="00801537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4630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8F6DC5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5EF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3693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3766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2AD4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66F1"/>
    <w:rsid w:val="00A475B6"/>
    <w:rsid w:val="00A50D91"/>
    <w:rsid w:val="00A51F92"/>
    <w:rsid w:val="00A54BE9"/>
    <w:rsid w:val="00A54D2D"/>
    <w:rsid w:val="00A57B8F"/>
    <w:rsid w:val="00A57BF5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8728E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C76B1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2FD5"/>
    <w:rsid w:val="00AF37AA"/>
    <w:rsid w:val="00AF4A04"/>
    <w:rsid w:val="00AF5AD0"/>
    <w:rsid w:val="00AF6060"/>
    <w:rsid w:val="00AF6489"/>
    <w:rsid w:val="00AF7196"/>
    <w:rsid w:val="00AF7F56"/>
    <w:rsid w:val="00AF7F7A"/>
    <w:rsid w:val="00B00DC9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078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991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D46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016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978EA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DCC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2D2C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D4B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0969"/>
    <w:rsid w:val="00E42B1B"/>
    <w:rsid w:val="00E42CE5"/>
    <w:rsid w:val="00E437FF"/>
    <w:rsid w:val="00E44034"/>
    <w:rsid w:val="00E459A5"/>
    <w:rsid w:val="00E47647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2848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DD3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1A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750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54A0C-5D56-4FA6-BB94-B57143AF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2014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7</cp:revision>
  <cp:lastPrinted>2017-06-23T13:58:00Z</cp:lastPrinted>
  <dcterms:created xsi:type="dcterms:W3CDTF">2017-07-31T15:59:00Z</dcterms:created>
  <dcterms:modified xsi:type="dcterms:W3CDTF">2017-07-31T16:53:00Z</dcterms:modified>
</cp:coreProperties>
</file>