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43" w:rsidRPr="00F472FE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F472FE">
        <w:rPr>
          <w:rFonts w:ascii="Arial" w:eastAsia="Times New Roman" w:hAnsi="Arial" w:cs="Arial"/>
          <w:b/>
          <w:sz w:val="24"/>
          <w:szCs w:val="24"/>
        </w:rPr>
        <w:t xml:space="preserve">CONTRATO Nº 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>5</w:t>
      </w:r>
      <w:r w:rsidR="006C0CF3">
        <w:rPr>
          <w:rFonts w:ascii="Arial" w:eastAsia="Times New Roman" w:hAnsi="Arial" w:cs="Arial"/>
          <w:b/>
          <w:sz w:val="24"/>
          <w:szCs w:val="24"/>
        </w:rPr>
        <w:t>7</w:t>
      </w:r>
      <w:r w:rsidRPr="00F472FE">
        <w:rPr>
          <w:rFonts w:ascii="Arial" w:eastAsia="Times New Roman" w:hAnsi="Arial" w:cs="Arial"/>
          <w:b/>
          <w:sz w:val="24"/>
          <w:szCs w:val="24"/>
        </w:rPr>
        <w:t>/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>2015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</w:p>
    <w:p w:rsidR="00130443" w:rsidRPr="00F472FE" w:rsidRDefault="00130443" w:rsidP="00EF6273">
      <w:pPr>
        <w:tabs>
          <w:tab w:val="clear" w:pos="0"/>
          <w:tab w:val="left" w:pos="2835"/>
        </w:tabs>
        <w:ind w:left="2835"/>
        <w:rPr>
          <w:rFonts w:ascii="Arial" w:eastAsia="Times New Roman" w:hAnsi="Arial" w:cs="Arial"/>
          <w:b/>
          <w:sz w:val="24"/>
          <w:szCs w:val="24"/>
        </w:rPr>
      </w:pPr>
      <w:r w:rsidRPr="00F472FE">
        <w:rPr>
          <w:rFonts w:ascii="Arial" w:eastAsia="Times New Roman" w:hAnsi="Arial" w:cs="Arial"/>
          <w:b/>
          <w:sz w:val="24"/>
          <w:szCs w:val="24"/>
        </w:rPr>
        <w:t xml:space="preserve">CONTRATO 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>PARA AQUISIÇÃO DE VEICULO</w:t>
      </w:r>
      <w:r w:rsidRPr="00F472FE">
        <w:rPr>
          <w:rFonts w:ascii="Arial" w:eastAsia="Times New Roman" w:hAnsi="Arial" w:cs="Arial"/>
          <w:b/>
          <w:sz w:val="24"/>
          <w:szCs w:val="24"/>
        </w:rPr>
        <w:t xml:space="preserve"> NO MUNICÍPIO DE SÃO DOMINGOS DO NORTE – ES, CONFORME EDITAL DE PREGÃO 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 xml:space="preserve">PRESENCIAL PARA REGISTRO DE PREÇOS </w:t>
      </w:r>
      <w:r w:rsidRPr="00F472FE">
        <w:rPr>
          <w:rFonts w:ascii="Arial" w:eastAsia="Times New Roman" w:hAnsi="Arial" w:cs="Arial"/>
          <w:b/>
          <w:sz w:val="24"/>
          <w:szCs w:val="24"/>
        </w:rPr>
        <w:t xml:space="preserve">N.º 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>23</w:t>
      </w:r>
      <w:r w:rsidRPr="00F472FE">
        <w:rPr>
          <w:rFonts w:ascii="Arial" w:eastAsia="Times New Roman" w:hAnsi="Arial" w:cs="Arial"/>
          <w:b/>
          <w:sz w:val="24"/>
          <w:szCs w:val="24"/>
        </w:rPr>
        <w:t>/201</w:t>
      </w:r>
      <w:r w:rsidR="00F472FE" w:rsidRPr="00F472FE">
        <w:rPr>
          <w:rFonts w:ascii="Arial" w:eastAsia="Times New Roman" w:hAnsi="Arial" w:cs="Arial"/>
          <w:b/>
          <w:sz w:val="24"/>
          <w:szCs w:val="24"/>
        </w:rPr>
        <w:t>5.</w:t>
      </w:r>
    </w:p>
    <w:p w:rsidR="00130443" w:rsidRPr="00F472FE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EF6273" w:rsidRDefault="00EF6273" w:rsidP="00C63B66">
      <w:pPr>
        <w:rPr>
          <w:rFonts w:ascii="Arial" w:eastAsia="BookmanOldStyle" w:hAnsi="Arial" w:cs="Arial"/>
          <w:sz w:val="24"/>
          <w:szCs w:val="24"/>
        </w:rPr>
      </w:pPr>
      <w:r w:rsidRPr="00D542F4">
        <w:rPr>
          <w:rFonts w:ascii="Arial" w:hAnsi="Arial" w:cs="Arial"/>
          <w:sz w:val="24"/>
          <w:szCs w:val="24"/>
        </w:rPr>
        <w:t xml:space="preserve">O Município de São Domingos do Norte/ES, por meio da Prefeitura Municipal, com sede à </w:t>
      </w:r>
      <w:r w:rsidRPr="00D542F4">
        <w:rPr>
          <w:rFonts w:ascii="Arial" w:hAnsi="Arial" w:cs="Arial"/>
          <w:color w:val="000000"/>
          <w:sz w:val="24"/>
          <w:szCs w:val="24"/>
        </w:rPr>
        <w:t>Rod. Gether Lopes de Farias, s/nº - Bairro Emílio Calegari - São Domingos do Norte - ES</w:t>
      </w:r>
      <w:r w:rsidRPr="00D542F4">
        <w:rPr>
          <w:rFonts w:ascii="Arial" w:hAnsi="Arial" w:cs="Arial"/>
          <w:sz w:val="24"/>
          <w:szCs w:val="24"/>
        </w:rPr>
        <w:t xml:space="preserve">, CEP: 29.745-000, Tel.: (27) 3742-0200, inscrito no CNPJ sob o nº 36.350.312/0001-72, neste ato representado pelo Prefeito Municipal o </w:t>
      </w:r>
      <w:r w:rsidRPr="00D542F4">
        <w:rPr>
          <w:rFonts w:ascii="Arial" w:hAnsi="Arial" w:cs="Arial"/>
          <w:b/>
          <w:sz w:val="24"/>
          <w:szCs w:val="24"/>
        </w:rPr>
        <w:t>Sr.</w:t>
      </w:r>
      <w:r w:rsidRPr="00D542F4">
        <w:rPr>
          <w:rFonts w:ascii="Arial" w:hAnsi="Arial" w:cs="Arial"/>
          <w:sz w:val="24"/>
          <w:szCs w:val="24"/>
        </w:rPr>
        <w:t xml:space="preserve"> </w:t>
      </w:r>
      <w:r w:rsidRPr="00D542F4">
        <w:rPr>
          <w:rFonts w:ascii="Arial" w:hAnsi="Arial" w:cs="Arial"/>
          <w:b/>
          <w:sz w:val="24"/>
          <w:szCs w:val="24"/>
        </w:rPr>
        <w:t>José Geraldo Guidoni</w:t>
      </w:r>
      <w:r w:rsidRPr="00D542F4">
        <w:rPr>
          <w:rFonts w:ascii="Arial" w:hAnsi="Arial" w:cs="Arial"/>
          <w:sz w:val="24"/>
          <w:szCs w:val="24"/>
        </w:rPr>
        <w:t xml:space="preserve">, brasileiro, casado, portador do </w:t>
      </w:r>
      <w:r w:rsidRPr="00B137D3">
        <w:rPr>
          <w:rFonts w:ascii="Arial" w:hAnsi="Arial" w:cs="Arial"/>
          <w:sz w:val="24"/>
          <w:szCs w:val="24"/>
        </w:rPr>
        <w:t>CPF</w:t>
      </w:r>
      <w:r w:rsidRPr="0062248A">
        <w:rPr>
          <w:rFonts w:ascii="Arial" w:hAnsi="Arial" w:cs="Arial"/>
          <w:b/>
          <w:sz w:val="24"/>
          <w:szCs w:val="24"/>
        </w:rPr>
        <w:t xml:space="preserve"> </w:t>
      </w:r>
      <w:r w:rsidRPr="00F472FE">
        <w:rPr>
          <w:rStyle w:val="Forte"/>
          <w:rFonts w:ascii="Arial" w:hAnsi="Arial" w:cs="Arial"/>
          <w:b w:val="0"/>
          <w:sz w:val="24"/>
          <w:szCs w:val="24"/>
        </w:rPr>
        <w:t>nº 674.402.317-91, residente na Travessa Valeriano Sebastião Pagani, nº 47, Centro, São Domingos do Norte/ES</w:t>
      </w:r>
      <w:r w:rsidRPr="00F472FE">
        <w:rPr>
          <w:rFonts w:ascii="Arial" w:hAnsi="Arial" w:cs="Arial"/>
          <w:b/>
          <w:sz w:val="24"/>
          <w:szCs w:val="24"/>
        </w:rPr>
        <w:t>,</w:t>
      </w:r>
      <w:r w:rsidRPr="0062248A">
        <w:rPr>
          <w:rFonts w:ascii="Arial" w:hAnsi="Arial" w:cs="Arial"/>
          <w:b/>
          <w:sz w:val="24"/>
          <w:szCs w:val="24"/>
        </w:rPr>
        <w:t xml:space="preserve"> </w:t>
      </w:r>
      <w:r w:rsidRPr="0062248A">
        <w:rPr>
          <w:rFonts w:ascii="Arial" w:hAnsi="Arial" w:cs="Arial"/>
          <w:sz w:val="24"/>
          <w:szCs w:val="24"/>
        </w:rPr>
        <w:t>do</w:t>
      </w:r>
      <w:r w:rsidRPr="00D542F4">
        <w:rPr>
          <w:rFonts w:ascii="Arial" w:hAnsi="Arial" w:cs="Arial"/>
          <w:sz w:val="24"/>
          <w:szCs w:val="24"/>
        </w:rPr>
        <w:t xml:space="preserve">ravante denominado </w:t>
      </w:r>
      <w:r w:rsidRPr="00D542F4">
        <w:rPr>
          <w:rFonts w:ascii="Arial" w:hAnsi="Arial" w:cs="Arial"/>
          <w:b/>
          <w:sz w:val="24"/>
          <w:szCs w:val="24"/>
        </w:rPr>
        <w:t>CONTRATANTE</w:t>
      </w:r>
      <w:r w:rsidRPr="00D542F4">
        <w:rPr>
          <w:rFonts w:ascii="Arial" w:hAnsi="Arial" w:cs="Arial"/>
          <w:sz w:val="24"/>
          <w:szCs w:val="24"/>
        </w:rPr>
        <w:t xml:space="preserve">, e do outro lado a empresa </w:t>
      </w:r>
      <w:r w:rsidR="00F472FE">
        <w:rPr>
          <w:rFonts w:ascii="Arial" w:hAnsi="Arial" w:cs="Arial"/>
          <w:b/>
          <w:sz w:val="24"/>
          <w:szCs w:val="24"/>
        </w:rPr>
        <w:t>Toledo Motors Ltda</w:t>
      </w:r>
      <w:r w:rsidRPr="00B137D3">
        <w:rPr>
          <w:rFonts w:ascii="Arial" w:hAnsi="Arial" w:cs="Arial"/>
          <w:b/>
          <w:sz w:val="24"/>
          <w:szCs w:val="24"/>
        </w:rPr>
        <w:t>,</w:t>
      </w:r>
      <w:r w:rsidRPr="00B137D3">
        <w:rPr>
          <w:rFonts w:ascii="Arial" w:hAnsi="Arial" w:cs="Arial"/>
          <w:sz w:val="24"/>
          <w:szCs w:val="24"/>
        </w:rPr>
        <w:t xml:space="preserve"> pessoa jurídica de direito privado inscrita no CNPJ nº </w:t>
      </w:r>
      <w:r w:rsidR="00F472FE">
        <w:rPr>
          <w:rFonts w:ascii="Arial" w:hAnsi="Arial" w:cs="Arial"/>
          <w:sz w:val="24"/>
          <w:szCs w:val="24"/>
        </w:rPr>
        <w:t>21.579.979/0001-74</w:t>
      </w:r>
      <w:r w:rsidRPr="00B137D3">
        <w:rPr>
          <w:rFonts w:ascii="Arial" w:hAnsi="Arial" w:cs="Arial"/>
          <w:sz w:val="24"/>
          <w:szCs w:val="24"/>
        </w:rPr>
        <w:t xml:space="preserve">, estabelecida na Rua </w:t>
      </w:r>
      <w:r w:rsidR="00F472FE">
        <w:rPr>
          <w:rFonts w:ascii="Arial" w:hAnsi="Arial" w:cs="Arial"/>
          <w:sz w:val="24"/>
          <w:szCs w:val="24"/>
        </w:rPr>
        <w:t>São Francisco, número 175, centro, Mantena/MG, CEP 35.290-000</w:t>
      </w:r>
      <w:r w:rsidRPr="00B137D3">
        <w:rPr>
          <w:rFonts w:ascii="Arial" w:hAnsi="Arial" w:cs="Arial"/>
          <w:sz w:val="24"/>
          <w:szCs w:val="24"/>
        </w:rPr>
        <w:t xml:space="preserve">, designada abreviadamente de CONTRATADA, representada neste ato pelo senhor </w:t>
      </w:r>
      <w:r w:rsidR="00F472FE">
        <w:rPr>
          <w:rFonts w:ascii="Arial" w:hAnsi="Arial" w:cs="Arial"/>
          <w:sz w:val="24"/>
          <w:szCs w:val="24"/>
        </w:rPr>
        <w:t>Mauricio Toledo Jacob</w:t>
      </w:r>
      <w:r w:rsidRPr="00B137D3">
        <w:rPr>
          <w:rFonts w:ascii="Arial" w:hAnsi="Arial" w:cs="Arial"/>
          <w:sz w:val="24"/>
          <w:szCs w:val="24"/>
        </w:rPr>
        <w:t xml:space="preserve">, brasileiro, </w:t>
      </w:r>
      <w:r w:rsidR="00F472FE">
        <w:rPr>
          <w:rFonts w:ascii="Arial" w:hAnsi="Arial" w:cs="Arial"/>
          <w:sz w:val="24"/>
          <w:szCs w:val="24"/>
        </w:rPr>
        <w:t>casado</w:t>
      </w:r>
      <w:r w:rsidRPr="00B137D3">
        <w:rPr>
          <w:rFonts w:ascii="Arial" w:hAnsi="Arial" w:cs="Arial"/>
          <w:sz w:val="24"/>
          <w:szCs w:val="24"/>
        </w:rPr>
        <w:t xml:space="preserve">, empresário, portador do  CPF  n° </w:t>
      </w:r>
      <w:r w:rsidR="00F472FE">
        <w:rPr>
          <w:rFonts w:ascii="Arial" w:hAnsi="Arial" w:cs="Arial"/>
          <w:sz w:val="24"/>
          <w:szCs w:val="24"/>
        </w:rPr>
        <w:t>657.987.836-34</w:t>
      </w:r>
      <w:r w:rsidRPr="00B137D3">
        <w:rPr>
          <w:rFonts w:ascii="Arial" w:hAnsi="Arial" w:cs="Arial"/>
          <w:sz w:val="24"/>
          <w:szCs w:val="24"/>
        </w:rPr>
        <w:t xml:space="preserve"> e CI n° </w:t>
      </w:r>
      <w:r w:rsidR="00F472FE">
        <w:rPr>
          <w:rFonts w:ascii="Arial" w:hAnsi="Arial" w:cs="Arial"/>
          <w:sz w:val="24"/>
          <w:szCs w:val="24"/>
        </w:rPr>
        <w:t>M-3.584.429/</w:t>
      </w:r>
      <w:r w:rsidRPr="00B137D3">
        <w:rPr>
          <w:rFonts w:ascii="Arial" w:hAnsi="Arial" w:cs="Arial"/>
          <w:sz w:val="24"/>
          <w:szCs w:val="24"/>
        </w:rPr>
        <w:t xml:space="preserve"> SSP </w:t>
      </w:r>
      <w:r w:rsidR="00F472FE">
        <w:rPr>
          <w:rFonts w:ascii="Arial" w:hAnsi="Arial" w:cs="Arial"/>
          <w:sz w:val="24"/>
          <w:szCs w:val="24"/>
        </w:rPr>
        <w:t>MG</w:t>
      </w:r>
      <w:r w:rsidRPr="00B137D3">
        <w:rPr>
          <w:rFonts w:ascii="Arial" w:hAnsi="Arial" w:cs="Arial"/>
          <w:sz w:val="24"/>
          <w:szCs w:val="24"/>
        </w:rPr>
        <w:t xml:space="preserve">, residente na </w:t>
      </w:r>
      <w:r w:rsidR="00F472FE">
        <w:rPr>
          <w:rFonts w:ascii="Arial" w:hAnsi="Arial" w:cs="Arial"/>
          <w:sz w:val="24"/>
          <w:szCs w:val="24"/>
        </w:rPr>
        <w:t>Avenida Elias Gomes Oliveira, 133, Bairro Santos Prates I, CEP 35.290-000, Mantena/MG</w:t>
      </w:r>
      <w:r w:rsidR="00130443" w:rsidRPr="00EF6273">
        <w:rPr>
          <w:rFonts w:ascii="Arial" w:hAnsi="Arial" w:cs="Arial"/>
          <w:iCs/>
          <w:sz w:val="24"/>
          <w:szCs w:val="24"/>
        </w:rPr>
        <w:t xml:space="preserve">, </w:t>
      </w:r>
      <w:r w:rsidR="00130443" w:rsidRPr="00EF6273">
        <w:rPr>
          <w:rFonts w:ascii="Arial" w:eastAsia="BookmanOldStyle" w:hAnsi="Arial" w:cs="Arial"/>
          <w:sz w:val="24"/>
          <w:szCs w:val="24"/>
        </w:rPr>
        <w:t>resolvem celebrar o presente contrato mediante as cláusulas e condições seguintes:</w:t>
      </w:r>
    </w:p>
    <w:p w:rsidR="005E3C2D" w:rsidRDefault="005E3C2D" w:rsidP="00C63B66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>CLÁUSULA PRIMEIRA - OBJETO DO CONTRATO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Este </w:t>
      </w:r>
      <w:r w:rsidR="00EF6273">
        <w:rPr>
          <w:rFonts w:ascii="Arial" w:eastAsia="Times New Roman" w:hAnsi="Arial" w:cs="Arial"/>
          <w:sz w:val="24"/>
          <w:szCs w:val="24"/>
        </w:rPr>
        <w:t xml:space="preserve">contrato tem por objeto a aquisição de veículo zero quilometro, destinado ao atendimento das necessidades administrativas da </w:t>
      </w:r>
      <w:r w:rsidR="00EF6273" w:rsidRPr="0013607D">
        <w:rPr>
          <w:rFonts w:ascii="Arial" w:eastAsia="Times New Roman" w:hAnsi="Arial" w:cs="Arial"/>
          <w:sz w:val="24"/>
          <w:szCs w:val="24"/>
        </w:rPr>
        <w:t>Prefeitura Municipal de São Domingos do Norte-Es, conforme especificações, quantitativos</w:t>
      </w:r>
      <w:r w:rsidR="00EF6273">
        <w:rPr>
          <w:rFonts w:ascii="Arial" w:eastAsia="Times New Roman" w:hAnsi="Arial" w:cs="Arial"/>
          <w:sz w:val="24"/>
          <w:szCs w:val="24"/>
        </w:rPr>
        <w:t xml:space="preserve"> e demais diretrizes estabelecidas no termo de referencia.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SEGUNDA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PREÇO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2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valor deste Contrato para efeitos financeiros, fiscais e orçamentários é de </w:t>
      </w:r>
      <w:r w:rsidR="00130443" w:rsidRPr="00752E3D">
        <w:rPr>
          <w:rFonts w:ascii="Arial" w:eastAsia="Times New Roman" w:hAnsi="Arial" w:cs="Arial"/>
          <w:b/>
          <w:sz w:val="24"/>
          <w:szCs w:val="24"/>
        </w:rPr>
        <w:t xml:space="preserve">R$ </w:t>
      </w:r>
      <w:r w:rsidR="00752E3D" w:rsidRPr="00752E3D">
        <w:rPr>
          <w:rFonts w:ascii="Arial" w:eastAsia="Times New Roman" w:hAnsi="Arial" w:cs="Arial"/>
          <w:b/>
          <w:sz w:val="24"/>
          <w:szCs w:val="24"/>
        </w:rPr>
        <w:t>46.500,00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(</w:t>
      </w:r>
      <w:r w:rsidR="00752E3D">
        <w:rPr>
          <w:rFonts w:ascii="Arial" w:eastAsia="Times New Roman" w:hAnsi="Arial" w:cs="Arial"/>
          <w:sz w:val="24"/>
          <w:szCs w:val="24"/>
        </w:rPr>
        <w:t>quarenta e seis mil e quinhentos reais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).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TERCEIRA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CONDIÇÕES DE PAGAMENTO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3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Município responsabilizar-se-á pelo pagamento de modificações que devidamente autorizadas pela Secretaria </w:t>
      </w:r>
      <w:r w:rsidR="00161BC8" w:rsidRPr="00EF6273">
        <w:rPr>
          <w:rFonts w:ascii="Arial" w:eastAsia="Times New Roman" w:hAnsi="Arial" w:cs="Arial"/>
          <w:sz w:val="24"/>
          <w:szCs w:val="24"/>
        </w:rPr>
        <w:t>Municipal solicitante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.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3</w:t>
      </w:r>
      <w:r w:rsidR="00130443"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pagamento será efetuado em até 30 (trinta) dias após a entrega dos produtos e apresentação da nota fiscal na Unidade da Contabilidade Geral.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3</w:t>
      </w:r>
      <w:r w:rsidR="00130443" w:rsidRPr="00EF6273">
        <w:rPr>
          <w:rFonts w:ascii="Arial" w:eastAsia="Times New Roman" w:hAnsi="Arial" w:cs="Arial"/>
          <w:sz w:val="24"/>
          <w:szCs w:val="24"/>
        </w:rPr>
        <w:t>.3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É vedado à CONTRATADA</w:t>
      </w:r>
      <w:r w:rsidR="00161BC8" w:rsidRPr="00EF6273">
        <w:rPr>
          <w:rFonts w:ascii="Arial" w:eastAsia="Times New Roman" w:hAnsi="Arial" w:cs="Arial"/>
          <w:sz w:val="24"/>
          <w:szCs w:val="24"/>
        </w:rPr>
        <w:t xml:space="preserve"> 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pleitear qualquer adicional de preços por faltas ou omissões que venham a serem verificadas na proposta.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>CLÁUSULA QU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AR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TA - PRAZOS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lastRenderedPageBreak/>
        <w:t>4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prazo de vigência contratual será </w:t>
      </w:r>
      <w:r w:rsidR="00130443" w:rsidRPr="00752E3D">
        <w:rPr>
          <w:rFonts w:ascii="Arial" w:eastAsia="Times New Roman" w:hAnsi="Arial" w:cs="Arial"/>
          <w:sz w:val="24"/>
          <w:szCs w:val="24"/>
        </w:rPr>
        <w:t>de 12 (doze)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meses a partir de sua assinatura.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4</w:t>
      </w:r>
      <w:r w:rsidR="00130443"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fornecimento </w:t>
      </w:r>
      <w:r w:rsidR="00161BC8" w:rsidRPr="00EF6273">
        <w:rPr>
          <w:rFonts w:ascii="Arial" w:eastAsia="Times New Roman" w:hAnsi="Arial" w:cs="Arial"/>
          <w:sz w:val="24"/>
          <w:szCs w:val="24"/>
        </w:rPr>
        <w:t>da mercadoria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será realizado pelo fornecedor </w:t>
      </w:r>
      <w:r w:rsidR="00161BC8" w:rsidRPr="00EF6273">
        <w:rPr>
          <w:rFonts w:ascii="Arial" w:eastAsia="Times New Roman" w:hAnsi="Arial" w:cs="Arial"/>
          <w:sz w:val="24"/>
          <w:szCs w:val="24"/>
        </w:rPr>
        <w:t>no</w:t>
      </w:r>
      <w:r w:rsidR="00BB4C24">
        <w:rPr>
          <w:rFonts w:ascii="Arial" w:eastAsia="Times New Roman" w:hAnsi="Arial" w:cs="Arial"/>
          <w:sz w:val="24"/>
          <w:szCs w:val="24"/>
        </w:rPr>
        <w:t xml:space="preserve"> </w:t>
      </w:r>
      <w:r w:rsidR="00161BC8" w:rsidRPr="00EF6273">
        <w:rPr>
          <w:rFonts w:ascii="Arial" w:eastAsia="Times New Roman" w:hAnsi="Arial" w:cs="Arial"/>
          <w:sz w:val="24"/>
          <w:szCs w:val="24"/>
        </w:rPr>
        <w:t xml:space="preserve">(a) </w:t>
      </w:r>
      <w:r w:rsidR="00BB4C24">
        <w:rPr>
          <w:rFonts w:ascii="Arial" w:eastAsia="Times New Roman" w:hAnsi="Arial" w:cs="Arial"/>
          <w:sz w:val="24"/>
          <w:szCs w:val="24"/>
        </w:rPr>
        <w:t xml:space="preserve">local descriminado na </w:t>
      </w:r>
      <w:r w:rsidR="00161BC8" w:rsidRPr="00EF6273">
        <w:rPr>
          <w:rFonts w:ascii="Arial" w:eastAsia="Times New Roman" w:hAnsi="Arial" w:cs="Arial"/>
          <w:sz w:val="24"/>
          <w:szCs w:val="24"/>
        </w:rPr>
        <w:t>Ordem de Fornecimento</w:t>
      </w:r>
      <w:r w:rsidR="00130443" w:rsidRPr="00EF6273">
        <w:rPr>
          <w:rFonts w:ascii="Arial" w:eastAsia="Times New Roman" w:hAnsi="Arial" w:cs="Arial"/>
          <w:sz w:val="24"/>
          <w:szCs w:val="24"/>
        </w:rPr>
        <w:t>.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4</w:t>
      </w:r>
      <w:r w:rsidR="00130443" w:rsidRPr="00EF6273">
        <w:rPr>
          <w:rFonts w:ascii="Arial" w:eastAsia="Times New Roman" w:hAnsi="Arial" w:cs="Arial"/>
          <w:sz w:val="24"/>
          <w:szCs w:val="24"/>
        </w:rPr>
        <w:t>.3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objeto licitado deverá ser e</w:t>
      </w:r>
      <w:r w:rsidR="00BB4C24">
        <w:rPr>
          <w:rFonts w:ascii="Arial" w:eastAsia="Times New Roman" w:hAnsi="Arial" w:cs="Arial"/>
          <w:sz w:val="24"/>
          <w:szCs w:val="24"/>
        </w:rPr>
        <w:t>ntregue,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no prazo de até </w:t>
      </w:r>
      <w:r w:rsidR="00BB4C24">
        <w:rPr>
          <w:rFonts w:ascii="Arial" w:eastAsia="Times New Roman" w:hAnsi="Arial" w:cs="Arial"/>
          <w:sz w:val="24"/>
          <w:szCs w:val="24"/>
        </w:rPr>
        <w:t>30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dias após a solicitação do Município.</w:t>
      </w:r>
    </w:p>
    <w:p w:rsidR="00130443" w:rsidRPr="00EF6273" w:rsidRDefault="006D34FB" w:rsidP="00C63B66">
      <w:pPr>
        <w:rPr>
          <w:rFonts w:ascii="Arial" w:hAnsi="Arial" w:cs="Arial"/>
          <w:sz w:val="24"/>
          <w:szCs w:val="24"/>
          <w:u w:val="single"/>
        </w:rPr>
      </w:pPr>
      <w:r w:rsidRPr="00EF6273">
        <w:rPr>
          <w:rFonts w:ascii="Arial" w:hAnsi="Arial" w:cs="Arial"/>
          <w:sz w:val="24"/>
          <w:szCs w:val="24"/>
        </w:rPr>
        <w:t>4.4. Fica resguardado o prazo de garantia do material adquirido, conforme estipulado n</w:t>
      </w:r>
      <w:r w:rsidR="00BB4C24">
        <w:rPr>
          <w:rFonts w:ascii="Arial" w:hAnsi="Arial" w:cs="Arial"/>
          <w:sz w:val="24"/>
          <w:szCs w:val="24"/>
        </w:rPr>
        <w:t xml:space="preserve">o termo de referencia.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QUINTA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RECURSOS PARA ATENDER AS DESPESAS </w:t>
      </w:r>
    </w:p>
    <w:p w:rsidR="00130443" w:rsidRPr="004D5006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4D5006">
        <w:rPr>
          <w:rFonts w:ascii="Arial" w:eastAsia="Times New Roman" w:hAnsi="Arial" w:cs="Arial"/>
          <w:sz w:val="24"/>
          <w:szCs w:val="24"/>
        </w:rPr>
        <w:t>5</w:t>
      </w:r>
      <w:r w:rsidR="00130443" w:rsidRPr="004D5006">
        <w:rPr>
          <w:rFonts w:ascii="Arial" w:eastAsia="Times New Roman" w:hAnsi="Arial" w:cs="Arial"/>
          <w:sz w:val="24"/>
          <w:szCs w:val="24"/>
        </w:rPr>
        <w:t>.1</w:t>
      </w:r>
      <w:r w:rsidR="006D34FB" w:rsidRPr="004D5006">
        <w:rPr>
          <w:rFonts w:ascii="Arial" w:eastAsia="Times New Roman" w:hAnsi="Arial" w:cs="Arial"/>
          <w:sz w:val="24"/>
          <w:szCs w:val="24"/>
        </w:rPr>
        <w:t>.</w:t>
      </w:r>
      <w:r w:rsidR="00130443" w:rsidRPr="004D5006">
        <w:rPr>
          <w:rFonts w:ascii="Arial" w:eastAsia="Times New Roman" w:hAnsi="Arial" w:cs="Arial"/>
          <w:sz w:val="24"/>
          <w:szCs w:val="24"/>
        </w:rPr>
        <w:t xml:space="preserve"> As despesas provenientes do objeto desta licitação correrão pelas seguintes dotações orçamentárias: </w:t>
      </w:r>
    </w:p>
    <w:p w:rsidR="00130443" w:rsidRPr="004D5006" w:rsidRDefault="004D5006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4D5006">
        <w:rPr>
          <w:rFonts w:ascii="Arial" w:eastAsia="Times New Roman" w:hAnsi="Arial" w:cs="Arial"/>
          <w:b/>
          <w:sz w:val="24"/>
          <w:szCs w:val="24"/>
        </w:rPr>
        <w:t>Secretaria Municipal de Educação e Cultura</w:t>
      </w:r>
    </w:p>
    <w:p w:rsidR="004D5006" w:rsidRPr="004D5006" w:rsidRDefault="004D5006" w:rsidP="004D5006">
      <w:pPr>
        <w:rPr>
          <w:rFonts w:ascii="Arial" w:eastAsia="Times New Roman" w:hAnsi="Arial" w:cs="Arial"/>
          <w:b/>
          <w:sz w:val="24"/>
          <w:szCs w:val="24"/>
        </w:rPr>
      </w:pPr>
      <w:r w:rsidRPr="004D5006">
        <w:rPr>
          <w:rFonts w:ascii="Arial" w:eastAsia="Times New Roman" w:hAnsi="Arial" w:cs="Arial"/>
          <w:b/>
          <w:sz w:val="24"/>
          <w:szCs w:val="24"/>
        </w:rPr>
        <w:t xml:space="preserve">Equipamento e Material Permanente                                                                                                                                                                                                                    (007010.1212200091.004.44905200000.11010000) </w:t>
      </w:r>
    </w:p>
    <w:p w:rsidR="004D5006" w:rsidRPr="004D5006" w:rsidRDefault="004D5006" w:rsidP="004D5006">
      <w:pPr>
        <w:rPr>
          <w:rFonts w:ascii="Arial" w:eastAsia="Times New Roman" w:hAnsi="Arial" w:cs="Arial"/>
          <w:sz w:val="24"/>
          <w:szCs w:val="24"/>
        </w:rPr>
      </w:pPr>
      <w:r w:rsidRPr="004D5006">
        <w:rPr>
          <w:rFonts w:ascii="Arial" w:eastAsia="Times New Roman" w:hAnsi="Arial" w:cs="Arial"/>
          <w:b/>
          <w:sz w:val="24"/>
          <w:szCs w:val="24"/>
        </w:rPr>
        <w:t>Ficha 00546-11010000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>CLÁUSULA S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EXT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A - DA GESTÃO DO CONTRATO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bookmarkStart w:id="0" w:name="44"/>
      <w:bookmarkEnd w:id="0"/>
      <w:r w:rsidRPr="00EF6273">
        <w:rPr>
          <w:rFonts w:ascii="Arial" w:eastAsia="Times New Roman" w:hAnsi="Arial" w:cs="Arial"/>
          <w:sz w:val="24"/>
          <w:szCs w:val="24"/>
        </w:rPr>
        <w:t>6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4D5006">
        <w:rPr>
          <w:rFonts w:ascii="Arial" w:eastAsia="Times New Roman" w:hAnsi="Arial" w:cs="Arial"/>
          <w:sz w:val="24"/>
          <w:szCs w:val="24"/>
        </w:rPr>
        <w:t xml:space="preserve"> A gestão do termo contratual 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será realizada pela Secretaria Municipal de </w:t>
      </w:r>
      <w:r w:rsidR="00BB4C24">
        <w:rPr>
          <w:rFonts w:ascii="Arial" w:eastAsia="Times New Roman" w:hAnsi="Arial" w:cs="Arial"/>
          <w:sz w:val="24"/>
          <w:szCs w:val="24"/>
        </w:rPr>
        <w:t>Educação</w:t>
      </w:r>
      <w:r w:rsidR="004D5006">
        <w:rPr>
          <w:rFonts w:ascii="Arial" w:eastAsia="Times New Roman" w:hAnsi="Arial" w:cs="Arial"/>
          <w:sz w:val="24"/>
          <w:szCs w:val="24"/>
        </w:rPr>
        <w:t xml:space="preserve"> e Cultura</w:t>
      </w:r>
      <w:r w:rsidR="00130443" w:rsidRPr="00EF6273">
        <w:rPr>
          <w:rFonts w:ascii="Arial" w:eastAsia="Times New Roman" w:hAnsi="Arial" w:cs="Arial"/>
          <w:sz w:val="24"/>
          <w:szCs w:val="24"/>
        </w:rPr>
        <w:t>, sendo a mesma responsável pel</w:t>
      </w:r>
      <w:r w:rsidR="004D5006">
        <w:rPr>
          <w:rFonts w:ascii="Arial" w:eastAsia="Times New Roman" w:hAnsi="Arial" w:cs="Arial"/>
          <w:sz w:val="24"/>
          <w:szCs w:val="24"/>
        </w:rPr>
        <w:t>o recebimento e fiscalização do objeto contratado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SÉTIMA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DIREITO DE FISCALIZAÇÃO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7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Município exercerá ampla fiscalização do objeto contratado, o que em nenhuma hipótese eximirá a CONTRATADA das responsabilidades fixadas pelo Código Civil. </w:t>
      </w:r>
    </w:p>
    <w:p w:rsidR="00312047" w:rsidRPr="00312047" w:rsidRDefault="006530DE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7</w:t>
      </w:r>
      <w:r w:rsidR="00130443"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A fiscalização do Município transmitirá por escrito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as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instruções, ordens e reclamações, competindo-lhe a decisão nos casos de dúvidas que surgirem no decorrer da vigência contratual, através </w:t>
      </w:r>
      <w:r w:rsidR="00312047" w:rsidRPr="00312047">
        <w:rPr>
          <w:rFonts w:ascii="Arial" w:eastAsia="Times New Roman" w:hAnsi="Arial" w:cs="Arial"/>
          <w:sz w:val="24"/>
          <w:szCs w:val="24"/>
        </w:rPr>
        <w:t>do (</w:t>
      </w:r>
      <w:r w:rsidR="00130443" w:rsidRPr="00312047">
        <w:rPr>
          <w:rFonts w:ascii="Arial" w:eastAsia="Times New Roman" w:hAnsi="Arial" w:cs="Arial"/>
          <w:sz w:val="24"/>
          <w:szCs w:val="24"/>
        </w:rPr>
        <w:t xml:space="preserve">a) Servidor (a) </w:t>
      </w:r>
      <w:r w:rsidR="00312047" w:rsidRPr="00312047">
        <w:rPr>
          <w:rFonts w:ascii="Arial" w:hAnsi="Arial" w:cs="Arial"/>
          <w:b/>
          <w:sz w:val="24"/>
          <w:szCs w:val="24"/>
        </w:rPr>
        <w:t>SAYONARA LOPES CHODASCKI</w:t>
      </w:r>
      <w:r w:rsidR="00312047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OITAVA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RESPONSABILIDADES DO MUNICÍPIO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.1. São responsabilidades do Município: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cumprir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e fazer cumprir as disposições deste contrato;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determinar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quando cabível, as modificações consideradas necessárias à perfeita execução do contrato e a tutelar o interesse público;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.1.3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intervir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no fornecimento do objeto licitado nos casos previstos em lei e na forma deste contrato visando proteger o interesse público;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.1.4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prestar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as informações e os esclarecimentos que venham a serem solicitados pela Contratada;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lastRenderedPageBreak/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.1.5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efetuar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o pagamento à Contratada, de acordo com a forma e prazo estabelecidos neste contrato;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8</w:t>
      </w:r>
      <w:r w:rsidR="00130443" w:rsidRPr="00EF6273">
        <w:rPr>
          <w:rFonts w:ascii="Arial" w:eastAsia="Times New Roman" w:hAnsi="Arial" w:cs="Arial"/>
          <w:sz w:val="24"/>
          <w:szCs w:val="24"/>
        </w:rPr>
        <w:t>.1.6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conferir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, vistoriar e aprovar os materiais entregues pela Contratada.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NONA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RESPONSABILIDADES DA CONTRATADA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São responsabilidades da Contratada: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empresa vencedora obriga-se a aceitar os acréscimos ou supressões que o Município realizar, até o limite de 25% (vinte e cinco por cento) do valor inicial do contrato;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assumir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integral responsabilidade pelo fornecimento do objeto contratual que vir a efetuar, estando sempre de acordo com o estabelecido nas normas deste edital e demais documentos técnicos fornecidos;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.1.3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assumir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integral responsabilidade pelos danos decorrentes deste fornecimento, inclusive perante terceiros;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.1.4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deverá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proceder às correções que se tornarem necessárias à perfeita realização do objeto contratado, executando-o em perfeitas condições e de acordo com a fiscalização do Município;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.1.5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manter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, durante toda a execução do contrato, todas as condições de habilitação e qualificação exigidas na licitação;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.1.6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entregar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todos os materiais, primando pela qualidade dos mesmos, de acordo com as especificações e quantitativos, constantes deste contrato, proposta e do Edital de Pregão n.º </w:t>
      </w:r>
      <w:r w:rsidR="004D5006">
        <w:rPr>
          <w:rFonts w:ascii="Arial" w:eastAsia="Times New Roman" w:hAnsi="Arial" w:cs="Arial"/>
          <w:sz w:val="24"/>
          <w:szCs w:val="24"/>
        </w:rPr>
        <w:t>23</w:t>
      </w:r>
      <w:r w:rsidR="00130443" w:rsidRPr="00EF6273">
        <w:rPr>
          <w:rFonts w:ascii="Arial" w:eastAsia="Times New Roman" w:hAnsi="Arial" w:cs="Arial"/>
          <w:sz w:val="24"/>
          <w:szCs w:val="24"/>
        </w:rPr>
        <w:t>/201</w:t>
      </w:r>
      <w:r w:rsidR="004D5006">
        <w:rPr>
          <w:rFonts w:ascii="Arial" w:eastAsia="Times New Roman" w:hAnsi="Arial" w:cs="Arial"/>
          <w:sz w:val="24"/>
          <w:szCs w:val="24"/>
        </w:rPr>
        <w:t xml:space="preserve">5 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e seus anexos;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.1.7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considerar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que as ações de fiscalização não exoneram a CONTRATADA de suas responsabilidades contratuais; </w:t>
      </w:r>
    </w:p>
    <w:p w:rsidR="00130443" w:rsidRPr="00EF6273" w:rsidRDefault="006530DE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9</w:t>
      </w:r>
      <w:r w:rsidR="00130443" w:rsidRPr="00EF6273">
        <w:rPr>
          <w:rFonts w:ascii="Arial" w:eastAsia="Times New Roman" w:hAnsi="Arial" w:cs="Arial"/>
          <w:sz w:val="24"/>
          <w:szCs w:val="24"/>
        </w:rPr>
        <w:t>.1.8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="00130443" w:rsidRPr="00EF627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EF6273">
        <w:rPr>
          <w:rFonts w:ascii="Arial" w:eastAsia="Times New Roman" w:hAnsi="Arial" w:cs="Arial"/>
          <w:sz w:val="24"/>
          <w:szCs w:val="24"/>
        </w:rPr>
        <w:t>será</w:t>
      </w:r>
      <w:proofErr w:type="gramEnd"/>
      <w:r w:rsidR="00130443" w:rsidRPr="00EF6273">
        <w:rPr>
          <w:rFonts w:ascii="Arial" w:eastAsia="Times New Roman" w:hAnsi="Arial" w:cs="Arial"/>
          <w:sz w:val="24"/>
          <w:szCs w:val="24"/>
        </w:rPr>
        <w:t xml:space="preserve"> de responsabilidade da CONTRATADA todas as despesas necessárias ao fornecimento dos materiais objeto do presente instrumento.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 xml:space="preserve">CLÁUSULA DÉCIMA - DAS PENALIDADES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0</w:t>
      </w:r>
      <w:r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Ressalvados os motivos de força </w:t>
      </w:r>
      <w:proofErr w:type="gramStart"/>
      <w:r w:rsidRPr="00EF6273">
        <w:rPr>
          <w:rFonts w:ascii="Arial" w:eastAsia="Times New Roman" w:hAnsi="Arial" w:cs="Arial"/>
          <w:sz w:val="24"/>
          <w:szCs w:val="24"/>
        </w:rPr>
        <w:t>maior devidamente comprovados</w:t>
      </w:r>
      <w:proofErr w:type="gramEnd"/>
      <w:r w:rsidRPr="00EF6273">
        <w:rPr>
          <w:rFonts w:ascii="Arial" w:eastAsia="Times New Roman" w:hAnsi="Arial" w:cs="Arial"/>
          <w:sz w:val="24"/>
          <w:szCs w:val="24"/>
        </w:rPr>
        <w:t xml:space="preserve"> e a critério do Município a CONTRATADA incorrerá nas seguintes penalidades: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I - 0,3% (zero vírgula três por cento) do valor da proposta por dia que exceder ao prazo para entrega do objeto deste contrato;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II - 2,0% (dois por cento) do valor da proposta, pela rescisão sem justo motivo, por parte da proponente vencedora;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0</w:t>
      </w:r>
      <w:r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O montante de multas aplicadas à CONTRATADA não poderá ultrapassar a 10,0% (dez por cento) do valor global do Contrato. Caso aconteça, o Município terá o direito de rescindir o Contrato mediante notificação.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0</w:t>
      </w:r>
      <w:r w:rsidRPr="00EF6273">
        <w:rPr>
          <w:rFonts w:ascii="Arial" w:eastAsia="Times New Roman" w:hAnsi="Arial" w:cs="Arial"/>
          <w:sz w:val="24"/>
          <w:szCs w:val="24"/>
        </w:rPr>
        <w:t>.3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As multas deverão ser pagas junto à </w:t>
      </w:r>
      <w:r w:rsidRPr="00EF6273">
        <w:rPr>
          <w:rFonts w:ascii="Arial" w:eastAsia="Times New Roman" w:hAnsi="Arial" w:cs="Arial"/>
          <w:sz w:val="24"/>
          <w:szCs w:val="24"/>
          <w:u w:val="single"/>
        </w:rPr>
        <w:t>Unidade da Contabilidade Geral</w:t>
      </w:r>
      <w:r w:rsidRPr="00EF6273">
        <w:rPr>
          <w:rFonts w:ascii="Arial" w:eastAsia="Times New Roman" w:hAnsi="Arial" w:cs="Arial"/>
          <w:sz w:val="24"/>
          <w:szCs w:val="24"/>
        </w:rPr>
        <w:t xml:space="preserve"> da Secretaria Municipal de Administração e Finanças até o dia de pagamento que a CONTRATADA tiver direito ou poderão ser cobradas judicialmente após 30 (trinta) dias da notificação.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lastRenderedPageBreak/>
        <w:t xml:space="preserve">CLÁUSULA DÉCIMA 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PRIMEIRA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– RESCISÃO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1</w:t>
      </w:r>
      <w:r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A rescisão do presente poderá ser: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a) determinada por ato unilateral e escrito da Administração, nos casos enumerados nos incisos I a XII e XVII do art. 78 da Lei nº 8.666/93;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b) a inexecução total ou parcial do presente enseja sua rescisão pela Administração, com as penalidades previstas neste Contrato; </w:t>
      </w:r>
      <w:bookmarkStart w:id="1" w:name="45"/>
      <w:bookmarkEnd w:id="1"/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c) amigável, por acordo entre as partes, mediante autorização escrita e fundamentada da autoridade competente, reduzida a termo no processo licitatório, desde que haja conveniência da Administração;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d) constituem motivos para rescisão do presente os previstos no artigo 78 da Lei nº 8.666/93;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e) em caso de rescisão prevista nos incisos XII a XVII do artigo 78 da Lei nº 8.666/93, sem que haja culpa da proponente vencedora, será esta ressarcida dos prejuízos regulamentares comprovados, quando os houver sofrido;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f) a rescisão do presente de que trata o inciso I do artigo 78 acarretará as </w:t>
      </w:r>
      <w:r w:rsidR="004D5006" w:rsidRPr="00EF6273">
        <w:rPr>
          <w:rFonts w:ascii="Arial" w:eastAsia="Times New Roman" w:hAnsi="Arial" w:cs="Arial"/>
          <w:sz w:val="24"/>
          <w:szCs w:val="24"/>
        </w:rPr>
        <w:t>consequências</w:t>
      </w:r>
      <w:r w:rsidRPr="00EF6273">
        <w:rPr>
          <w:rFonts w:ascii="Arial" w:eastAsia="Times New Roman" w:hAnsi="Arial" w:cs="Arial"/>
          <w:sz w:val="24"/>
          <w:szCs w:val="24"/>
        </w:rPr>
        <w:t xml:space="preserve"> previstas no artigo 80, incisos I a IV, ambos da Lei nº 8.666/93;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g) ficam resguardados os direitos da Administração, em caso de rescisão administrativa, na forma estabelecida no inciso IX do art. 55 da Lei nº 8.666/93 e previsto no art. 77 da Lei nº 8.666/93.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1</w:t>
      </w:r>
      <w:r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Sem prejuízo de quaisquer sanções aplicáveis, a critério do Município, a rescisão importará em: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a) aplicação da pena de suspensão do direito de licitar com o </w:t>
      </w:r>
      <w:r w:rsidR="00BA49AE" w:rsidRPr="00EF6273">
        <w:rPr>
          <w:rFonts w:ascii="Arial" w:eastAsia="Times New Roman" w:hAnsi="Arial" w:cs="Arial"/>
          <w:sz w:val="24"/>
          <w:szCs w:val="24"/>
        </w:rPr>
        <w:t xml:space="preserve">Município </w:t>
      </w:r>
      <w:r w:rsidRPr="00EF6273">
        <w:rPr>
          <w:rFonts w:ascii="Arial" w:eastAsia="Times New Roman" w:hAnsi="Arial" w:cs="Arial"/>
          <w:sz w:val="24"/>
          <w:szCs w:val="24"/>
        </w:rPr>
        <w:t xml:space="preserve">e seus órgãos descentralizados, pelo prazo de até </w:t>
      </w:r>
      <w:proofErr w:type="gramStart"/>
      <w:r w:rsidRPr="00EF6273">
        <w:rPr>
          <w:rFonts w:ascii="Arial" w:eastAsia="Times New Roman" w:hAnsi="Arial" w:cs="Arial"/>
          <w:sz w:val="24"/>
          <w:szCs w:val="24"/>
        </w:rPr>
        <w:t>2</w:t>
      </w:r>
      <w:proofErr w:type="gramEnd"/>
      <w:r w:rsidRPr="00EF6273">
        <w:rPr>
          <w:rFonts w:ascii="Arial" w:eastAsia="Times New Roman" w:hAnsi="Arial" w:cs="Arial"/>
          <w:sz w:val="24"/>
          <w:szCs w:val="24"/>
        </w:rPr>
        <w:t xml:space="preserve"> (dois) anos;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 xml:space="preserve">b) declaração de inidoneidade quando a CONTRATADA, sem justa causa, não cumprir as obrigações </w:t>
      </w:r>
      <w:proofErr w:type="gramStart"/>
      <w:r w:rsidRPr="00EF6273">
        <w:rPr>
          <w:rFonts w:ascii="Arial" w:eastAsia="Times New Roman" w:hAnsi="Arial" w:cs="Arial"/>
          <w:sz w:val="24"/>
          <w:szCs w:val="24"/>
        </w:rPr>
        <w:t>assumidas, praticando falta grave, dolosa ou revestida de má-fé</w:t>
      </w:r>
      <w:proofErr w:type="gramEnd"/>
      <w:r w:rsidRPr="00EF6273">
        <w:rPr>
          <w:rFonts w:ascii="Arial" w:eastAsia="Times New Roman" w:hAnsi="Arial" w:cs="Arial"/>
          <w:sz w:val="24"/>
          <w:szCs w:val="24"/>
        </w:rPr>
        <w:t xml:space="preserve">, a juízo do Município. A pena de inidoneidade ser á aplicada em despacho fundamentado, assegurado a defesa ao infrator, ponderada a natureza, a gravidade da falta e a extensão do dano efetivo ou potencial.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>CLAUSULA DÉCIMA-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SEGUNDA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– DA LEGISLAÇÃO APLICÁVEL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2</w:t>
      </w:r>
      <w:r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Nos termos do previsto no artigo 55, inciso XII, aplica-se ao presente contrato a presente legislação a Lei nº 8.666/93 e alterações, o Código de Defesa do Consumidor, o Código Civil, o Código Penal, o Código Processo Civil, o Código Processo Penal, Legislação trabalhista e previdenciária, o Estatuto da Criança e do adolescente e demais normas aplicáveis. </w:t>
      </w:r>
    </w:p>
    <w:p w:rsidR="00130443" w:rsidRPr="00EF6273" w:rsidRDefault="00130443" w:rsidP="00C63B66">
      <w:pPr>
        <w:rPr>
          <w:rFonts w:ascii="Arial" w:eastAsia="Times New Roman" w:hAnsi="Arial" w:cs="Arial"/>
          <w:b/>
          <w:sz w:val="24"/>
          <w:szCs w:val="24"/>
        </w:rPr>
      </w:pPr>
      <w:r w:rsidRPr="00EF6273">
        <w:rPr>
          <w:rFonts w:ascii="Arial" w:eastAsia="Times New Roman" w:hAnsi="Arial" w:cs="Arial"/>
          <w:b/>
          <w:sz w:val="24"/>
          <w:szCs w:val="24"/>
        </w:rPr>
        <w:t>CLÁUSULA DÉCIMA -</w:t>
      </w:r>
      <w:r w:rsidR="006530DE" w:rsidRPr="00EF6273">
        <w:rPr>
          <w:rFonts w:ascii="Arial" w:eastAsia="Times New Roman" w:hAnsi="Arial" w:cs="Arial"/>
          <w:b/>
          <w:sz w:val="24"/>
          <w:szCs w:val="24"/>
        </w:rPr>
        <w:t>TERCEIRA</w:t>
      </w:r>
      <w:r w:rsidRPr="00EF6273">
        <w:rPr>
          <w:rFonts w:ascii="Arial" w:eastAsia="Times New Roman" w:hAnsi="Arial" w:cs="Arial"/>
          <w:b/>
          <w:sz w:val="24"/>
          <w:szCs w:val="24"/>
        </w:rPr>
        <w:t xml:space="preserve"> - FORO </w:t>
      </w:r>
    </w:p>
    <w:p w:rsidR="00130443" w:rsidRPr="00EF627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3</w:t>
      </w:r>
      <w:r w:rsidRPr="00EF6273">
        <w:rPr>
          <w:rFonts w:ascii="Arial" w:eastAsia="Times New Roman" w:hAnsi="Arial" w:cs="Arial"/>
          <w:sz w:val="24"/>
          <w:szCs w:val="24"/>
        </w:rPr>
        <w:t>.1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Para dirimir questões decorrentes deste Contrato fica eleito o Foro da Comarca de</w:t>
      </w:r>
      <w:r w:rsidR="004D5006" w:rsidRPr="00EF6273">
        <w:rPr>
          <w:rFonts w:ascii="Arial" w:eastAsia="Times New Roman" w:hAnsi="Arial" w:cs="Arial"/>
          <w:sz w:val="24"/>
          <w:szCs w:val="24"/>
        </w:rPr>
        <w:t xml:space="preserve"> </w:t>
      </w:r>
      <w:r w:rsidRPr="00EF6273">
        <w:rPr>
          <w:rFonts w:ascii="Arial" w:eastAsia="Times New Roman" w:hAnsi="Arial" w:cs="Arial"/>
          <w:sz w:val="24"/>
          <w:szCs w:val="24"/>
        </w:rPr>
        <w:t xml:space="preserve">São Domingos do Norte, com renúncia expressa a qualquer outro. </w:t>
      </w:r>
    </w:p>
    <w:p w:rsidR="005E3C2D" w:rsidRDefault="005E3C2D" w:rsidP="00C63B66">
      <w:pPr>
        <w:rPr>
          <w:rFonts w:ascii="Arial" w:eastAsia="Times New Roman" w:hAnsi="Arial" w:cs="Arial"/>
          <w:sz w:val="24"/>
          <w:szCs w:val="24"/>
        </w:rPr>
      </w:pPr>
    </w:p>
    <w:p w:rsidR="005E3C2D" w:rsidRDefault="005E3C2D" w:rsidP="00C63B66">
      <w:pPr>
        <w:rPr>
          <w:rFonts w:ascii="Arial" w:eastAsia="Times New Roman" w:hAnsi="Arial" w:cs="Arial"/>
          <w:sz w:val="24"/>
          <w:szCs w:val="24"/>
        </w:rPr>
      </w:pPr>
    </w:p>
    <w:p w:rsidR="00130443" w:rsidRDefault="00130443" w:rsidP="00C63B66">
      <w:pPr>
        <w:rPr>
          <w:rFonts w:ascii="Arial" w:eastAsia="Times New Roman" w:hAnsi="Arial" w:cs="Arial"/>
          <w:sz w:val="24"/>
          <w:szCs w:val="24"/>
        </w:rPr>
      </w:pPr>
      <w:r w:rsidRPr="00EF6273">
        <w:rPr>
          <w:rFonts w:ascii="Arial" w:eastAsia="Times New Roman" w:hAnsi="Arial" w:cs="Arial"/>
          <w:sz w:val="24"/>
          <w:szCs w:val="24"/>
        </w:rPr>
        <w:lastRenderedPageBreak/>
        <w:t>1</w:t>
      </w:r>
      <w:r w:rsidR="006530DE" w:rsidRPr="00EF6273">
        <w:rPr>
          <w:rFonts w:ascii="Arial" w:eastAsia="Times New Roman" w:hAnsi="Arial" w:cs="Arial"/>
          <w:sz w:val="24"/>
          <w:szCs w:val="24"/>
        </w:rPr>
        <w:t>3</w:t>
      </w:r>
      <w:r w:rsidRPr="00EF6273">
        <w:rPr>
          <w:rFonts w:ascii="Arial" w:eastAsia="Times New Roman" w:hAnsi="Arial" w:cs="Arial"/>
          <w:sz w:val="24"/>
          <w:szCs w:val="24"/>
        </w:rPr>
        <w:t>.2</w:t>
      </w:r>
      <w:r w:rsidR="006D34FB" w:rsidRPr="00EF6273">
        <w:rPr>
          <w:rFonts w:ascii="Arial" w:eastAsia="Times New Roman" w:hAnsi="Arial" w:cs="Arial"/>
          <w:sz w:val="24"/>
          <w:szCs w:val="24"/>
        </w:rPr>
        <w:t>.</w:t>
      </w:r>
      <w:r w:rsidRPr="00EF6273">
        <w:rPr>
          <w:rFonts w:ascii="Arial" w:eastAsia="Times New Roman" w:hAnsi="Arial" w:cs="Arial"/>
          <w:sz w:val="24"/>
          <w:szCs w:val="24"/>
        </w:rPr>
        <w:t xml:space="preserve"> E, por estarem assim justos e contratados, assinam o presente em </w:t>
      </w:r>
      <w:proofErr w:type="gramStart"/>
      <w:r w:rsidR="0013607D">
        <w:rPr>
          <w:rFonts w:ascii="Arial" w:eastAsia="Times New Roman" w:hAnsi="Arial" w:cs="Arial"/>
          <w:sz w:val="24"/>
          <w:szCs w:val="24"/>
        </w:rPr>
        <w:t>4</w:t>
      </w:r>
      <w:proofErr w:type="gramEnd"/>
      <w:r w:rsidRPr="00EF6273">
        <w:rPr>
          <w:rFonts w:ascii="Arial" w:eastAsia="Times New Roman" w:hAnsi="Arial" w:cs="Arial"/>
          <w:sz w:val="24"/>
          <w:szCs w:val="24"/>
        </w:rPr>
        <w:t xml:space="preserve"> (</w:t>
      </w:r>
      <w:r w:rsidR="0013607D">
        <w:rPr>
          <w:rFonts w:ascii="Arial" w:eastAsia="Times New Roman" w:hAnsi="Arial" w:cs="Arial"/>
          <w:sz w:val="24"/>
          <w:szCs w:val="24"/>
        </w:rPr>
        <w:t>quatro</w:t>
      </w:r>
      <w:r w:rsidRPr="00EF6273">
        <w:rPr>
          <w:rFonts w:ascii="Arial" w:eastAsia="Times New Roman" w:hAnsi="Arial" w:cs="Arial"/>
          <w:sz w:val="24"/>
          <w:szCs w:val="24"/>
        </w:rPr>
        <w:t xml:space="preserve">) vias de igual teor e forma. </w:t>
      </w:r>
      <w:r w:rsidR="00EF6273">
        <w:rPr>
          <w:rFonts w:ascii="Arial" w:eastAsia="Times New Roman" w:hAnsi="Arial" w:cs="Arial"/>
          <w:sz w:val="24"/>
          <w:szCs w:val="24"/>
        </w:rPr>
        <w:t xml:space="preserve"> </w:t>
      </w:r>
    </w:p>
    <w:p w:rsidR="0013607D" w:rsidRDefault="0013607D" w:rsidP="00EF6273">
      <w:pPr>
        <w:pStyle w:val="Ttulo7"/>
        <w:jc w:val="right"/>
        <w:rPr>
          <w:rFonts w:ascii="Arial" w:hAnsi="Arial" w:cs="Arial"/>
          <w:b w:val="0"/>
          <w:sz w:val="24"/>
          <w:szCs w:val="24"/>
        </w:rPr>
      </w:pPr>
    </w:p>
    <w:p w:rsidR="00EF6273" w:rsidRPr="00EF6273" w:rsidRDefault="00EF6273" w:rsidP="00EF6273">
      <w:pPr>
        <w:pStyle w:val="Ttulo7"/>
        <w:jc w:val="right"/>
        <w:rPr>
          <w:rFonts w:ascii="Arial" w:hAnsi="Arial" w:cs="Arial"/>
          <w:b w:val="0"/>
          <w:sz w:val="24"/>
          <w:szCs w:val="24"/>
        </w:rPr>
      </w:pPr>
      <w:r w:rsidRPr="00EF6273">
        <w:rPr>
          <w:rFonts w:ascii="Arial" w:hAnsi="Arial" w:cs="Arial"/>
          <w:b w:val="0"/>
          <w:sz w:val="24"/>
          <w:szCs w:val="24"/>
        </w:rPr>
        <w:t>São Domingos do Norte/ES, 19 de Junho de 2015.</w:t>
      </w:r>
    </w:p>
    <w:p w:rsidR="00EF6273" w:rsidRPr="00EE4CC5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Pr="00EE4CC5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Pr="00EE4CC5" w:rsidRDefault="00EF6273" w:rsidP="00EF6273">
      <w:pPr>
        <w:tabs>
          <w:tab w:val="left" w:pos="1134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225" w:type="dxa"/>
        <w:tblLayout w:type="fixed"/>
        <w:tblLook w:val="04A0"/>
      </w:tblPr>
      <w:tblGrid>
        <w:gridCol w:w="4382"/>
        <w:gridCol w:w="4843"/>
      </w:tblGrid>
      <w:tr w:rsidR="00EF6273" w:rsidRPr="00DA52EE" w:rsidTr="00BE66E2">
        <w:trPr>
          <w:trHeight w:val="74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rPr>
                <w:rFonts w:ascii="Arial" w:hAnsi="Arial" w:cs="Arial"/>
                <w:sz w:val="24"/>
                <w:szCs w:val="24"/>
              </w:rPr>
            </w:pPr>
            <w:r w:rsidRPr="00DA52E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F6273" w:rsidRPr="00DA52EE" w:rsidTr="00BE66E2">
        <w:trPr>
          <w:trHeight w:val="69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52EE">
              <w:rPr>
                <w:rFonts w:ascii="Arial" w:hAnsi="Arial" w:cs="Arial"/>
                <w:b/>
                <w:sz w:val="24"/>
                <w:szCs w:val="24"/>
              </w:rPr>
              <w:t>José Geraldo Guidoni</w:t>
            </w:r>
          </w:p>
        </w:tc>
        <w:tc>
          <w:tcPr>
            <w:tcW w:w="4843" w:type="dxa"/>
            <w:vAlign w:val="center"/>
          </w:tcPr>
          <w:p w:rsidR="00EF6273" w:rsidRPr="00643614" w:rsidRDefault="00A42989" w:rsidP="00BE66E2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643614">
              <w:rPr>
                <w:rFonts w:ascii="Arial" w:hAnsi="Arial" w:cs="Arial"/>
                <w:b/>
                <w:sz w:val="24"/>
                <w:szCs w:val="24"/>
              </w:rPr>
              <w:t>Mauricio Toledo Jacob</w:t>
            </w:r>
          </w:p>
        </w:tc>
      </w:tr>
      <w:tr w:rsidR="00EF6273" w:rsidRPr="00DA52EE" w:rsidTr="00BE66E2">
        <w:trPr>
          <w:trHeight w:val="74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2EE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2EE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EF6273" w:rsidRPr="00DA52EE" w:rsidTr="00BE66E2">
        <w:trPr>
          <w:trHeight w:val="69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2EE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2EE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  <w:tr w:rsidR="00EF6273" w:rsidRPr="00DA52EE" w:rsidTr="00BE66E2">
        <w:trPr>
          <w:trHeight w:val="144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6273" w:rsidRPr="00DA52EE" w:rsidTr="00BE66E2">
        <w:trPr>
          <w:trHeight w:val="200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6273" w:rsidRPr="00DA52EE" w:rsidTr="00BE66E2">
        <w:trPr>
          <w:trHeight w:val="74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6273" w:rsidRPr="00DA52EE" w:rsidTr="00BE66E2">
        <w:trPr>
          <w:trHeight w:val="69"/>
        </w:trPr>
        <w:tc>
          <w:tcPr>
            <w:tcW w:w="4382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:rsidR="00EF6273" w:rsidRPr="00DA52EE" w:rsidRDefault="00EF6273" w:rsidP="00BE6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F6273" w:rsidRPr="00EE4CC5" w:rsidRDefault="00EF6273" w:rsidP="00EF6273">
      <w:pPr>
        <w:tabs>
          <w:tab w:val="left" w:pos="1134"/>
        </w:tabs>
        <w:jc w:val="center"/>
        <w:rPr>
          <w:rFonts w:ascii="Arial" w:hAnsi="Arial" w:cs="Arial"/>
          <w:b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Pr="00DA52EE" w:rsidRDefault="00EF6273" w:rsidP="00EF6273">
      <w:pPr>
        <w:rPr>
          <w:rFonts w:ascii="Arial" w:hAnsi="Arial" w:cs="Arial"/>
          <w:sz w:val="24"/>
          <w:szCs w:val="24"/>
        </w:rPr>
      </w:pPr>
      <w:r w:rsidRPr="00DA52EE">
        <w:rPr>
          <w:rFonts w:ascii="Arial" w:hAnsi="Arial" w:cs="Arial"/>
          <w:sz w:val="24"/>
          <w:szCs w:val="24"/>
        </w:rPr>
        <w:t>TESTEMUNHAS:</w:t>
      </w:r>
    </w:p>
    <w:p w:rsidR="00EF6273" w:rsidRPr="00DA52EE" w:rsidRDefault="00EF6273" w:rsidP="00EF6273">
      <w:pPr>
        <w:rPr>
          <w:rFonts w:ascii="Arial" w:hAnsi="Arial" w:cs="Arial"/>
          <w:sz w:val="24"/>
          <w:szCs w:val="24"/>
        </w:rPr>
      </w:pPr>
      <w:proofErr w:type="gramStart"/>
      <w:r w:rsidRPr="00DA52EE">
        <w:rPr>
          <w:rFonts w:ascii="Arial" w:hAnsi="Arial" w:cs="Arial"/>
          <w:sz w:val="24"/>
          <w:szCs w:val="24"/>
        </w:rPr>
        <w:t>1</w:t>
      </w:r>
      <w:proofErr w:type="gramEnd"/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</w:r>
      <w:r w:rsidRPr="00DA52EE"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EF6273" w:rsidRPr="00DA52EE" w:rsidRDefault="00EF6273" w:rsidP="00EF6273">
      <w:pPr>
        <w:rPr>
          <w:rFonts w:ascii="Arial" w:hAnsi="Arial" w:cs="Arial"/>
          <w:sz w:val="24"/>
          <w:szCs w:val="24"/>
        </w:rPr>
      </w:pPr>
    </w:p>
    <w:p w:rsidR="00EF6273" w:rsidRPr="00EE4CC5" w:rsidRDefault="00EF6273" w:rsidP="00EF6273">
      <w:pPr>
        <w:rPr>
          <w:rFonts w:ascii="Arial" w:hAnsi="Arial" w:cs="Arial"/>
          <w:b/>
          <w:sz w:val="24"/>
          <w:szCs w:val="24"/>
        </w:rPr>
      </w:pPr>
      <w:r w:rsidRPr="00DA52EE">
        <w:rPr>
          <w:rFonts w:ascii="Arial" w:hAnsi="Arial" w:cs="Arial"/>
          <w:sz w:val="24"/>
          <w:szCs w:val="24"/>
        </w:rPr>
        <w:t>2- _______________________________</w:t>
      </w:r>
    </w:p>
    <w:p w:rsidR="00EF6273" w:rsidRPr="00EF6273" w:rsidRDefault="00EF6273" w:rsidP="00C63B66">
      <w:pPr>
        <w:rPr>
          <w:rFonts w:ascii="Arial" w:eastAsia="Times New Roman" w:hAnsi="Arial" w:cs="Arial"/>
          <w:sz w:val="24"/>
          <w:szCs w:val="24"/>
        </w:rPr>
      </w:pPr>
    </w:p>
    <w:sectPr w:rsidR="00EF6273" w:rsidRPr="00EF6273" w:rsidSect="00EF6273">
      <w:headerReference w:type="default" r:id="rId8"/>
      <w:pgSz w:w="11907" w:h="16840" w:code="9"/>
      <w:pgMar w:top="1417" w:right="992" w:bottom="1417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324" w:rsidRDefault="00772324" w:rsidP="00C63B66">
      <w:r>
        <w:separator/>
      </w:r>
    </w:p>
  </w:endnote>
  <w:endnote w:type="continuationSeparator" w:id="0">
    <w:p w:rsidR="00772324" w:rsidRDefault="00772324" w:rsidP="00C63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324" w:rsidRDefault="00772324" w:rsidP="00C63B66">
      <w:r>
        <w:separator/>
      </w:r>
    </w:p>
  </w:footnote>
  <w:footnote w:type="continuationSeparator" w:id="0">
    <w:p w:rsidR="00772324" w:rsidRDefault="00772324" w:rsidP="00C63B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68A" w:rsidRDefault="0010368A" w:rsidP="00C63B6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2303907</wp:posOffset>
          </wp:positionH>
          <wp:positionV relativeFrom="paragraph">
            <wp:posOffset>-12090</wp:posOffset>
          </wp:positionV>
          <wp:extent cx="851459" cy="688166"/>
          <wp:effectExtent l="19050" t="0" r="5791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61" cy="689299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0368A" w:rsidRDefault="0010368A" w:rsidP="00C63B66">
    <w:pPr>
      <w:pStyle w:val="Ttulo3"/>
    </w:pPr>
  </w:p>
  <w:p w:rsidR="00EF6273" w:rsidRPr="00EF6273" w:rsidRDefault="00EF6273" w:rsidP="00EF6273"/>
  <w:p w:rsidR="0010368A" w:rsidRDefault="0010368A" w:rsidP="00846972">
    <w:pPr>
      <w:pStyle w:val="SemEspaamento"/>
      <w:jc w:val="center"/>
      <w:rPr>
        <w:sz w:val="18"/>
        <w:szCs w:val="18"/>
      </w:rPr>
    </w:pPr>
  </w:p>
  <w:p w:rsidR="0010368A" w:rsidRPr="00EF6273" w:rsidRDefault="0010368A" w:rsidP="00846972">
    <w:pPr>
      <w:pStyle w:val="SemEspaamento"/>
      <w:jc w:val="center"/>
      <w:rPr>
        <w:rFonts w:ascii="Arial" w:hAnsi="Arial" w:cs="Arial"/>
        <w:b/>
        <w:bCs/>
        <w:sz w:val="18"/>
        <w:szCs w:val="18"/>
      </w:rPr>
    </w:pPr>
    <w:r w:rsidRPr="00EF6273">
      <w:rPr>
        <w:rFonts w:ascii="Arial" w:hAnsi="Arial" w:cs="Arial"/>
        <w:sz w:val="18"/>
        <w:szCs w:val="18"/>
      </w:rPr>
      <w:t>PREFEITURA MUNICIPAL DE SÃO DOMINGOS DO NORTE</w:t>
    </w:r>
  </w:p>
  <w:p w:rsidR="0010368A" w:rsidRPr="00EF6273" w:rsidRDefault="0010368A" w:rsidP="00846972">
    <w:pPr>
      <w:pStyle w:val="SemEspaamento"/>
      <w:jc w:val="center"/>
      <w:rPr>
        <w:rFonts w:ascii="Arial" w:hAnsi="Arial" w:cs="Arial"/>
        <w:color w:val="000000"/>
        <w:sz w:val="18"/>
        <w:szCs w:val="18"/>
      </w:rPr>
    </w:pPr>
    <w:r w:rsidRPr="00EF6273">
      <w:rPr>
        <w:rFonts w:ascii="Arial" w:hAnsi="Arial" w:cs="Arial"/>
        <w:color w:val="000000"/>
        <w:sz w:val="18"/>
        <w:szCs w:val="18"/>
      </w:rPr>
      <w:t xml:space="preserve">Rodovia Gether Lopes de Farias - s/nº Bairro Emílio Calegari - São Domingos do Norte - ES </w:t>
    </w:r>
  </w:p>
  <w:p w:rsidR="0010368A" w:rsidRPr="00EF6273" w:rsidRDefault="0010368A" w:rsidP="00846972">
    <w:pPr>
      <w:pStyle w:val="SemEspaamento"/>
      <w:jc w:val="center"/>
      <w:rPr>
        <w:rFonts w:ascii="Arial" w:hAnsi="Arial" w:cs="Arial"/>
        <w:color w:val="000000"/>
        <w:sz w:val="18"/>
        <w:szCs w:val="18"/>
      </w:rPr>
    </w:pPr>
    <w:r w:rsidRPr="00EF6273">
      <w:rPr>
        <w:rFonts w:ascii="Arial" w:hAnsi="Arial" w:cs="Arial"/>
        <w:color w:val="000000"/>
        <w:sz w:val="18"/>
        <w:szCs w:val="18"/>
      </w:rPr>
      <w:t xml:space="preserve">CEP 29745-000 - Telefone (027) </w:t>
    </w:r>
    <w:r w:rsidR="00EF6273">
      <w:rPr>
        <w:rFonts w:ascii="Arial" w:hAnsi="Arial" w:cs="Arial"/>
        <w:color w:val="000000"/>
        <w:sz w:val="18"/>
        <w:szCs w:val="18"/>
      </w:rPr>
      <w:t>3</w:t>
    </w:r>
    <w:r w:rsidRPr="00EF6273">
      <w:rPr>
        <w:rFonts w:ascii="Arial" w:hAnsi="Arial" w:cs="Arial"/>
        <w:color w:val="000000"/>
        <w:sz w:val="18"/>
        <w:szCs w:val="18"/>
      </w:rPr>
      <w:t>742 0200 / 0203 / 0218</w:t>
    </w:r>
  </w:p>
  <w:p w:rsidR="0010368A" w:rsidRPr="00EF6273" w:rsidRDefault="0010368A" w:rsidP="00846972">
    <w:pPr>
      <w:pStyle w:val="SemEspaamento"/>
      <w:jc w:val="center"/>
      <w:rPr>
        <w:rFonts w:ascii="Arial" w:hAnsi="Arial" w:cs="Arial"/>
        <w:color w:val="FF0000"/>
        <w:sz w:val="18"/>
        <w:szCs w:val="18"/>
      </w:rPr>
    </w:pPr>
    <w:r w:rsidRPr="00EF6273">
      <w:rPr>
        <w:rFonts w:ascii="Arial" w:hAnsi="Arial" w:cs="Arial"/>
        <w:color w:val="000000"/>
        <w:sz w:val="18"/>
        <w:szCs w:val="18"/>
      </w:rPr>
      <w:t xml:space="preserve">CNPJ </w:t>
    </w:r>
    <w:r w:rsidR="00F472FE" w:rsidRPr="00F472FE">
      <w:rPr>
        <w:rFonts w:ascii="Arial" w:hAnsi="Arial" w:cs="Arial"/>
        <w:sz w:val="18"/>
        <w:szCs w:val="18"/>
      </w:rPr>
      <w:t>36.350.312/0001-72</w:t>
    </w:r>
  </w:p>
  <w:p w:rsidR="00EF6273" w:rsidRPr="00EF6273" w:rsidRDefault="00EF6273" w:rsidP="00846972">
    <w:pPr>
      <w:pStyle w:val="SemEspaamento"/>
      <w:jc w:val="center"/>
      <w:rPr>
        <w:rFonts w:ascii="Arial" w:hAnsi="Arial" w:cs="Arial"/>
        <w:color w:val="00000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52B8"/>
    <w:multiLevelType w:val="hybridMultilevel"/>
    <w:tmpl w:val="374CF0C2"/>
    <w:lvl w:ilvl="0" w:tplc="CF546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664EA"/>
    <w:multiLevelType w:val="multilevel"/>
    <w:tmpl w:val="7C30C3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087375"/>
    <w:multiLevelType w:val="multilevel"/>
    <w:tmpl w:val="4E7EC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FA1248D"/>
    <w:multiLevelType w:val="hybridMultilevel"/>
    <w:tmpl w:val="F09C36AE"/>
    <w:lvl w:ilvl="0" w:tplc="33B068D6">
      <w:start w:val="1"/>
      <w:numFmt w:val="decimal"/>
      <w:lvlText w:val="4.%1 - 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DC1239"/>
    <w:multiLevelType w:val="hybridMultilevel"/>
    <w:tmpl w:val="9A1CB9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01A83"/>
    <w:multiLevelType w:val="multilevel"/>
    <w:tmpl w:val="96C444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4362C5"/>
    <w:multiLevelType w:val="hybridMultilevel"/>
    <w:tmpl w:val="DBC0FD7E"/>
    <w:lvl w:ilvl="0" w:tplc="5284FA96">
      <w:start w:val="1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D67475"/>
    <w:multiLevelType w:val="multilevel"/>
    <w:tmpl w:val="F528A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10C3486"/>
    <w:multiLevelType w:val="multilevel"/>
    <w:tmpl w:val="760E608E"/>
    <w:lvl w:ilvl="0">
      <w:start w:val="1"/>
      <w:numFmt w:val="decimal"/>
      <w:pStyle w:val="NmerosSecundrios"/>
      <w:lvlText w:val="%1 -"/>
      <w:lvlJc w:val="right"/>
      <w:pPr>
        <w:tabs>
          <w:tab w:val="num" w:pos="279"/>
        </w:tabs>
        <w:ind w:left="279" w:hanging="27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3"/>
      </w:pPr>
      <w:rPr>
        <w:rFonts w:ascii="Arial (W1)" w:hAnsi="Arial (W1)" w:cs="Arial (W1)" w:hint="default"/>
        <w:b w:val="0"/>
        <w:bCs w:val="0"/>
        <w:i w:val="0"/>
        <w:iCs w:val="0"/>
        <w:sz w:val="28"/>
        <w:szCs w:val="28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186" w:hanging="75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ascii="Times New Roman" w:hAnsi="Times New Roman" w:cs="Times New Roman" w:hint="default"/>
      </w:rPr>
    </w:lvl>
  </w:abstractNum>
  <w:abstractNum w:abstractNumId="10">
    <w:nsid w:val="42876A28"/>
    <w:multiLevelType w:val="multilevel"/>
    <w:tmpl w:val="A3EAF6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2C721A1"/>
    <w:multiLevelType w:val="multilevel"/>
    <w:tmpl w:val="88FCAE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2">
    <w:nsid w:val="49F575A5"/>
    <w:multiLevelType w:val="hybridMultilevel"/>
    <w:tmpl w:val="C012E830"/>
    <w:lvl w:ilvl="0" w:tplc="038C83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A265CE2"/>
    <w:multiLevelType w:val="multilevel"/>
    <w:tmpl w:val="1A5A6A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A42AD0"/>
    <w:multiLevelType w:val="multilevel"/>
    <w:tmpl w:val="8A185E38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B443EFB"/>
    <w:multiLevelType w:val="hybridMultilevel"/>
    <w:tmpl w:val="FE92F2E8"/>
    <w:lvl w:ilvl="0" w:tplc="15B04B74">
      <w:start w:val="1"/>
      <w:numFmt w:val="bullet"/>
      <w:pStyle w:val="MarcadoresSimples"/>
      <w:lvlText w:val="-"/>
      <w:lvlJc w:val="left"/>
      <w:pPr>
        <w:tabs>
          <w:tab w:val="num" w:pos="2552"/>
        </w:tabs>
        <w:ind w:left="2438" w:hanging="170"/>
      </w:pPr>
      <w:rPr>
        <w:rFonts w:ascii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6">
    <w:nsid w:val="4BC80473"/>
    <w:multiLevelType w:val="multilevel"/>
    <w:tmpl w:val="9A6805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E2F2B3E"/>
    <w:multiLevelType w:val="hybridMultilevel"/>
    <w:tmpl w:val="DD302D7C"/>
    <w:lvl w:ilvl="0" w:tplc="97B0E236">
      <w:start w:val="1"/>
      <w:numFmt w:val="upperRoman"/>
      <w:pStyle w:val="Romanos"/>
      <w:lvlText w:val="%1."/>
      <w:lvlJc w:val="right"/>
      <w:pPr>
        <w:tabs>
          <w:tab w:val="num" w:pos="284"/>
        </w:tabs>
        <w:ind w:left="709" w:hanging="142"/>
      </w:pPr>
      <w:rPr>
        <w:rFonts w:ascii="Times New Roman" w:hAnsi="Times New Roman" w:cs="Times New Roman" w:hint="default"/>
        <w:b/>
        <w:bCs/>
      </w:rPr>
    </w:lvl>
    <w:lvl w:ilvl="1" w:tplc="407C5F88">
      <w:start w:val="1"/>
      <w:numFmt w:val="lowerLetter"/>
      <w:lvlText w:val="%2)"/>
      <w:lvlJc w:val="left"/>
      <w:pPr>
        <w:tabs>
          <w:tab w:val="num" w:pos="230"/>
        </w:tabs>
        <w:ind w:left="1364" w:hanging="284"/>
      </w:pPr>
      <w:rPr>
        <w:rFonts w:ascii="Times New Roman" w:hAnsi="Times New Roman" w:cs="Times New Roman" w:hint="default"/>
        <w:b/>
        <w:bCs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4EE03984"/>
    <w:multiLevelType w:val="multilevel"/>
    <w:tmpl w:val="9BB4C98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04A6EEA"/>
    <w:multiLevelType w:val="multilevel"/>
    <w:tmpl w:val="AC1AD5E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1894331"/>
    <w:multiLevelType w:val="multilevel"/>
    <w:tmpl w:val="EDB600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2B22E55"/>
    <w:multiLevelType w:val="multilevel"/>
    <w:tmpl w:val="5588D28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1D2CD5"/>
    <w:multiLevelType w:val="multilevel"/>
    <w:tmpl w:val="2D381A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4">
    <w:nsid w:val="55FE3EE0"/>
    <w:multiLevelType w:val="multilevel"/>
    <w:tmpl w:val="9AE4861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62E6413"/>
    <w:multiLevelType w:val="multilevel"/>
    <w:tmpl w:val="2918E8C0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F10236F"/>
    <w:multiLevelType w:val="hybridMultilevel"/>
    <w:tmpl w:val="F3466A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852D9B"/>
    <w:multiLevelType w:val="multilevel"/>
    <w:tmpl w:val="9AA076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476550F"/>
    <w:multiLevelType w:val="hybridMultilevel"/>
    <w:tmpl w:val="70C227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13121"/>
    <w:multiLevelType w:val="multilevel"/>
    <w:tmpl w:val="13E0C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7C91FAE"/>
    <w:multiLevelType w:val="multilevel"/>
    <w:tmpl w:val="854672D4"/>
    <w:lvl w:ilvl="0">
      <w:start w:val="1"/>
      <w:numFmt w:val="decimal"/>
      <w:pStyle w:val="NmerosPrincipais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(W1)"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31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3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87A5A"/>
    <w:multiLevelType w:val="hybridMultilevel"/>
    <w:tmpl w:val="CB24C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30"/>
  </w:num>
  <w:num w:numId="4">
    <w:abstractNumId w:val="31"/>
  </w:num>
  <w:num w:numId="5">
    <w:abstractNumId w:val="23"/>
  </w:num>
  <w:num w:numId="6">
    <w:abstractNumId w:val="15"/>
  </w:num>
  <w:num w:numId="7">
    <w:abstractNumId w:val="0"/>
  </w:num>
  <w:num w:numId="8">
    <w:abstractNumId w:val="14"/>
  </w:num>
  <w:num w:numId="9">
    <w:abstractNumId w:val="12"/>
  </w:num>
  <w:num w:numId="10">
    <w:abstractNumId w:val="25"/>
  </w:num>
  <w:num w:numId="11">
    <w:abstractNumId w:val="24"/>
  </w:num>
  <w:num w:numId="12">
    <w:abstractNumId w:val="31"/>
    <w:lvlOverride w:ilvl="0">
      <w:startOverride w:val="1"/>
    </w:lvlOverride>
  </w:num>
  <w:num w:numId="13">
    <w:abstractNumId w:val="27"/>
  </w:num>
  <w:num w:numId="14">
    <w:abstractNumId w:val="6"/>
  </w:num>
  <w:num w:numId="15">
    <w:abstractNumId w:val="16"/>
  </w:num>
  <w:num w:numId="16">
    <w:abstractNumId w:val="22"/>
  </w:num>
  <w:num w:numId="17">
    <w:abstractNumId w:val="29"/>
  </w:num>
  <w:num w:numId="18">
    <w:abstractNumId w:val="5"/>
  </w:num>
  <w:num w:numId="19">
    <w:abstractNumId w:val="28"/>
  </w:num>
  <w:num w:numId="20">
    <w:abstractNumId w:val="20"/>
  </w:num>
  <w:num w:numId="21">
    <w:abstractNumId w:val="10"/>
  </w:num>
  <w:num w:numId="22">
    <w:abstractNumId w:val="18"/>
  </w:num>
  <w:num w:numId="23">
    <w:abstractNumId w:val="19"/>
  </w:num>
  <w:num w:numId="24">
    <w:abstractNumId w:val="21"/>
  </w:num>
  <w:num w:numId="25">
    <w:abstractNumId w:val="8"/>
  </w:num>
  <w:num w:numId="26">
    <w:abstractNumId w:val="26"/>
  </w:num>
  <w:num w:numId="27">
    <w:abstractNumId w:val="2"/>
  </w:num>
  <w:num w:numId="28">
    <w:abstractNumId w:val="13"/>
  </w:num>
  <w:num w:numId="29">
    <w:abstractNumId w:val="1"/>
  </w:num>
  <w:num w:numId="30">
    <w:abstractNumId w:val="11"/>
  </w:num>
  <w:num w:numId="31">
    <w:abstractNumId w:val="3"/>
  </w:num>
  <w:num w:numId="32">
    <w:abstractNumId w:val="31"/>
    <w:lvlOverride w:ilvl="0">
      <w:startOverride w:val="1"/>
    </w:lvlOverride>
  </w:num>
  <w:num w:numId="33">
    <w:abstractNumId w:val="32"/>
  </w:num>
  <w:num w:numId="34">
    <w:abstractNumId w:val="33"/>
  </w:num>
  <w:num w:numId="35">
    <w:abstractNumId w:val="4"/>
  </w:num>
  <w:num w:numId="36">
    <w:abstractNumId w:val="7"/>
  </w:num>
  <w:num w:numId="37">
    <w:abstractNumId w:val="31"/>
    <w:lvlOverride w:ilvl="0">
      <w:startOverride w:val="2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 w:grammar="clean"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3974"/>
    <w:rsid w:val="00007D0C"/>
    <w:rsid w:val="00010AB0"/>
    <w:rsid w:val="00010AB5"/>
    <w:rsid w:val="000133E5"/>
    <w:rsid w:val="0001372B"/>
    <w:rsid w:val="000209BD"/>
    <w:rsid w:val="000274A0"/>
    <w:rsid w:val="0003181F"/>
    <w:rsid w:val="00035F2E"/>
    <w:rsid w:val="00037B12"/>
    <w:rsid w:val="000512E7"/>
    <w:rsid w:val="000532ED"/>
    <w:rsid w:val="00057A7B"/>
    <w:rsid w:val="00060C53"/>
    <w:rsid w:val="00066B06"/>
    <w:rsid w:val="0007114D"/>
    <w:rsid w:val="00077962"/>
    <w:rsid w:val="000827C2"/>
    <w:rsid w:val="000832BA"/>
    <w:rsid w:val="000868B5"/>
    <w:rsid w:val="00091199"/>
    <w:rsid w:val="00094D51"/>
    <w:rsid w:val="000A2E9B"/>
    <w:rsid w:val="000A5E62"/>
    <w:rsid w:val="000A6426"/>
    <w:rsid w:val="000A7E53"/>
    <w:rsid w:val="000B78C0"/>
    <w:rsid w:val="000C042E"/>
    <w:rsid w:val="000D071F"/>
    <w:rsid w:val="000D406D"/>
    <w:rsid w:val="000D5020"/>
    <w:rsid w:val="000D540E"/>
    <w:rsid w:val="000E49C8"/>
    <w:rsid w:val="000E53FA"/>
    <w:rsid w:val="000F0FCB"/>
    <w:rsid w:val="000F6EAE"/>
    <w:rsid w:val="0010095E"/>
    <w:rsid w:val="00100A6D"/>
    <w:rsid w:val="00101E1D"/>
    <w:rsid w:val="00102C94"/>
    <w:rsid w:val="00103204"/>
    <w:rsid w:val="0010368A"/>
    <w:rsid w:val="0010428C"/>
    <w:rsid w:val="0010453E"/>
    <w:rsid w:val="001054F4"/>
    <w:rsid w:val="00106091"/>
    <w:rsid w:val="00106C2E"/>
    <w:rsid w:val="00106CA4"/>
    <w:rsid w:val="001073AF"/>
    <w:rsid w:val="00114336"/>
    <w:rsid w:val="00126972"/>
    <w:rsid w:val="00130443"/>
    <w:rsid w:val="001304C9"/>
    <w:rsid w:val="001350B1"/>
    <w:rsid w:val="00135A06"/>
    <w:rsid w:val="0013607D"/>
    <w:rsid w:val="001449DD"/>
    <w:rsid w:val="00147721"/>
    <w:rsid w:val="00150F78"/>
    <w:rsid w:val="00161BC8"/>
    <w:rsid w:val="001664E1"/>
    <w:rsid w:val="001712B8"/>
    <w:rsid w:val="0017522C"/>
    <w:rsid w:val="001755AB"/>
    <w:rsid w:val="001768E3"/>
    <w:rsid w:val="00176B99"/>
    <w:rsid w:val="00182C97"/>
    <w:rsid w:val="001A22E0"/>
    <w:rsid w:val="001A70E0"/>
    <w:rsid w:val="001B7D30"/>
    <w:rsid w:val="001B7D5C"/>
    <w:rsid w:val="001D28DA"/>
    <w:rsid w:val="001D3423"/>
    <w:rsid w:val="001D390D"/>
    <w:rsid w:val="001D4E5B"/>
    <w:rsid w:val="001D575C"/>
    <w:rsid w:val="001D60AA"/>
    <w:rsid w:val="001E4790"/>
    <w:rsid w:val="001F2FF2"/>
    <w:rsid w:val="001F3137"/>
    <w:rsid w:val="001F6298"/>
    <w:rsid w:val="001F67C2"/>
    <w:rsid w:val="001F78AD"/>
    <w:rsid w:val="00200071"/>
    <w:rsid w:val="002006FB"/>
    <w:rsid w:val="00204D98"/>
    <w:rsid w:val="00205520"/>
    <w:rsid w:val="00211939"/>
    <w:rsid w:val="00212422"/>
    <w:rsid w:val="00217957"/>
    <w:rsid w:val="00220155"/>
    <w:rsid w:val="00225B52"/>
    <w:rsid w:val="00227BE4"/>
    <w:rsid w:val="00231B74"/>
    <w:rsid w:val="00234A6C"/>
    <w:rsid w:val="002474B5"/>
    <w:rsid w:val="002551F5"/>
    <w:rsid w:val="002612D3"/>
    <w:rsid w:val="00264B9F"/>
    <w:rsid w:val="00272A33"/>
    <w:rsid w:val="00272F72"/>
    <w:rsid w:val="00275E53"/>
    <w:rsid w:val="002818BB"/>
    <w:rsid w:val="00281D2A"/>
    <w:rsid w:val="00287C83"/>
    <w:rsid w:val="0029156E"/>
    <w:rsid w:val="002A6B6A"/>
    <w:rsid w:val="002B1F0A"/>
    <w:rsid w:val="002B39BF"/>
    <w:rsid w:val="002B4416"/>
    <w:rsid w:val="002B7FA9"/>
    <w:rsid w:val="002C35DC"/>
    <w:rsid w:val="002C63C3"/>
    <w:rsid w:val="002C7D9E"/>
    <w:rsid w:val="002D1E41"/>
    <w:rsid w:val="002E267C"/>
    <w:rsid w:val="002F2410"/>
    <w:rsid w:val="003011D0"/>
    <w:rsid w:val="00306286"/>
    <w:rsid w:val="00311C77"/>
    <w:rsid w:val="00312047"/>
    <w:rsid w:val="003137A5"/>
    <w:rsid w:val="00314E5C"/>
    <w:rsid w:val="0032217D"/>
    <w:rsid w:val="00325B3B"/>
    <w:rsid w:val="003273FA"/>
    <w:rsid w:val="0032750F"/>
    <w:rsid w:val="003321A0"/>
    <w:rsid w:val="00332E75"/>
    <w:rsid w:val="003410CB"/>
    <w:rsid w:val="00346021"/>
    <w:rsid w:val="00355FB6"/>
    <w:rsid w:val="00360489"/>
    <w:rsid w:val="00361513"/>
    <w:rsid w:val="00361CE4"/>
    <w:rsid w:val="003626BF"/>
    <w:rsid w:val="003626C5"/>
    <w:rsid w:val="0036498A"/>
    <w:rsid w:val="003649D6"/>
    <w:rsid w:val="00367A79"/>
    <w:rsid w:val="00370CD2"/>
    <w:rsid w:val="003734CA"/>
    <w:rsid w:val="003805EA"/>
    <w:rsid w:val="00382010"/>
    <w:rsid w:val="00387C8A"/>
    <w:rsid w:val="00395E61"/>
    <w:rsid w:val="003A33A3"/>
    <w:rsid w:val="003A41B7"/>
    <w:rsid w:val="003A64E0"/>
    <w:rsid w:val="003B1F60"/>
    <w:rsid w:val="003B24D4"/>
    <w:rsid w:val="003B2910"/>
    <w:rsid w:val="003B36F4"/>
    <w:rsid w:val="003B4431"/>
    <w:rsid w:val="003B694E"/>
    <w:rsid w:val="003B6EDD"/>
    <w:rsid w:val="003C419A"/>
    <w:rsid w:val="003C62BB"/>
    <w:rsid w:val="003D343B"/>
    <w:rsid w:val="003D4847"/>
    <w:rsid w:val="003E695C"/>
    <w:rsid w:val="003F28FC"/>
    <w:rsid w:val="003F2A20"/>
    <w:rsid w:val="0040158A"/>
    <w:rsid w:val="00422CEE"/>
    <w:rsid w:val="0042378C"/>
    <w:rsid w:val="004359F7"/>
    <w:rsid w:val="00441D00"/>
    <w:rsid w:val="00443D3B"/>
    <w:rsid w:val="00453F61"/>
    <w:rsid w:val="00454168"/>
    <w:rsid w:val="004548AF"/>
    <w:rsid w:val="00455563"/>
    <w:rsid w:val="00461672"/>
    <w:rsid w:val="004625D6"/>
    <w:rsid w:val="004658F5"/>
    <w:rsid w:val="004728E7"/>
    <w:rsid w:val="004746E1"/>
    <w:rsid w:val="004757F8"/>
    <w:rsid w:val="00481252"/>
    <w:rsid w:val="0048340C"/>
    <w:rsid w:val="00495576"/>
    <w:rsid w:val="004957E0"/>
    <w:rsid w:val="00497FAC"/>
    <w:rsid w:val="004A48C4"/>
    <w:rsid w:val="004A50F9"/>
    <w:rsid w:val="004B71A7"/>
    <w:rsid w:val="004B75A3"/>
    <w:rsid w:val="004C144C"/>
    <w:rsid w:val="004C5583"/>
    <w:rsid w:val="004C69EA"/>
    <w:rsid w:val="004D16CD"/>
    <w:rsid w:val="004D1C99"/>
    <w:rsid w:val="004D5006"/>
    <w:rsid w:val="004D5636"/>
    <w:rsid w:val="004D742B"/>
    <w:rsid w:val="004E35CD"/>
    <w:rsid w:val="004E5CA6"/>
    <w:rsid w:val="004E61DF"/>
    <w:rsid w:val="004E7667"/>
    <w:rsid w:val="00502C80"/>
    <w:rsid w:val="00505367"/>
    <w:rsid w:val="00506B5B"/>
    <w:rsid w:val="00512EB4"/>
    <w:rsid w:val="00513F9F"/>
    <w:rsid w:val="00515F93"/>
    <w:rsid w:val="005166D9"/>
    <w:rsid w:val="00523398"/>
    <w:rsid w:val="00523C27"/>
    <w:rsid w:val="0052523C"/>
    <w:rsid w:val="005300C0"/>
    <w:rsid w:val="0053451B"/>
    <w:rsid w:val="00536868"/>
    <w:rsid w:val="005400DD"/>
    <w:rsid w:val="00540F75"/>
    <w:rsid w:val="00551287"/>
    <w:rsid w:val="0055395E"/>
    <w:rsid w:val="005550F3"/>
    <w:rsid w:val="00560DB5"/>
    <w:rsid w:val="00563514"/>
    <w:rsid w:val="00570296"/>
    <w:rsid w:val="00571F0B"/>
    <w:rsid w:val="00574B46"/>
    <w:rsid w:val="0058574D"/>
    <w:rsid w:val="005864F4"/>
    <w:rsid w:val="00590D21"/>
    <w:rsid w:val="005A46A9"/>
    <w:rsid w:val="005A5342"/>
    <w:rsid w:val="005A6B1C"/>
    <w:rsid w:val="005B177F"/>
    <w:rsid w:val="005C43CC"/>
    <w:rsid w:val="005C51EE"/>
    <w:rsid w:val="005C5C6F"/>
    <w:rsid w:val="005C7DFC"/>
    <w:rsid w:val="005D1D23"/>
    <w:rsid w:val="005D3052"/>
    <w:rsid w:val="005D7301"/>
    <w:rsid w:val="005E1631"/>
    <w:rsid w:val="005E18D0"/>
    <w:rsid w:val="005E3C2D"/>
    <w:rsid w:val="005E3E14"/>
    <w:rsid w:val="005E5E48"/>
    <w:rsid w:val="00601DFE"/>
    <w:rsid w:val="00613F91"/>
    <w:rsid w:val="006265B6"/>
    <w:rsid w:val="00631114"/>
    <w:rsid w:val="00642494"/>
    <w:rsid w:val="00642998"/>
    <w:rsid w:val="00643614"/>
    <w:rsid w:val="00645B28"/>
    <w:rsid w:val="00645D90"/>
    <w:rsid w:val="006530DE"/>
    <w:rsid w:val="00654594"/>
    <w:rsid w:val="00656CD4"/>
    <w:rsid w:val="0066482B"/>
    <w:rsid w:val="00665B76"/>
    <w:rsid w:val="00666422"/>
    <w:rsid w:val="006674FA"/>
    <w:rsid w:val="00682577"/>
    <w:rsid w:val="00697866"/>
    <w:rsid w:val="006A09A5"/>
    <w:rsid w:val="006A2177"/>
    <w:rsid w:val="006A24B2"/>
    <w:rsid w:val="006A2779"/>
    <w:rsid w:val="006B0625"/>
    <w:rsid w:val="006B2DF6"/>
    <w:rsid w:val="006B472A"/>
    <w:rsid w:val="006B7126"/>
    <w:rsid w:val="006C0CF3"/>
    <w:rsid w:val="006C26B1"/>
    <w:rsid w:val="006C26F1"/>
    <w:rsid w:val="006C356F"/>
    <w:rsid w:val="006D34FB"/>
    <w:rsid w:val="006E3933"/>
    <w:rsid w:val="006E4F84"/>
    <w:rsid w:val="006E6F7B"/>
    <w:rsid w:val="006E73B3"/>
    <w:rsid w:val="006F7ADF"/>
    <w:rsid w:val="00704F04"/>
    <w:rsid w:val="00722643"/>
    <w:rsid w:val="00723D9D"/>
    <w:rsid w:val="00726918"/>
    <w:rsid w:val="00732717"/>
    <w:rsid w:val="00734959"/>
    <w:rsid w:val="007357D9"/>
    <w:rsid w:val="007358F2"/>
    <w:rsid w:val="00735C04"/>
    <w:rsid w:val="0074175C"/>
    <w:rsid w:val="00741ABE"/>
    <w:rsid w:val="00742310"/>
    <w:rsid w:val="00744458"/>
    <w:rsid w:val="00747E0C"/>
    <w:rsid w:val="007505EF"/>
    <w:rsid w:val="007521E9"/>
    <w:rsid w:val="00752E3D"/>
    <w:rsid w:val="00755A0C"/>
    <w:rsid w:val="00756929"/>
    <w:rsid w:val="00761BEA"/>
    <w:rsid w:val="007644E8"/>
    <w:rsid w:val="007651F4"/>
    <w:rsid w:val="0077068A"/>
    <w:rsid w:val="00771735"/>
    <w:rsid w:val="00772324"/>
    <w:rsid w:val="00776766"/>
    <w:rsid w:val="007776BC"/>
    <w:rsid w:val="0078670D"/>
    <w:rsid w:val="00786DF3"/>
    <w:rsid w:val="00791E23"/>
    <w:rsid w:val="00794CA9"/>
    <w:rsid w:val="00796539"/>
    <w:rsid w:val="00796BFC"/>
    <w:rsid w:val="00797E85"/>
    <w:rsid w:val="007A1E82"/>
    <w:rsid w:val="007B1728"/>
    <w:rsid w:val="007B2805"/>
    <w:rsid w:val="007C5F01"/>
    <w:rsid w:val="007D52EC"/>
    <w:rsid w:val="007D5AE1"/>
    <w:rsid w:val="007E088C"/>
    <w:rsid w:val="007E6754"/>
    <w:rsid w:val="007F171C"/>
    <w:rsid w:val="007F35F6"/>
    <w:rsid w:val="007F4D30"/>
    <w:rsid w:val="007F69FA"/>
    <w:rsid w:val="00814D10"/>
    <w:rsid w:val="008217E9"/>
    <w:rsid w:val="00822651"/>
    <w:rsid w:val="00822EAE"/>
    <w:rsid w:val="008258BD"/>
    <w:rsid w:val="00825A4A"/>
    <w:rsid w:val="00832220"/>
    <w:rsid w:val="00833779"/>
    <w:rsid w:val="00846972"/>
    <w:rsid w:val="008476C4"/>
    <w:rsid w:val="00857F47"/>
    <w:rsid w:val="00865548"/>
    <w:rsid w:val="008771B8"/>
    <w:rsid w:val="00877ADA"/>
    <w:rsid w:val="00881C97"/>
    <w:rsid w:val="00883D84"/>
    <w:rsid w:val="008842F9"/>
    <w:rsid w:val="0088716E"/>
    <w:rsid w:val="00890AFE"/>
    <w:rsid w:val="00891B77"/>
    <w:rsid w:val="00892193"/>
    <w:rsid w:val="0089615D"/>
    <w:rsid w:val="00897BC1"/>
    <w:rsid w:val="008A2EFE"/>
    <w:rsid w:val="008A55F1"/>
    <w:rsid w:val="008B454B"/>
    <w:rsid w:val="008C031A"/>
    <w:rsid w:val="008D35BF"/>
    <w:rsid w:val="008D4BA1"/>
    <w:rsid w:val="008E7786"/>
    <w:rsid w:val="008F2183"/>
    <w:rsid w:val="008F2DE7"/>
    <w:rsid w:val="008F3795"/>
    <w:rsid w:val="008F5284"/>
    <w:rsid w:val="008F5728"/>
    <w:rsid w:val="009013EA"/>
    <w:rsid w:val="00903038"/>
    <w:rsid w:val="00905A6A"/>
    <w:rsid w:val="00905DCE"/>
    <w:rsid w:val="0091158D"/>
    <w:rsid w:val="00914302"/>
    <w:rsid w:val="00914622"/>
    <w:rsid w:val="00925EF9"/>
    <w:rsid w:val="009270C8"/>
    <w:rsid w:val="00930D5A"/>
    <w:rsid w:val="00932811"/>
    <w:rsid w:val="009367BE"/>
    <w:rsid w:val="00936AEE"/>
    <w:rsid w:val="0094235E"/>
    <w:rsid w:val="0094336E"/>
    <w:rsid w:val="00944FA8"/>
    <w:rsid w:val="00952735"/>
    <w:rsid w:val="009538E6"/>
    <w:rsid w:val="009545CA"/>
    <w:rsid w:val="00955CE6"/>
    <w:rsid w:val="009633E2"/>
    <w:rsid w:val="009702AB"/>
    <w:rsid w:val="00972772"/>
    <w:rsid w:val="009740CC"/>
    <w:rsid w:val="00980DF3"/>
    <w:rsid w:val="00982986"/>
    <w:rsid w:val="00994C88"/>
    <w:rsid w:val="00997E67"/>
    <w:rsid w:val="009A14B7"/>
    <w:rsid w:val="009A6C55"/>
    <w:rsid w:val="009B43E7"/>
    <w:rsid w:val="009B5C0E"/>
    <w:rsid w:val="009B7A32"/>
    <w:rsid w:val="009C0FAA"/>
    <w:rsid w:val="009C18DB"/>
    <w:rsid w:val="009E2E08"/>
    <w:rsid w:val="009F40F4"/>
    <w:rsid w:val="00A30502"/>
    <w:rsid w:val="00A320D0"/>
    <w:rsid w:val="00A35ED3"/>
    <w:rsid w:val="00A42989"/>
    <w:rsid w:val="00A43F6E"/>
    <w:rsid w:val="00A442AB"/>
    <w:rsid w:val="00A44BAD"/>
    <w:rsid w:val="00A46D7B"/>
    <w:rsid w:val="00A70354"/>
    <w:rsid w:val="00A71B8C"/>
    <w:rsid w:val="00A84DA3"/>
    <w:rsid w:val="00A9709F"/>
    <w:rsid w:val="00AB1AC2"/>
    <w:rsid w:val="00AB69F2"/>
    <w:rsid w:val="00AC199A"/>
    <w:rsid w:val="00AC2C15"/>
    <w:rsid w:val="00AC6B63"/>
    <w:rsid w:val="00AD18D0"/>
    <w:rsid w:val="00AD2084"/>
    <w:rsid w:val="00AD21DD"/>
    <w:rsid w:val="00AD6EBE"/>
    <w:rsid w:val="00AE061C"/>
    <w:rsid w:val="00AE315A"/>
    <w:rsid w:val="00AE4941"/>
    <w:rsid w:val="00B031CA"/>
    <w:rsid w:val="00B041CB"/>
    <w:rsid w:val="00B053A7"/>
    <w:rsid w:val="00B1287B"/>
    <w:rsid w:val="00B140F1"/>
    <w:rsid w:val="00B14E2E"/>
    <w:rsid w:val="00B2102F"/>
    <w:rsid w:val="00B21D1E"/>
    <w:rsid w:val="00B229FE"/>
    <w:rsid w:val="00B27712"/>
    <w:rsid w:val="00B277F1"/>
    <w:rsid w:val="00B27953"/>
    <w:rsid w:val="00B36620"/>
    <w:rsid w:val="00B3740B"/>
    <w:rsid w:val="00B4769C"/>
    <w:rsid w:val="00B47CAD"/>
    <w:rsid w:val="00B563CF"/>
    <w:rsid w:val="00B65DBA"/>
    <w:rsid w:val="00B67BF3"/>
    <w:rsid w:val="00B7314F"/>
    <w:rsid w:val="00B760DF"/>
    <w:rsid w:val="00B768A7"/>
    <w:rsid w:val="00B7795B"/>
    <w:rsid w:val="00B850DB"/>
    <w:rsid w:val="00B9104D"/>
    <w:rsid w:val="00BA49AE"/>
    <w:rsid w:val="00BA6F56"/>
    <w:rsid w:val="00BA7FA1"/>
    <w:rsid w:val="00BB3F8D"/>
    <w:rsid w:val="00BB4C24"/>
    <w:rsid w:val="00BB5004"/>
    <w:rsid w:val="00BB5A3B"/>
    <w:rsid w:val="00BB7D0F"/>
    <w:rsid w:val="00BB7E5E"/>
    <w:rsid w:val="00BC06B7"/>
    <w:rsid w:val="00BC346F"/>
    <w:rsid w:val="00BD40BE"/>
    <w:rsid w:val="00BD58AF"/>
    <w:rsid w:val="00BD7A2B"/>
    <w:rsid w:val="00BE004D"/>
    <w:rsid w:val="00BE0067"/>
    <w:rsid w:val="00BE0271"/>
    <w:rsid w:val="00BE1690"/>
    <w:rsid w:val="00BF2C37"/>
    <w:rsid w:val="00BF6A12"/>
    <w:rsid w:val="00C01EFC"/>
    <w:rsid w:val="00C04ABA"/>
    <w:rsid w:val="00C1120B"/>
    <w:rsid w:val="00C15313"/>
    <w:rsid w:val="00C161C7"/>
    <w:rsid w:val="00C31450"/>
    <w:rsid w:val="00C37638"/>
    <w:rsid w:val="00C37D61"/>
    <w:rsid w:val="00C428C0"/>
    <w:rsid w:val="00C51424"/>
    <w:rsid w:val="00C62A78"/>
    <w:rsid w:val="00C63B66"/>
    <w:rsid w:val="00C66C81"/>
    <w:rsid w:val="00C755D9"/>
    <w:rsid w:val="00C824A8"/>
    <w:rsid w:val="00C95E57"/>
    <w:rsid w:val="00CA354A"/>
    <w:rsid w:val="00CA5237"/>
    <w:rsid w:val="00CC16BB"/>
    <w:rsid w:val="00CC183A"/>
    <w:rsid w:val="00CC339A"/>
    <w:rsid w:val="00CD28F8"/>
    <w:rsid w:val="00CD5232"/>
    <w:rsid w:val="00CE6AE5"/>
    <w:rsid w:val="00D0798D"/>
    <w:rsid w:val="00D07E94"/>
    <w:rsid w:val="00D1101D"/>
    <w:rsid w:val="00D12A35"/>
    <w:rsid w:val="00D141A4"/>
    <w:rsid w:val="00D14297"/>
    <w:rsid w:val="00D178EA"/>
    <w:rsid w:val="00D20B5A"/>
    <w:rsid w:val="00D26AD1"/>
    <w:rsid w:val="00D32543"/>
    <w:rsid w:val="00D35C7C"/>
    <w:rsid w:val="00D41409"/>
    <w:rsid w:val="00D4311B"/>
    <w:rsid w:val="00D44492"/>
    <w:rsid w:val="00D4791E"/>
    <w:rsid w:val="00D52480"/>
    <w:rsid w:val="00D576B4"/>
    <w:rsid w:val="00D5793C"/>
    <w:rsid w:val="00D57F3B"/>
    <w:rsid w:val="00D600EB"/>
    <w:rsid w:val="00D6223A"/>
    <w:rsid w:val="00D631EE"/>
    <w:rsid w:val="00D65D5A"/>
    <w:rsid w:val="00D66C3F"/>
    <w:rsid w:val="00D67325"/>
    <w:rsid w:val="00D7428A"/>
    <w:rsid w:val="00D82208"/>
    <w:rsid w:val="00D8435D"/>
    <w:rsid w:val="00D8520D"/>
    <w:rsid w:val="00D857C1"/>
    <w:rsid w:val="00D908DB"/>
    <w:rsid w:val="00D92D77"/>
    <w:rsid w:val="00DB020C"/>
    <w:rsid w:val="00DB35B6"/>
    <w:rsid w:val="00DB6ED0"/>
    <w:rsid w:val="00DB7FD3"/>
    <w:rsid w:val="00DD5D9D"/>
    <w:rsid w:val="00DF1629"/>
    <w:rsid w:val="00DF48AC"/>
    <w:rsid w:val="00DF679F"/>
    <w:rsid w:val="00E0214A"/>
    <w:rsid w:val="00E0233C"/>
    <w:rsid w:val="00E05599"/>
    <w:rsid w:val="00E0740A"/>
    <w:rsid w:val="00E1059A"/>
    <w:rsid w:val="00E10BA1"/>
    <w:rsid w:val="00E121BB"/>
    <w:rsid w:val="00E427A5"/>
    <w:rsid w:val="00E5242B"/>
    <w:rsid w:val="00E60296"/>
    <w:rsid w:val="00E63403"/>
    <w:rsid w:val="00E6448A"/>
    <w:rsid w:val="00E64550"/>
    <w:rsid w:val="00E6469F"/>
    <w:rsid w:val="00E825DF"/>
    <w:rsid w:val="00E85016"/>
    <w:rsid w:val="00E87581"/>
    <w:rsid w:val="00E92A7D"/>
    <w:rsid w:val="00EA29B9"/>
    <w:rsid w:val="00EA7945"/>
    <w:rsid w:val="00EB2908"/>
    <w:rsid w:val="00EC191D"/>
    <w:rsid w:val="00EC4CD8"/>
    <w:rsid w:val="00EC638F"/>
    <w:rsid w:val="00ED6DFA"/>
    <w:rsid w:val="00EE4144"/>
    <w:rsid w:val="00EE6C30"/>
    <w:rsid w:val="00EE6C37"/>
    <w:rsid w:val="00EF1770"/>
    <w:rsid w:val="00EF26AA"/>
    <w:rsid w:val="00EF4F74"/>
    <w:rsid w:val="00EF6273"/>
    <w:rsid w:val="00F00594"/>
    <w:rsid w:val="00F0133D"/>
    <w:rsid w:val="00F04081"/>
    <w:rsid w:val="00F06858"/>
    <w:rsid w:val="00F11B98"/>
    <w:rsid w:val="00F218A1"/>
    <w:rsid w:val="00F224ED"/>
    <w:rsid w:val="00F23060"/>
    <w:rsid w:val="00F2504B"/>
    <w:rsid w:val="00F25823"/>
    <w:rsid w:val="00F30B64"/>
    <w:rsid w:val="00F33B0E"/>
    <w:rsid w:val="00F472FE"/>
    <w:rsid w:val="00F53D0F"/>
    <w:rsid w:val="00F6095A"/>
    <w:rsid w:val="00F679B2"/>
    <w:rsid w:val="00F80EE5"/>
    <w:rsid w:val="00F81722"/>
    <w:rsid w:val="00F81AE8"/>
    <w:rsid w:val="00F84B58"/>
    <w:rsid w:val="00F856D0"/>
    <w:rsid w:val="00F86650"/>
    <w:rsid w:val="00F87804"/>
    <w:rsid w:val="00F87BE2"/>
    <w:rsid w:val="00F9369E"/>
    <w:rsid w:val="00F9437A"/>
    <w:rsid w:val="00F9697E"/>
    <w:rsid w:val="00FB1E5A"/>
    <w:rsid w:val="00FB5F34"/>
    <w:rsid w:val="00FB6446"/>
    <w:rsid w:val="00FC2F2C"/>
    <w:rsid w:val="00FD44CF"/>
    <w:rsid w:val="00FD4A35"/>
    <w:rsid w:val="00FE0A4D"/>
    <w:rsid w:val="00FE0BC5"/>
    <w:rsid w:val="00FE320B"/>
    <w:rsid w:val="00FE6137"/>
    <w:rsid w:val="00FE6950"/>
    <w:rsid w:val="00FE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0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C63B66"/>
    <w:pPr>
      <w:tabs>
        <w:tab w:val="left" w:pos="0"/>
      </w:tabs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 w:cs="Times New Roman"/>
      <w:bCs/>
      <w:snapToGrid w:val="0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</w:rPr>
  </w:style>
  <w:style w:type="character" w:customStyle="1" w:styleId="PargrafoNormalChar">
    <w:name w:val="Parágrafo Normal Char"/>
    <w:basedOn w:val="LetrasChar"/>
    <w:uiPriority w:val="99"/>
    <w:rsid w:val="00D92D77"/>
    <w:rPr>
      <w:snapToGrid w:val="0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</w:rPr>
  </w:style>
  <w:style w:type="paragraph" w:customStyle="1" w:styleId="ANEXO-Rtulo">
    <w:name w:val="ANEXO - Rótulo"/>
    <w:basedOn w:val="Normal"/>
    <w:uiPriority w:val="99"/>
    <w:rsid w:val="00D92D77"/>
    <w:rPr>
      <w:b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697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6972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EF62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7721B-B619-42A7-88DE-2692D862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1529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Admin</cp:lastModifiedBy>
  <cp:revision>6</cp:revision>
  <cp:lastPrinted>2015-04-28T11:23:00Z</cp:lastPrinted>
  <dcterms:created xsi:type="dcterms:W3CDTF">2015-06-22T12:58:00Z</dcterms:created>
  <dcterms:modified xsi:type="dcterms:W3CDTF">2015-06-22T13:17:00Z</dcterms:modified>
</cp:coreProperties>
</file>