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4E5076" w:rsidRDefault="00065CCA" w:rsidP="00013042">
      <w:pPr>
        <w:pStyle w:val="ANEXO-Rtulo"/>
        <w:jc w:val="left"/>
        <w:rPr>
          <w:rFonts w:ascii="Arial" w:hAnsi="Arial" w:cs="Arial"/>
        </w:rPr>
      </w:pPr>
      <w:r w:rsidRPr="004E5076">
        <w:rPr>
          <w:rFonts w:ascii="Arial" w:hAnsi="Arial" w:cs="Arial"/>
        </w:rPr>
        <w:t>CONTRATO</w:t>
      </w:r>
      <w:r w:rsidR="00013042" w:rsidRPr="004E5076">
        <w:rPr>
          <w:rFonts w:ascii="Arial" w:hAnsi="Arial" w:cs="Arial"/>
        </w:rPr>
        <w:t xml:space="preserve"> N° </w:t>
      </w:r>
      <w:r w:rsidR="002241BC">
        <w:rPr>
          <w:rFonts w:ascii="Arial" w:hAnsi="Arial" w:cs="Arial"/>
        </w:rPr>
        <w:t>3</w:t>
      </w:r>
      <w:r w:rsidR="00640DBF">
        <w:rPr>
          <w:rFonts w:ascii="Arial" w:hAnsi="Arial" w:cs="Arial"/>
        </w:rPr>
        <w:t>3</w:t>
      </w:r>
      <w:r w:rsidR="001A5847">
        <w:rPr>
          <w:rFonts w:ascii="Arial" w:hAnsi="Arial" w:cs="Arial"/>
        </w:rPr>
        <w:t>/2015</w:t>
      </w:r>
    </w:p>
    <w:p w:rsidR="00065CCA" w:rsidRPr="004E5076" w:rsidRDefault="00065CCA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4E5076">
        <w:rPr>
          <w:rFonts w:ascii="Arial" w:hAnsi="Arial" w:cs="Arial"/>
        </w:rPr>
        <w:t xml:space="preserve">Pregão </w:t>
      </w:r>
      <w:r w:rsidR="00B525FC" w:rsidRPr="004E5076">
        <w:rPr>
          <w:rFonts w:ascii="Arial" w:hAnsi="Arial" w:cs="Arial"/>
        </w:rPr>
        <w:t xml:space="preserve">Presencial </w:t>
      </w:r>
      <w:r w:rsidRPr="004E5076">
        <w:rPr>
          <w:rFonts w:ascii="Arial" w:hAnsi="Arial" w:cs="Arial"/>
        </w:rPr>
        <w:t>n</w:t>
      </w:r>
      <w:r w:rsidRPr="004E5076">
        <w:rPr>
          <w:rFonts w:ascii="Arial" w:hAnsi="Arial" w:cs="Arial"/>
          <w:u w:val="single"/>
          <w:vertAlign w:val="superscript"/>
        </w:rPr>
        <w:t>o</w:t>
      </w:r>
      <w:r w:rsidRPr="004E5076">
        <w:rPr>
          <w:rFonts w:ascii="Arial" w:hAnsi="Arial" w:cs="Arial"/>
        </w:rPr>
        <w:t xml:space="preserve"> </w:t>
      </w:r>
      <w:r w:rsidR="001A5847">
        <w:rPr>
          <w:rFonts w:ascii="Arial" w:hAnsi="Arial" w:cs="Arial"/>
        </w:rPr>
        <w:t>15</w:t>
      </w:r>
      <w:r w:rsidR="007348FC" w:rsidRPr="004E5076">
        <w:rPr>
          <w:rFonts w:ascii="Arial" w:hAnsi="Arial" w:cs="Arial"/>
        </w:rPr>
        <w:t>/201</w:t>
      </w:r>
      <w:r w:rsidR="001A5847">
        <w:rPr>
          <w:rFonts w:ascii="Arial" w:hAnsi="Arial" w:cs="Arial"/>
        </w:rPr>
        <w:t>5</w:t>
      </w:r>
    </w:p>
    <w:p w:rsidR="00B525FC" w:rsidRPr="004E5076" w:rsidRDefault="00B525FC" w:rsidP="00065CCA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1A5847" w:rsidRDefault="00065CCA" w:rsidP="00F804CE">
      <w:pPr>
        <w:pStyle w:val="Corpo"/>
        <w:spacing w:before="120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1A5847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1A5847">
        <w:rPr>
          <w:rFonts w:ascii="Arial" w:hAnsi="Arial" w:cs="Arial"/>
          <w:b/>
          <w:bCs/>
        </w:rPr>
        <w:t>MUNICÍPIO DE SÃO DOMINGOS DO NORTE</w:t>
      </w:r>
      <w:r w:rsidRPr="001A5847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640DBF">
        <w:rPr>
          <w:rStyle w:val="PargrafoNormalChar"/>
          <w:rFonts w:ascii="Arial" w:hAnsi="Arial" w:cs="Arial"/>
          <w:b/>
          <w:color w:val="auto"/>
        </w:rPr>
        <w:t>HOLY MED COMERCIO DE PRODUTOS MEDICOS E HOSPITALARES</w:t>
      </w:r>
      <w:r w:rsidRPr="001A5847">
        <w:rPr>
          <w:rStyle w:val="PargrafoNormalChar"/>
          <w:rFonts w:ascii="Arial" w:hAnsi="Arial" w:cs="Arial"/>
          <w:b/>
          <w:color w:val="auto"/>
        </w:rPr>
        <w:t xml:space="preserve"> </w:t>
      </w:r>
      <w:r w:rsidR="00640DBF">
        <w:rPr>
          <w:rStyle w:val="PargrafoNormalChar"/>
          <w:rFonts w:ascii="Arial" w:hAnsi="Arial" w:cs="Arial"/>
          <w:b/>
          <w:color w:val="auto"/>
        </w:rPr>
        <w:t xml:space="preserve">EIRELI </w:t>
      </w:r>
      <w:r w:rsidRPr="001A5847">
        <w:rPr>
          <w:rStyle w:val="PargrafoNormalChar"/>
          <w:rFonts w:ascii="Arial" w:hAnsi="Arial" w:cs="Arial"/>
          <w:b/>
          <w:color w:val="auto"/>
        </w:rPr>
        <w:t>PARA A AQ</w:t>
      </w:r>
      <w:r w:rsidR="00754340" w:rsidRPr="001A5847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1A5847">
        <w:rPr>
          <w:rStyle w:val="PargrafoNormalChar"/>
          <w:rFonts w:ascii="Arial" w:hAnsi="Arial" w:cs="Arial"/>
          <w:b/>
          <w:color w:val="auto"/>
        </w:rPr>
        <w:t>MATERIAL PERMANENTE</w:t>
      </w:r>
      <w:r w:rsidR="001A5847" w:rsidRPr="001A5847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1A5847" w:rsidRDefault="00F804CE" w:rsidP="00F804CE">
      <w:pPr>
        <w:pStyle w:val="Corpo"/>
        <w:spacing w:before="120"/>
        <w:ind w:left="3402"/>
        <w:jc w:val="both"/>
        <w:rPr>
          <w:rFonts w:ascii="Arial" w:hAnsi="Arial" w:cs="Arial"/>
          <w:b/>
          <w:color w:val="auto"/>
        </w:rPr>
      </w:pPr>
    </w:p>
    <w:p w:rsidR="00065CCA" w:rsidRPr="004E5076" w:rsidRDefault="00013042" w:rsidP="00065CCA">
      <w:pPr>
        <w:pStyle w:val="PargrafoNormal"/>
        <w:spacing w:before="120" w:after="0"/>
        <w:jc w:val="both"/>
        <w:rPr>
          <w:rFonts w:ascii="Arial" w:hAnsi="Arial" w:cs="Arial"/>
        </w:rPr>
      </w:pPr>
      <w:r w:rsidRPr="004E5076">
        <w:rPr>
          <w:rFonts w:ascii="Arial" w:hAnsi="Arial" w:cs="Arial"/>
          <w:b/>
        </w:rPr>
        <w:t>O FUNDO MUNICIPAL DE SAÚDE</w:t>
      </w:r>
      <w:r w:rsidRPr="004E5076">
        <w:rPr>
          <w:rFonts w:ascii="Arial" w:hAnsi="Arial" w:cs="Arial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4E5076">
        <w:rPr>
          <w:rFonts w:ascii="Arial" w:hAnsi="Arial" w:cs="Arial"/>
          <w:b/>
        </w:rPr>
        <w:t>Rosimary da Penha Gasparoni Comper</w:t>
      </w:r>
      <w:r w:rsidRPr="004E5076">
        <w:rPr>
          <w:rFonts w:ascii="Arial" w:hAnsi="Arial" w:cs="Arial"/>
        </w:rPr>
        <w:t>, brasileira, casada portadora do CPF/MF n° 082.860.627-79 e RG n° 1865332 SESP ES, residente e domiciliada no Córrego Dumer, Zona Rural, São Domingos do Norte-ES, e pelo Prefeito Municipal o</w:t>
      </w:r>
      <w:r w:rsidRPr="004E5076">
        <w:rPr>
          <w:rFonts w:ascii="Arial" w:hAnsi="Arial" w:cs="Arial"/>
          <w:b/>
          <w:bCs/>
        </w:rPr>
        <w:t xml:space="preserve"> Sr. José Geraldo Guidoni</w:t>
      </w:r>
      <w:r w:rsidRPr="004E5076">
        <w:rPr>
          <w:rFonts w:ascii="Arial" w:hAnsi="Arial" w:cs="Arial"/>
        </w:rPr>
        <w:t>, brasileiro, casado, portador do CPF</w:t>
      </w:r>
      <w:r w:rsidRPr="004E5076">
        <w:rPr>
          <w:rFonts w:ascii="Arial" w:hAnsi="Arial" w:cs="Arial"/>
          <w:b/>
        </w:rPr>
        <w:t xml:space="preserve"> </w:t>
      </w:r>
      <w:r w:rsidRPr="004E5076">
        <w:rPr>
          <w:rStyle w:val="Forte"/>
          <w:rFonts w:ascii="Arial" w:hAnsi="Arial" w:cs="Arial"/>
          <w:b w:val="0"/>
        </w:rPr>
        <w:t>nº 674.402.317-91, residente e domiciliado na Travessa Sebastião Valeriano Pagani, nº 47, centro, São Domingos do Norte-ES</w:t>
      </w:r>
      <w:r w:rsidRPr="004E5076">
        <w:rPr>
          <w:rFonts w:ascii="Arial" w:hAnsi="Arial" w:cs="Arial"/>
          <w:b/>
        </w:rPr>
        <w:t xml:space="preserve">, </w:t>
      </w:r>
      <w:r w:rsidRPr="004E5076">
        <w:rPr>
          <w:rFonts w:ascii="Arial" w:hAnsi="Arial" w:cs="Arial"/>
        </w:rPr>
        <w:t xml:space="preserve">doravante denominado </w:t>
      </w:r>
      <w:r w:rsidRPr="004E5076">
        <w:rPr>
          <w:rFonts w:ascii="Arial" w:hAnsi="Arial" w:cs="Arial"/>
          <w:b/>
          <w:bCs/>
        </w:rPr>
        <w:t>CONTRATANTE</w:t>
      </w:r>
      <w:r w:rsidRPr="004E5076">
        <w:rPr>
          <w:rFonts w:ascii="Arial" w:hAnsi="Arial" w:cs="Arial"/>
        </w:rPr>
        <w:t xml:space="preserve">, e a empresa </w:t>
      </w:r>
      <w:r w:rsidR="00640DBF">
        <w:rPr>
          <w:rFonts w:ascii="Arial" w:hAnsi="Arial" w:cs="Arial"/>
          <w:b/>
        </w:rPr>
        <w:t>Holy Med Comercio de Produtos Medicos e Hospitalares Eireli</w:t>
      </w:r>
      <w:r w:rsidRPr="004E5076">
        <w:rPr>
          <w:rFonts w:ascii="Arial" w:hAnsi="Arial" w:cs="Arial"/>
        </w:rPr>
        <w:t>, portador do CNPJ sob o n°.</w:t>
      </w:r>
      <w:r w:rsidR="002241BC">
        <w:rPr>
          <w:rFonts w:ascii="Arial" w:hAnsi="Arial" w:cs="Arial"/>
        </w:rPr>
        <w:t xml:space="preserve"> </w:t>
      </w:r>
      <w:r w:rsidR="00640DBF">
        <w:rPr>
          <w:rFonts w:ascii="Arial" w:hAnsi="Arial" w:cs="Arial"/>
        </w:rPr>
        <w:t>10.696.551/0001-95</w:t>
      </w:r>
      <w:r w:rsidRPr="004E5076">
        <w:rPr>
          <w:rFonts w:ascii="Arial" w:hAnsi="Arial" w:cs="Arial"/>
        </w:rPr>
        <w:t xml:space="preserve">, localizada na </w:t>
      </w:r>
      <w:r w:rsidR="00640DBF">
        <w:rPr>
          <w:rFonts w:ascii="Arial" w:hAnsi="Arial" w:cs="Arial"/>
        </w:rPr>
        <w:t>Rua Samuel Levy, n° 292 a 296, Bairro Aquidabã, CEP 29.308-186, Cachoeiro de Itapemirim-Es</w:t>
      </w:r>
      <w:r w:rsidR="00CE731D">
        <w:rPr>
          <w:rFonts w:ascii="Arial" w:hAnsi="Arial" w:cs="Arial"/>
        </w:rPr>
        <w:t xml:space="preserve">, </w:t>
      </w:r>
      <w:r w:rsidR="000C7AB6">
        <w:rPr>
          <w:rFonts w:ascii="Arial" w:hAnsi="Arial" w:cs="Arial"/>
        </w:rPr>
        <w:t>neste ato representad</w:t>
      </w:r>
      <w:r w:rsidR="00640DBF">
        <w:rPr>
          <w:rFonts w:ascii="Arial" w:hAnsi="Arial" w:cs="Arial"/>
        </w:rPr>
        <w:t>o</w:t>
      </w:r>
      <w:r w:rsidR="000C7AB6">
        <w:rPr>
          <w:rFonts w:ascii="Arial" w:hAnsi="Arial" w:cs="Arial"/>
        </w:rPr>
        <w:t xml:space="preserve"> pel</w:t>
      </w:r>
      <w:r w:rsidR="00640DBF">
        <w:rPr>
          <w:rFonts w:ascii="Arial" w:hAnsi="Arial" w:cs="Arial"/>
        </w:rPr>
        <w:t>o</w:t>
      </w:r>
      <w:r w:rsidRPr="004E5076">
        <w:rPr>
          <w:rFonts w:ascii="Arial" w:hAnsi="Arial" w:cs="Arial"/>
        </w:rPr>
        <w:t xml:space="preserve"> Sr. </w:t>
      </w:r>
      <w:r w:rsidR="00640DBF">
        <w:rPr>
          <w:rFonts w:ascii="Arial" w:hAnsi="Arial" w:cs="Arial"/>
        </w:rPr>
        <w:t>Marcos Paulini Carvalho</w:t>
      </w:r>
      <w:r w:rsidRPr="004E5076">
        <w:rPr>
          <w:rFonts w:ascii="Arial" w:hAnsi="Arial" w:cs="Arial"/>
          <w:bCs/>
          <w:color w:val="000000"/>
        </w:rPr>
        <w:t>, brasileir</w:t>
      </w:r>
      <w:r w:rsidR="00640DBF">
        <w:rPr>
          <w:rFonts w:ascii="Arial" w:hAnsi="Arial" w:cs="Arial"/>
          <w:bCs/>
          <w:color w:val="000000"/>
        </w:rPr>
        <w:t>o</w:t>
      </w:r>
      <w:r w:rsidRPr="004E5076">
        <w:rPr>
          <w:rFonts w:ascii="Arial" w:hAnsi="Arial" w:cs="Arial"/>
          <w:bCs/>
          <w:color w:val="000000"/>
        </w:rPr>
        <w:t>,</w:t>
      </w:r>
      <w:r w:rsidRPr="004E5076">
        <w:rPr>
          <w:rFonts w:ascii="Arial" w:hAnsi="Arial" w:cs="Arial"/>
          <w:b/>
          <w:bCs/>
          <w:color w:val="000000"/>
        </w:rPr>
        <w:t xml:space="preserve"> </w:t>
      </w:r>
      <w:r w:rsidR="00640DBF" w:rsidRPr="00640DBF">
        <w:rPr>
          <w:rFonts w:ascii="Arial" w:hAnsi="Arial" w:cs="Arial"/>
          <w:bCs/>
          <w:color w:val="000000"/>
        </w:rPr>
        <w:t>divorciado</w:t>
      </w:r>
      <w:r w:rsidRPr="00640DBF">
        <w:rPr>
          <w:rFonts w:ascii="Arial" w:hAnsi="Arial" w:cs="Arial"/>
          <w:bCs/>
          <w:color w:val="000000"/>
        </w:rPr>
        <w:t>,</w:t>
      </w:r>
      <w:r w:rsidRPr="004E5076">
        <w:rPr>
          <w:rFonts w:ascii="Arial" w:hAnsi="Arial" w:cs="Arial"/>
          <w:bCs/>
          <w:color w:val="000000"/>
        </w:rPr>
        <w:t xml:space="preserve"> </w:t>
      </w:r>
      <w:r w:rsidR="00F810C9">
        <w:rPr>
          <w:rFonts w:ascii="Arial" w:hAnsi="Arial" w:cs="Arial"/>
          <w:bCs/>
          <w:color w:val="000000"/>
        </w:rPr>
        <w:t>empresari</w:t>
      </w:r>
      <w:r w:rsidR="00640DBF">
        <w:rPr>
          <w:rFonts w:ascii="Arial" w:hAnsi="Arial" w:cs="Arial"/>
          <w:bCs/>
          <w:color w:val="000000"/>
        </w:rPr>
        <w:t>o</w:t>
      </w:r>
      <w:r w:rsidRPr="004E5076">
        <w:rPr>
          <w:rFonts w:ascii="Arial" w:hAnsi="Arial" w:cs="Arial"/>
        </w:rPr>
        <w:t xml:space="preserve">, portador do CPF n°. </w:t>
      </w:r>
      <w:r w:rsidR="00640DBF">
        <w:rPr>
          <w:rFonts w:ascii="Arial" w:hAnsi="Arial" w:cs="Arial"/>
          <w:bCs/>
          <w:color w:val="000000"/>
        </w:rPr>
        <w:t>017.018.097-29</w:t>
      </w:r>
      <w:r w:rsidRPr="004E5076">
        <w:rPr>
          <w:rFonts w:ascii="Arial" w:hAnsi="Arial" w:cs="Arial"/>
          <w:bCs/>
          <w:color w:val="000000"/>
        </w:rPr>
        <w:t xml:space="preserve"> e CI n° </w:t>
      </w:r>
      <w:r w:rsidR="00640DBF">
        <w:rPr>
          <w:rFonts w:ascii="Arial" w:hAnsi="Arial" w:cs="Arial"/>
          <w:bCs/>
          <w:color w:val="000000"/>
        </w:rPr>
        <w:t>975.551</w:t>
      </w:r>
      <w:r w:rsidR="000C7AB6">
        <w:rPr>
          <w:rFonts w:ascii="Arial" w:hAnsi="Arial" w:cs="Arial"/>
          <w:bCs/>
          <w:color w:val="000000"/>
        </w:rPr>
        <w:t xml:space="preserve"> S</w:t>
      </w:r>
      <w:r w:rsidR="00F810C9">
        <w:rPr>
          <w:rFonts w:ascii="Arial" w:hAnsi="Arial" w:cs="Arial"/>
          <w:bCs/>
          <w:color w:val="000000"/>
        </w:rPr>
        <w:t>P</w:t>
      </w:r>
      <w:r w:rsidR="00640DBF">
        <w:rPr>
          <w:rFonts w:ascii="Arial" w:hAnsi="Arial" w:cs="Arial"/>
          <w:bCs/>
          <w:color w:val="000000"/>
        </w:rPr>
        <w:t>TC</w:t>
      </w:r>
      <w:r w:rsidR="000C7AB6">
        <w:rPr>
          <w:rFonts w:ascii="Arial" w:hAnsi="Arial" w:cs="Arial"/>
          <w:bCs/>
          <w:color w:val="000000"/>
        </w:rPr>
        <w:t xml:space="preserve"> </w:t>
      </w:r>
      <w:r w:rsidR="00CE731D">
        <w:rPr>
          <w:rFonts w:ascii="Arial" w:hAnsi="Arial" w:cs="Arial"/>
          <w:bCs/>
          <w:color w:val="000000"/>
        </w:rPr>
        <w:t>ES</w:t>
      </w:r>
      <w:r w:rsidRPr="004E5076">
        <w:rPr>
          <w:rFonts w:ascii="Arial" w:hAnsi="Arial" w:cs="Arial"/>
          <w:bCs/>
          <w:color w:val="000000"/>
        </w:rPr>
        <w:t xml:space="preserve"> </w:t>
      </w:r>
      <w:r w:rsidRPr="004E5076">
        <w:rPr>
          <w:rFonts w:ascii="Arial" w:hAnsi="Arial" w:cs="Arial"/>
        </w:rPr>
        <w:t xml:space="preserve">doravante denominada simplesmente </w:t>
      </w:r>
      <w:r w:rsidRPr="004E5076">
        <w:rPr>
          <w:rFonts w:ascii="Arial" w:hAnsi="Arial" w:cs="Arial"/>
          <w:b/>
        </w:rPr>
        <w:t xml:space="preserve">CONTRATADO, </w:t>
      </w:r>
      <w:r w:rsidRPr="004E5076">
        <w:rPr>
          <w:rFonts w:ascii="Arial" w:hAnsi="Arial" w:cs="Arial"/>
        </w:rPr>
        <w:t>residente e domiciliad</w:t>
      </w:r>
      <w:r w:rsidR="00CE731D">
        <w:rPr>
          <w:rFonts w:ascii="Arial" w:hAnsi="Arial" w:cs="Arial"/>
        </w:rPr>
        <w:t>o</w:t>
      </w:r>
      <w:r w:rsidR="000C7AB6">
        <w:rPr>
          <w:rFonts w:ascii="Arial" w:hAnsi="Arial" w:cs="Arial"/>
        </w:rPr>
        <w:t xml:space="preserve"> na </w:t>
      </w:r>
      <w:r w:rsidR="00640DBF">
        <w:rPr>
          <w:rFonts w:ascii="Arial" w:hAnsi="Arial" w:cs="Arial"/>
        </w:rPr>
        <w:t>Rua Samuel Levy, n° 274, Bairro Aquidaban, CEP 29.308-186, Cachoeiro de Itapemirim-Es</w:t>
      </w:r>
      <w:r w:rsidR="00065CCA" w:rsidRPr="004E5076">
        <w:rPr>
          <w:rFonts w:ascii="Arial" w:hAnsi="Arial" w:cs="Arial"/>
        </w:rPr>
        <w:t>, nos termos das Leis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065CCA" w:rsidRPr="004E5076">
        <w:rPr>
          <w:rFonts w:ascii="Arial" w:hAnsi="Arial" w:cs="Arial"/>
        </w:rPr>
        <w:t xml:space="preserve"> 8.666, de 21 de junho de 1993,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065CCA" w:rsidRPr="004E5076">
        <w:rPr>
          <w:rFonts w:ascii="Arial" w:hAnsi="Arial" w:cs="Arial"/>
        </w:rPr>
        <w:t xml:space="preserve"> 8.883, de 08 de junho de 1994, de acordo com os termos do Processo de n</w:t>
      </w:r>
      <w:r w:rsidR="00065CCA" w:rsidRPr="004E5076">
        <w:rPr>
          <w:rFonts w:ascii="Arial" w:hAnsi="Arial" w:cs="Arial"/>
          <w:u w:val="single"/>
          <w:vertAlign w:val="superscript"/>
        </w:rPr>
        <w:t>o</w:t>
      </w:r>
      <w:r w:rsidR="00E2443A" w:rsidRPr="004E5076">
        <w:rPr>
          <w:rFonts w:ascii="Arial" w:hAnsi="Arial" w:cs="Arial"/>
        </w:rPr>
        <w:t xml:space="preserve"> 4280/2015</w:t>
      </w:r>
      <w:r w:rsidR="00A573F8" w:rsidRPr="004E5076">
        <w:rPr>
          <w:rFonts w:ascii="Arial" w:hAnsi="Arial" w:cs="Arial"/>
        </w:rPr>
        <w:t xml:space="preserve"> e 4279/2015</w:t>
      </w:r>
      <w:r w:rsidR="00065CCA" w:rsidRPr="004E5076">
        <w:rPr>
          <w:rFonts w:ascii="Arial" w:hAnsi="Arial" w:cs="Arial"/>
        </w:rPr>
        <w:t xml:space="preserve">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4E5076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4E5076" w:rsidRDefault="00065CCA" w:rsidP="00F804CE">
      <w:pPr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PRIMEIRA - DO OBJETO</w:t>
      </w:r>
    </w:p>
    <w:p w:rsidR="001D0E87" w:rsidRPr="004E5076" w:rsidRDefault="00065CCA" w:rsidP="001D0E87">
      <w:pPr>
        <w:jc w:val="both"/>
        <w:rPr>
          <w:rFonts w:ascii="Arial" w:eastAsia="Batang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1.1.</w:t>
      </w:r>
      <w:r w:rsidR="00754340" w:rsidRPr="004E5076">
        <w:rPr>
          <w:rFonts w:ascii="Arial" w:hAnsi="Arial" w:cs="Arial"/>
          <w:sz w:val="24"/>
          <w:szCs w:val="24"/>
        </w:rPr>
        <w:t xml:space="preserve"> </w:t>
      </w:r>
      <w:r w:rsidR="001D0E87" w:rsidRPr="004E5076">
        <w:rPr>
          <w:rFonts w:ascii="Arial" w:eastAsia="Batang" w:hAnsi="Arial" w:cs="Arial"/>
          <w:sz w:val="24"/>
          <w:szCs w:val="24"/>
        </w:rPr>
        <w:t>Aquisições de equipamentos e Materiais Permanentes, que serão implantados nos PSF “ Franciso Aragão” e PSF do “Arlindo Cozzerr” e Unidade de Saúde “Eugênio Malacarne”, conforme o Anexo I de o Termo de Referência.</w:t>
      </w:r>
    </w:p>
    <w:p w:rsidR="00FB4548" w:rsidRPr="004E5076" w:rsidRDefault="00FB4548" w:rsidP="000969CA">
      <w:pPr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2.1 </w:t>
      </w:r>
      <w:r w:rsidRPr="004E5076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4E5076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4E5076">
        <w:rPr>
          <w:rFonts w:ascii="Arial" w:hAnsi="Arial" w:cs="Arial"/>
          <w:sz w:val="24"/>
          <w:szCs w:val="24"/>
        </w:rPr>
        <w:t xml:space="preserve"> após assinatura do contrato</w:t>
      </w:r>
      <w:r w:rsidRPr="004E5076">
        <w:rPr>
          <w:rFonts w:ascii="Arial" w:hAnsi="Arial" w:cs="Arial"/>
          <w:sz w:val="24"/>
          <w:szCs w:val="24"/>
        </w:rPr>
        <w:t xml:space="preserve"> </w:t>
      </w:r>
      <w:r w:rsidR="00000A7D" w:rsidRPr="004E5076">
        <w:rPr>
          <w:rFonts w:ascii="Arial" w:hAnsi="Arial" w:cs="Arial"/>
          <w:sz w:val="24"/>
          <w:szCs w:val="24"/>
        </w:rPr>
        <w:t xml:space="preserve">até </w:t>
      </w:r>
      <w:r w:rsidR="00000A7D" w:rsidRPr="004E5076">
        <w:rPr>
          <w:rFonts w:ascii="Arial" w:hAnsi="Arial" w:cs="Arial"/>
          <w:b/>
          <w:sz w:val="24"/>
          <w:szCs w:val="24"/>
        </w:rPr>
        <w:t>31/12/201</w:t>
      </w:r>
      <w:r w:rsidR="00166C2F" w:rsidRPr="004E5076">
        <w:rPr>
          <w:rFonts w:ascii="Arial" w:hAnsi="Arial" w:cs="Arial"/>
          <w:b/>
          <w:sz w:val="24"/>
          <w:szCs w:val="24"/>
        </w:rPr>
        <w:t>5</w:t>
      </w:r>
      <w:r w:rsidR="00013042" w:rsidRPr="004E5076">
        <w:rPr>
          <w:rFonts w:ascii="Arial" w:hAnsi="Arial" w:cs="Arial"/>
          <w:b/>
          <w:sz w:val="24"/>
          <w:szCs w:val="24"/>
        </w:rPr>
        <w:t>.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CE731D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2.3. Fica resguardado o prazo de garantia do material adquirido, conforme estipulado na </w:t>
      </w:r>
      <w:r w:rsidRPr="00CE731D">
        <w:rPr>
          <w:rFonts w:ascii="Arial" w:hAnsi="Arial" w:cs="Arial"/>
          <w:sz w:val="24"/>
          <w:szCs w:val="24"/>
        </w:rPr>
        <w:t>cláusula oitava deste instrumento.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3.1.</w:t>
      </w:r>
      <w:r w:rsidR="00FB4548" w:rsidRPr="004E5076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0C7AB6">
        <w:rPr>
          <w:rFonts w:ascii="Arial" w:hAnsi="Arial" w:cs="Arial"/>
          <w:b/>
          <w:sz w:val="24"/>
          <w:szCs w:val="24"/>
        </w:rPr>
        <w:t xml:space="preserve">R$ </w:t>
      </w:r>
      <w:r w:rsidR="00640DBF">
        <w:rPr>
          <w:rFonts w:ascii="Arial" w:hAnsi="Arial" w:cs="Arial"/>
          <w:b/>
          <w:sz w:val="24"/>
          <w:szCs w:val="24"/>
        </w:rPr>
        <w:t>34.410,32</w:t>
      </w:r>
      <w:r w:rsidR="000C7AB6">
        <w:rPr>
          <w:rFonts w:ascii="Arial" w:hAnsi="Arial" w:cs="Arial"/>
          <w:sz w:val="24"/>
          <w:szCs w:val="24"/>
        </w:rPr>
        <w:t xml:space="preserve"> </w:t>
      </w:r>
      <w:r w:rsidR="00FB4548" w:rsidRPr="004E5076">
        <w:rPr>
          <w:rFonts w:ascii="Arial" w:hAnsi="Arial" w:cs="Arial"/>
          <w:sz w:val="24"/>
          <w:szCs w:val="24"/>
        </w:rPr>
        <w:t>(</w:t>
      </w:r>
      <w:r w:rsidR="00640DBF">
        <w:rPr>
          <w:rFonts w:ascii="Arial" w:hAnsi="Arial" w:cs="Arial"/>
          <w:sz w:val="24"/>
          <w:szCs w:val="24"/>
        </w:rPr>
        <w:t>trinta e quatro mil e quatrocentos e dez reais e trinta e dois centavos</w:t>
      </w:r>
      <w:r w:rsidR="00FB4548" w:rsidRPr="004E5076">
        <w:rPr>
          <w:rFonts w:ascii="Arial" w:hAnsi="Arial" w:cs="Arial"/>
          <w:sz w:val="24"/>
          <w:szCs w:val="24"/>
        </w:rPr>
        <w:t>), pagáveis 30 dias após a entrega total dos produtos de cada pedido de fornecimento que será emitido pelo Secretaria Municipal correspondente através do Setor de Compras.</w:t>
      </w:r>
    </w:p>
    <w:p w:rsidR="00FB4548" w:rsidRPr="004E5076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3.2.</w:t>
      </w:r>
      <w:r w:rsidR="00FB4548" w:rsidRPr="004E5076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0969CA" w:rsidRPr="004E5076">
        <w:rPr>
          <w:rFonts w:ascii="Arial" w:hAnsi="Arial" w:cs="Arial"/>
          <w:sz w:val="24"/>
          <w:szCs w:val="24"/>
        </w:rPr>
        <w:t xml:space="preserve"> serão pagos com recursos de emenda parlamentar </w:t>
      </w:r>
      <w:r w:rsidR="00FB4548" w:rsidRPr="004E5076">
        <w:rPr>
          <w:rFonts w:ascii="Arial" w:hAnsi="Arial" w:cs="Arial"/>
          <w:sz w:val="24"/>
          <w:szCs w:val="24"/>
        </w:rPr>
        <w:t>:</w:t>
      </w:r>
    </w:p>
    <w:p w:rsidR="000969CA" w:rsidRPr="004E5076" w:rsidRDefault="00166C2F" w:rsidP="00FB4548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Ficha :037</w:t>
      </w:r>
      <w:r w:rsidR="001D1525" w:rsidRPr="004E5076">
        <w:rPr>
          <w:rFonts w:ascii="Arial" w:hAnsi="Arial" w:cs="Arial"/>
          <w:sz w:val="24"/>
          <w:szCs w:val="24"/>
        </w:rPr>
        <w:t>- 12040001</w:t>
      </w:r>
    </w:p>
    <w:p w:rsidR="00FB4548" w:rsidRPr="004E5076" w:rsidRDefault="00FB4548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44905200000 – Equipamento e Material Permanente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25DDD" w:rsidRPr="004E5076" w:rsidRDefault="00F25DDD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3.3 – Os preços serão fixos e irreajustados.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4.1.</w:t>
      </w:r>
      <w:r w:rsidR="00FB4548" w:rsidRPr="004E5076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a) </w:t>
      </w:r>
      <w:r w:rsidR="007348FC" w:rsidRPr="004E5076">
        <w:rPr>
          <w:rFonts w:ascii="Arial" w:hAnsi="Arial" w:cs="Arial"/>
          <w:sz w:val="24"/>
          <w:szCs w:val="24"/>
        </w:rPr>
        <w:t>a</w:t>
      </w:r>
      <w:r w:rsidRPr="004E5076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b) </w:t>
      </w:r>
      <w:r w:rsidR="007348FC" w:rsidRPr="004E5076">
        <w:rPr>
          <w:rFonts w:ascii="Arial" w:hAnsi="Arial" w:cs="Arial"/>
          <w:sz w:val="24"/>
          <w:szCs w:val="24"/>
        </w:rPr>
        <w:t>f</w:t>
      </w:r>
      <w:r w:rsidRPr="004E5076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c) </w:t>
      </w:r>
      <w:r w:rsidR="007348FC" w:rsidRPr="004E5076">
        <w:rPr>
          <w:rFonts w:ascii="Arial" w:hAnsi="Arial" w:cs="Arial"/>
          <w:sz w:val="24"/>
          <w:szCs w:val="24"/>
        </w:rPr>
        <w:t>i</w:t>
      </w:r>
      <w:r w:rsidRPr="004E5076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d) </w:t>
      </w:r>
      <w:r w:rsidR="007348FC" w:rsidRPr="004E5076">
        <w:rPr>
          <w:rFonts w:ascii="Arial" w:hAnsi="Arial" w:cs="Arial"/>
          <w:sz w:val="24"/>
          <w:szCs w:val="24"/>
        </w:rPr>
        <w:t>c</w:t>
      </w:r>
      <w:r w:rsidRPr="004E5076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e) </w:t>
      </w:r>
      <w:r w:rsidR="007348FC" w:rsidRPr="004E5076">
        <w:rPr>
          <w:rFonts w:ascii="Arial" w:hAnsi="Arial" w:cs="Arial"/>
          <w:sz w:val="24"/>
          <w:szCs w:val="24"/>
        </w:rPr>
        <w:t>r</w:t>
      </w:r>
      <w:r w:rsidRPr="004E5076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5.1.</w:t>
      </w:r>
      <w:r w:rsidR="00FB4548" w:rsidRPr="004E5076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a) </w:t>
      </w:r>
      <w:r w:rsidR="007348FC" w:rsidRPr="004E5076">
        <w:rPr>
          <w:rFonts w:ascii="Arial" w:hAnsi="Arial" w:cs="Arial"/>
          <w:sz w:val="24"/>
          <w:szCs w:val="24"/>
        </w:rPr>
        <w:t>e</w:t>
      </w:r>
      <w:r w:rsidRPr="004E5076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b) </w:t>
      </w:r>
      <w:r w:rsidR="007348FC" w:rsidRPr="004E5076">
        <w:rPr>
          <w:rFonts w:ascii="Arial" w:hAnsi="Arial" w:cs="Arial"/>
          <w:sz w:val="24"/>
          <w:szCs w:val="24"/>
        </w:rPr>
        <w:t>a</w:t>
      </w:r>
      <w:r w:rsidRPr="004E5076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c) </w:t>
      </w:r>
      <w:r w:rsidR="007348FC" w:rsidRPr="004E5076">
        <w:rPr>
          <w:rFonts w:ascii="Arial" w:hAnsi="Arial" w:cs="Arial"/>
          <w:sz w:val="24"/>
          <w:szCs w:val="24"/>
        </w:rPr>
        <w:t>f</w:t>
      </w:r>
      <w:r w:rsidRPr="004E5076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6.1.</w:t>
      </w:r>
      <w:r w:rsidR="00FB4548" w:rsidRPr="004E5076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6.2. </w:t>
      </w:r>
      <w:r w:rsidR="00FB4548" w:rsidRPr="004E5076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4E5076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b)</w:t>
      </w:r>
      <w:r w:rsidR="00FB4548" w:rsidRPr="004E5076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lastRenderedPageBreak/>
        <w:t>e) No interesse do serviço público, devidamente justificado;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4E5076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4E5076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4E5076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4E5076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4E5076">
        <w:rPr>
          <w:rFonts w:ascii="Arial" w:hAnsi="Arial" w:cs="Arial"/>
          <w:b/>
          <w:sz w:val="24"/>
          <w:szCs w:val="24"/>
        </w:rPr>
        <w:t>OITAVA</w:t>
      </w:r>
      <w:r w:rsidRPr="004E5076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4E5076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</w:t>
      </w:r>
      <w:r w:rsidR="005E4B0F" w:rsidRPr="004E5076">
        <w:rPr>
          <w:rFonts w:ascii="Arial" w:hAnsi="Arial" w:cs="Arial"/>
          <w:snapToGrid w:val="0"/>
          <w:sz w:val="24"/>
          <w:szCs w:val="24"/>
        </w:rPr>
        <w:t>.1.</w:t>
      </w:r>
      <w:r w:rsidRPr="004E5076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4E5076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4E5076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4E5076">
        <w:rPr>
          <w:rFonts w:ascii="Arial" w:hAnsi="Arial" w:cs="Arial"/>
          <w:sz w:val="24"/>
          <w:szCs w:val="24"/>
        </w:rPr>
        <w:t xml:space="preserve"> </w:t>
      </w:r>
      <w:r w:rsidRPr="004E5076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§ 2º.</w:t>
      </w:r>
      <w:r w:rsidRPr="004E5076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4E5076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lastRenderedPageBreak/>
        <w:t>§ 3º. Confirmada a aplicação de quaisquer das sanções administrativas previstas neste item, competirá a Secretaria Municipal de Administração e Finanças proceder com o registro da ocorrência no CADASTRO DE FORNECEDORES MUNICIPAL e na Área de Tributação. No caso da aplicação da sanção prevista na alínea “d”, deverá, ainda, ser solicitado o descredenciamento do licitante no CADASTRO DE FORNECEDORES MUNICIPAL.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4E5076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E5076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4E5076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4E5076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4E5076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 xml:space="preserve">9.1. A execução do contrato será acompanhada pelo(a) </w:t>
      </w:r>
      <w:r w:rsidRPr="004E5076">
        <w:rPr>
          <w:rFonts w:ascii="Arial" w:hAnsi="Arial" w:cs="Arial"/>
          <w:b/>
          <w:sz w:val="24"/>
          <w:szCs w:val="24"/>
        </w:rPr>
        <w:t>servidor</w:t>
      </w:r>
      <w:r w:rsidR="005E4B0F" w:rsidRPr="004E5076">
        <w:rPr>
          <w:rFonts w:ascii="Arial" w:hAnsi="Arial" w:cs="Arial"/>
          <w:b/>
          <w:sz w:val="24"/>
          <w:szCs w:val="24"/>
        </w:rPr>
        <w:t xml:space="preserve"> </w:t>
      </w:r>
      <w:r w:rsidR="00013042" w:rsidRPr="004E5076">
        <w:rPr>
          <w:rFonts w:ascii="Arial" w:hAnsi="Arial" w:cs="Arial"/>
          <w:b/>
          <w:sz w:val="24"/>
          <w:szCs w:val="24"/>
        </w:rPr>
        <w:t>Osmar Piantavinha</w:t>
      </w:r>
      <w:r w:rsidRPr="004E5076">
        <w:rPr>
          <w:rFonts w:ascii="Arial" w:hAnsi="Arial" w:cs="Arial"/>
          <w:b/>
          <w:sz w:val="24"/>
          <w:szCs w:val="24"/>
        </w:rPr>
        <w:t>,</w:t>
      </w:r>
      <w:r w:rsidRPr="004E5076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4E5076">
        <w:rPr>
          <w:rFonts w:ascii="Arial" w:hAnsi="Arial" w:cs="Arial"/>
          <w:sz w:val="24"/>
          <w:szCs w:val="24"/>
        </w:rPr>
        <w:t>.</w:t>
      </w:r>
    </w:p>
    <w:p w:rsidR="007670C8" w:rsidRPr="004E5076" w:rsidRDefault="007670C8" w:rsidP="005E4B0F">
      <w:pPr>
        <w:jc w:val="both"/>
        <w:rPr>
          <w:rFonts w:ascii="Arial" w:hAnsi="Arial" w:cs="Arial"/>
          <w:sz w:val="24"/>
          <w:szCs w:val="24"/>
        </w:rPr>
      </w:pPr>
    </w:p>
    <w:p w:rsidR="007670C8" w:rsidRPr="004E5076" w:rsidRDefault="007670C8" w:rsidP="005E4B0F">
      <w:pPr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>CLAUSULA DÉCIMA – DOS DIREITOS DA ADMINISTRAÇÃO NOS CASOS DE RESCISÃO ADMINISTRAÇÃO ADMINISTRATIVA</w:t>
      </w:r>
    </w:p>
    <w:p w:rsidR="007670C8" w:rsidRPr="004E5076" w:rsidRDefault="007670C8" w:rsidP="005E4B0F">
      <w:pPr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lastRenderedPageBreak/>
        <w:t>10- Ficareconhecido os direitos da administração nos casos de rescisão administrativa (art. 55, IX, Lei 8.666/93) nos termos do art. 80 da Lei nº 8.666/93.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E5076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4E5076">
        <w:rPr>
          <w:rFonts w:ascii="Arial" w:hAnsi="Arial" w:cs="Arial"/>
          <w:b/>
          <w:sz w:val="24"/>
          <w:szCs w:val="24"/>
        </w:rPr>
        <w:t>DÉCIMA</w:t>
      </w:r>
      <w:r w:rsidR="007670C8" w:rsidRPr="004E5076">
        <w:rPr>
          <w:rFonts w:ascii="Arial" w:hAnsi="Arial" w:cs="Arial"/>
          <w:b/>
          <w:sz w:val="24"/>
          <w:szCs w:val="24"/>
        </w:rPr>
        <w:t xml:space="preserve"> PRIMEIRA</w:t>
      </w:r>
      <w:r w:rsidRPr="004E5076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10.1.</w:t>
      </w:r>
      <w:r w:rsidR="00FB4548" w:rsidRPr="004E5076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000A7D" w:rsidRPr="004E5076">
        <w:rPr>
          <w:rFonts w:ascii="Arial" w:hAnsi="Arial" w:cs="Arial"/>
          <w:sz w:val="24"/>
          <w:szCs w:val="24"/>
        </w:rPr>
        <w:t>15</w:t>
      </w:r>
      <w:r w:rsidR="00FB4548" w:rsidRPr="004E5076">
        <w:rPr>
          <w:rFonts w:ascii="Arial" w:hAnsi="Arial" w:cs="Arial"/>
          <w:sz w:val="24"/>
          <w:szCs w:val="24"/>
        </w:rPr>
        <w:t>/201</w:t>
      </w:r>
      <w:r w:rsidR="00013042" w:rsidRPr="004E5076">
        <w:rPr>
          <w:rFonts w:ascii="Arial" w:hAnsi="Arial" w:cs="Arial"/>
          <w:sz w:val="24"/>
          <w:szCs w:val="24"/>
        </w:rPr>
        <w:t>5</w:t>
      </w:r>
      <w:r w:rsidR="00FB4548" w:rsidRPr="004E5076">
        <w:rPr>
          <w:rFonts w:ascii="Arial" w:hAnsi="Arial" w:cs="Arial"/>
          <w:sz w:val="24"/>
          <w:szCs w:val="24"/>
        </w:rPr>
        <w:t xml:space="preserve"> e seus anexo</w:t>
      </w:r>
      <w:r w:rsidR="00F11EE9" w:rsidRPr="004E5076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4E5076">
        <w:rPr>
          <w:rFonts w:ascii="Arial" w:hAnsi="Arial" w:cs="Arial"/>
          <w:sz w:val="24"/>
          <w:szCs w:val="24"/>
        </w:rPr>
        <w:t>(ART. 55, XI – LEI 8.666/93)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10.2.</w:t>
      </w:r>
      <w:r w:rsidR="00FB4548" w:rsidRPr="004E5076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4E5076">
        <w:rPr>
          <w:rFonts w:ascii="Arial" w:hAnsi="Arial" w:cs="Arial"/>
          <w:sz w:val="24"/>
          <w:szCs w:val="24"/>
        </w:rPr>
        <w:t>sões do Código Civil Brasileiro</w:t>
      </w:r>
      <w:r w:rsidR="00FB4548" w:rsidRPr="004E5076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10</w:t>
      </w:r>
      <w:r w:rsidR="00FB4548" w:rsidRPr="004E5076">
        <w:rPr>
          <w:rFonts w:ascii="Arial" w:hAnsi="Arial" w:cs="Arial"/>
          <w:sz w:val="24"/>
          <w:szCs w:val="24"/>
        </w:rPr>
        <w:t>.3</w:t>
      </w:r>
      <w:r w:rsidRPr="004E5076">
        <w:rPr>
          <w:rFonts w:ascii="Arial" w:hAnsi="Arial" w:cs="Arial"/>
          <w:sz w:val="24"/>
          <w:szCs w:val="24"/>
        </w:rPr>
        <w:t>.</w:t>
      </w:r>
      <w:r w:rsidR="00FB4548" w:rsidRPr="004E5076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4E5076">
        <w:rPr>
          <w:rFonts w:ascii="Arial" w:hAnsi="Arial" w:cs="Arial"/>
          <w:sz w:val="24"/>
          <w:szCs w:val="24"/>
        </w:rPr>
        <w:t>tro, por mais especial que seja</w:t>
      </w:r>
      <w:r w:rsidR="00FB4548" w:rsidRPr="004E5076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E, por estarem justos,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B4548" w:rsidRPr="004E5076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FB4548" w:rsidRPr="004E5076" w:rsidRDefault="00FB4548" w:rsidP="00FB4548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São Domingos do Norte</w:t>
      </w:r>
      <w:r w:rsidR="00013042" w:rsidRPr="004E5076">
        <w:rPr>
          <w:rFonts w:ascii="Arial" w:hAnsi="Arial" w:cs="Arial"/>
          <w:sz w:val="24"/>
          <w:szCs w:val="24"/>
        </w:rPr>
        <w:t>-ES</w:t>
      </w:r>
      <w:r w:rsidRPr="004E5076">
        <w:rPr>
          <w:rFonts w:ascii="Arial" w:hAnsi="Arial" w:cs="Arial"/>
          <w:sz w:val="24"/>
          <w:szCs w:val="24"/>
        </w:rPr>
        <w:t xml:space="preserve">, em </w:t>
      </w:r>
      <w:r w:rsidR="008460C2">
        <w:rPr>
          <w:rFonts w:ascii="Arial" w:hAnsi="Arial" w:cs="Arial"/>
          <w:sz w:val="24"/>
          <w:szCs w:val="24"/>
        </w:rPr>
        <w:t>01</w:t>
      </w:r>
      <w:r w:rsidRPr="004E5076">
        <w:rPr>
          <w:rFonts w:ascii="Arial" w:hAnsi="Arial" w:cs="Arial"/>
          <w:sz w:val="24"/>
          <w:szCs w:val="24"/>
        </w:rPr>
        <w:t xml:space="preserve"> de </w:t>
      </w:r>
      <w:r w:rsidR="008460C2">
        <w:rPr>
          <w:rFonts w:ascii="Arial" w:hAnsi="Arial" w:cs="Arial"/>
          <w:sz w:val="24"/>
          <w:szCs w:val="24"/>
        </w:rPr>
        <w:t>Dezembro</w:t>
      </w:r>
      <w:r w:rsidR="00166C2F" w:rsidRPr="004E5076">
        <w:rPr>
          <w:rFonts w:ascii="Arial" w:hAnsi="Arial" w:cs="Arial"/>
          <w:sz w:val="24"/>
          <w:szCs w:val="24"/>
        </w:rPr>
        <w:t xml:space="preserve"> de  2015</w:t>
      </w:r>
      <w:r w:rsidRPr="004E5076">
        <w:rPr>
          <w:rFonts w:ascii="Arial" w:hAnsi="Arial" w:cs="Arial"/>
          <w:sz w:val="24"/>
          <w:szCs w:val="24"/>
        </w:rPr>
        <w:t>.</w:t>
      </w:r>
    </w:p>
    <w:p w:rsidR="00FB4548" w:rsidRPr="004E5076" w:rsidRDefault="00FB4548" w:rsidP="00FB4548">
      <w:pPr>
        <w:pStyle w:val="Ttulo5"/>
        <w:rPr>
          <w:rFonts w:ascii="Arial" w:hAnsi="Arial" w:cs="Arial"/>
          <w:szCs w:val="24"/>
        </w:rPr>
      </w:pPr>
    </w:p>
    <w:p w:rsidR="00065CCA" w:rsidRPr="004E5076" w:rsidRDefault="00065CCA" w:rsidP="00FB4548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5076">
              <w:rPr>
                <w:rFonts w:ascii="Arial" w:hAnsi="Arial" w:cs="Arial"/>
                <w:b/>
                <w:bCs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5076">
              <w:rPr>
                <w:rFonts w:ascii="Arial" w:hAnsi="Arial" w:cs="Arial"/>
                <w:b/>
                <w:bCs/>
                <w:sz w:val="24"/>
                <w:szCs w:val="24"/>
              </w:rPr>
              <w:t>Rosimary da Penha Gasparoni Comper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Secretária Municipal de Saúde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640DBF" w:rsidRDefault="00640DBF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640DBF">
              <w:rPr>
                <w:rFonts w:ascii="Arial" w:hAnsi="Arial" w:cs="Arial"/>
                <w:b/>
                <w:sz w:val="24"/>
                <w:szCs w:val="24"/>
              </w:rPr>
              <w:t>Marcos Paulini Carvalho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3042" w:rsidRPr="004E5076" w:rsidTr="00C3501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013042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E5076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1A5847" w:rsidRPr="004E5076" w:rsidRDefault="001A5847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13042" w:rsidRPr="004E5076" w:rsidRDefault="00013042" w:rsidP="00C3501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C1E0B" w:rsidRPr="004E5076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013042" w:rsidRPr="004E5076" w:rsidRDefault="001A5847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13042" w:rsidRPr="004E5076">
        <w:rPr>
          <w:rFonts w:ascii="Arial" w:hAnsi="Arial" w:cs="Arial"/>
          <w:sz w:val="24"/>
          <w:szCs w:val="24"/>
        </w:rPr>
        <w:t>ESTEMUNHAS:</w:t>
      </w: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4E5076">
        <w:rPr>
          <w:rFonts w:ascii="Arial" w:hAnsi="Arial" w:cs="Arial"/>
          <w:sz w:val="24"/>
          <w:szCs w:val="24"/>
        </w:rPr>
        <w:t>1</w:t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</w:r>
      <w:r w:rsidRPr="004E5076"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013042" w:rsidRPr="004E5076" w:rsidRDefault="00013042" w:rsidP="0001304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 w:rsidRPr="004E5076">
        <w:rPr>
          <w:rFonts w:ascii="Arial" w:hAnsi="Arial" w:cs="Arial"/>
          <w:sz w:val="24"/>
          <w:szCs w:val="24"/>
        </w:rPr>
        <w:t>2- _______________________________</w:t>
      </w:r>
    </w:p>
    <w:sectPr w:rsidR="00013042" w:rsidRPr="004E5076" w:rsidSect="001A5847">
      <w:headerReference w:type="default" r:id="rId7"/>
      <w:footerReference w:type="default" r:id="rId8"/>
      <w:pgSz w:w="11907" w:h="16840" w:code="9"/>
      <w:pgMar w:top="1701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67A" w:rsidRDefault="0094767A">
      <w:r>
        <w:separator/>
      </w:r>
    </w:p>
  </w:endnote>
  <w:endnote w:type="continuationSeparator" w:id="0">
    <w:p w:rsidR="0094767A" w:rsidRDefault="00947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OldStyl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050" w:rsidRPr="008614E9" w:rsidRDefault="006C33F1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A26050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640DBF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A26050" w:rsidRDefault="00A26050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67A" w:rsidRDefault="0094767A">
      <w:r>
        <w:separator/>
      </w:r>
    </w:p>
  </w:footnote>
  <w:footnote w:type="continuationSeparator" w:id="0">
    <w:p w:rsidR="0094767A" w:rsidRDefault="00947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050" w:rsidRDefault="00A26050" w:rsidP="00F23623">
    <w:pPr>
      <w:pStyle w:val="Cabealho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2756534</wp:posOffset>
          </wp:positionH>
          <wp:positionV relativeFrom="paragraph">
            <wp:posOffset>-247650</wp:posOffset>
          </wp:positionV>
          <wp:extent cx="896257" cy="723900"/>
          <wp:effectExtent l="19050" t="0" r="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257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26050" w:rsidRDefault="00A26050">
    <w:pPr>
      <w:pStyle w:val="Cabealho"/>
    </w:pPr>
  </w:p>
  <w:p w:rsidR="00A26050" w:rsidRDefault="00A26050">
    <w:pPr>
      <w:pStyle w:val="Cabealho"/>
    </w:pPr>
  </w:p>
  <w:p w:rsidR="00A26050" w:rsidRDefault="00A26050" w:rsidP="00200FA5">
    <w:pPr>
      <w:pStyle w:val="Ttulo3"/>
      <w:tabs>
        <w:tab w:val="left" w:pos="1245"/>
        <w:tab w:val="center" w:pos="4712"/>
      </w:tabs>
      <w:jc w:val="left"/>
    </w:pPr>
    <w:r>
      <w:tab/>
    </w:r>
    <w:r>
      <w:tab/>
    </w:r>
  </w:p>
  <w:p w:rsidR="00013042" w:rsidRPr="00013042" w:rsidRDefault="00013042" w:rsidP="00013042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b w:val="0"/>
        <w:bCs/>
        <w:sz w:val="20"/>
      </w:rPr>
    </w:pPr>
    <w:r w:rsidRPr="00013042">
      <w:rPr>
        <w:rFonts w:ascii="Arial" w:hAnsi="Arial" w:cs="Arial"/>
        <w:sz w:val="20"/>
      </w:rPr>
      <w:t>FUNDO MUNICIPAL DE SAÚDE</w:t>
    </w:r>
  </w:p>
  <w:p w:rsidR="00013042" w:rsidRPr="00013042" w:rsidRDefault="00013042" w:rsidP="00013042">
    <w:pPr>
      <w:jc w:val="center"/>
      <w:rPr>
        <w:rFonts w:ascii="Arial" w:hAnsi="Arial" w:cs="Arial"/>
        <w:color w:val="000000"/>
      </w:rPr>
    </w:pPr>
    <w:r w:rsidRPr="00013042">
      <w:rPr>
        <w:rFonts w:ascii="Arial" w:hAnsi="Arial" w:cs="Arial"/>
        <w:color w:val="000000"/>
      </w:rPr>
      <w:t>Travessa Sebastião Valeriano Pagani - Centro - São Domingos do Norte - ES - CEP 29745-000</w:t>
    </w:r>
  </w:p>
  <w:p w:rsidR="00013042" w:rsidRPr="00013042" w:rsidRDefault="00013042" w:rsidP="00013042">
    <w:pPr>
      <w:jc w:val="center"/>
      <w:rPr>
        <w:rFonts w:ascii="Arial" w:hAnsi="Arial" w:cs="Arial"/>
        <w:color w:val="000000"/>
      </w:rPr>
    </w:pPr>
    <w:r w:rsidRPr="00013042">
      <w:rPr>
        <w:rFonts w:ascii="Arial" w:hAnsi="Arial" w:cs="Arial"/>
        <w:color w:val="000000"/>
      </w:rPr>
      <w:t>Telefax: (027) 3742-0215 - Telefone (027) 3742-0200</w:t>
    </w:r>
  </w:p>
  <w:p w:rsidR="00013042" w:rsidRPr="00013042" w:rsidRDefault="00013042" w:rsidP="00013042">
    <w:pPr>
      <w:pStyle w:val="Cabealho"/>
      <w:jc w:val="center"/>
      <w:rPr>
        <w:rFonts w:ascii="Arial" w:hAnsi="Arial" w:cs="Arial"/>
      </w:rPr>
    </w:pPr>
    <w:r w:rsidRPr="00013042">
      <w:rPr>
        <w:rFonts w:ascii="Arial" w:hAnsi="Arial" w:cs="Arial"/>
      </w:rPr>
      <w:t>CNPJ 13.953.742/0001-83</w:t>
    </w:r>
  </w:p>
  <w:p w:rsidR="00A26050" w:rsidRDefault="00A260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3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4">
    <w:nsid w:val="5C7D01AC"/>
    <w:multiLevelType w:val="hybridMultilevel"/>
    <w:tmpl w:val="942A8B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74740"/>
    <w:multiLevelType w:val="hybridMultilevel"/>
    <w:tmpl w:val="08E815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6"/>
  </w:num>
  <w:num w:numId="4">
    <w:abstractNumId w:val="0"/>
  </w:num>
  <w:num w:numId="5">
    <w:abstractNumId w:val="3"/>
  </w:num>
  <w:num w:numId="6">
    <w:abstractNumId w:val="19"/>
  </w:num>
  <w:num w:numId="7">
    <w:abstractNumId w:val="13"/>
  </w:num>
  <w:num w:numId="8">
    <w:abstractNumId w:val="20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  <w:num w:numId="13">
    <w:abstractNumId w:val="8"/>
  </w:num>
  <w:num w:numId="14">
    <w:abstractNumId w:val="16"/>
  </w:num>
  <w:num w:numId="15">
    <w:abstractNumId w:val="22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"/>
  </w:num>
  <w:num w:numId="22">
    <w:abstractNumId w:val="7"/>
  </w:num>
  <w:num w:numId="23">
    <w:abstractNumId w:val="11"/>
  </w:num>
  <w:num w:numId="24">
    <w:abstractNumId w:val="15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3042"/>
    <w:rsid w:val="00014E85"/>
    <w:rsid w:val="0001628B"/>
    <w:rsid w:val="000235CF"/>
    <w:rsid w:val="000236B7"/>
    <w:rsid w:val="00025B2E"/>
    <w:rsid w:val="00026B91"/>
    <w:rsid w:val="00027047"/>
    <w:rsid w:val="000270CD"/>
    <w:rsid w:val="0003000B"/>
    <w:rsid w:val="00031476"/>
    <w:rsid w:val="00032694"/>
    <w:rsid w:val="000333C3"/>
    <w:rsid w:val="00034DDE"/>
    <w:rsid w:val="000357EB"/>
    <w:rsid w:val="00036FF2"/>
    <w:rsid w:val="000377F9"/>
    <w:rsid w:val="00041A60"/>
    <w:rsid w:val="000438FA"/>
    <w:rsid w:val="000442ED"/>
    <w:rsid w:val="00045B8B"/>
    <w:rsid w:val="00045BDE"/>
    <w:rsid w:val="00047F9A"/>
    <w:rsid w:val="00051B61"/>
    <w:rsid w:val="00052E88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79B"/>
    <w:rsid w:val="000B03AA"/>
    <w:rsid w:val="000B0A83"/>
    <w:rsid w:val="000B259A"/>
    <w:rsid w:val="000B2D69"/>
    <w:rsid w:val="000B2F27"/>
    <w:rsid w:val="000B3F7E"/>
    <w:rsid w:val="000B7CCD"/>
    <w:rsid w:val="000C02DA"/>
    <w:rsid w:val="000C0C19"/>
    <w:rsid w:val="000C15CC"/>
    <w:rsid w:val="000C50EF"/>
    <w:rsid w:val="000C52A2"/>
    <w:rsid w:val="000C7AB6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0D7F"/>
    <w:rsid w:val="00131262"/>
    <w:rsid w:val="00131645"/>
    <w:rsid w:val="00131D8D"/>
    <w:rsid w:val="001321DA"/>
    <w:rsid w:val="0013491D"/>
    <w:rsid w:val="00135FC1"/>
    <w:rsid w:val="00143109"/>
    <w:rsid w:val="00143F64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226C"/>
    <w:rsid w:val="00193EA0"/>
    <w:rsid w:val="00197899"/>
    <w:rsid w:val="001A0B49"/>
    <w:rsid w:val="001A1A90"/>
    <w:rsid w:val="001A46C5"/>
    <w:rsid w:val="001A5847"/>
    <w:rsid w:val="001A62EF"/>
    <w:rsid w:val="001A70F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0E87"/>
    <w:rsid w:val="001D1525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A94"/>
    <w:rsid w:val="002241BC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1F8A"/>
    <w:rsid w:val="002A224E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3F2"/>
    <w:rsid w:val="002C4A1B"/>
    <w:rsid w:val="002C66FE"/>
    <w:rsid w:val="002C7D89"/>
    <w:rsid w:val="002D0992"/>
    <w:rsid w:val="002D0DCB"/>
    <w:rsid w:val="002D26AA"/>
    <w:rsid w:val="002D64A3"/>
    <w:rsid w:val="002D64D7"/>
    <w:rsid w:val="002E0C43"/>
    <w:rsid w:val="002E0CA8"/>
    <w:rsid w:val="002E157B"/>
    <w:rsid w:val="002E3341"/>
    <w:rsid w:val="002E3FE0"/>
    <w:rsid w:val="002E4FBF"/>
    <w:rsid w:val="002E6EBB"/>
    <w:rsid w:val="002E7AB6"/>
    <w:rsid w:val="002F029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10E28"/>
    <w:rsid w:val="003211A0"/>
    <w:rsid w:val="00322C78"/>
    <w:rsid w:val="00322C7D"/>
    <w:rsid w:val="003246B1"/>
    <w:rsid w:val="00330195"/>
    <w:rsid w:val="0033257E"/>
    <w:rsid w:val="00333E29"/>
    <w:rsid w:val="00336178"/>
    <w:rsid w:val="0034242F"/>
    <w:rsid w:val="003437D6"/>
    <w:rsid w:val="0034407B"/>
    <w:rsid w:val="00344C23"/>
    <w:rsid w:val="00350E60"/>
    <w:rsid w:val="0035121D"/>
    <w:rsid w:val="0035137C"/>
    <w:rsid w:val="00354E28"/>
    <w:rsid w:val="003553CF"/>
    <w:rsid w:val="003603A6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403"/>
    <w:rsid w:val="00380703"/>
    <w:rsid w:val="0038211B"/>
    <w:rsid w:val="003838BB"/>
    <w:rsid w:val="00384CEE"/>
    <w:rsid w:val="00385BED"/>
    <w:rsid w:val="003915C6"/>
    <w:rsid w:val="003921C6"/>
    <w:rsid w:val="00392FEC"/>
    <w:rsid w:val="003936EC"/>
    <w:rsid w:val="00394AB0"/>
    <w:rsid w:val="0039536E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1E66"/>
    <w:rsid w:val="003A3684"/>
    <w:rsid w:val="003A3B83"/>
    <w:rsid w:val="003B0919"/>
    <w:rsid w:val="003B0ADB"/>
    <w:rsid w:val="003B1AC5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365F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51844"/>
    <w:rsid w:val="00452400"/>
    <w:rsid w:val="0045390A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13BA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0DDB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5076"/>
    <w:rsid w:val="004E6746"/>
    <w:rsid w:val="004E74DB"/>
    <w:rsid w:val="004F06CC"/>
    <w:rsid w:val="004F5522"/>
    <w:rsid w:val="004F59C2"/>
    <w:rsid w:val="004F68EF"/>
    <w:rsid w:val="004F6954"/>
    <w:rsid w:val="00507225"/>
    <w:rsid w:val="00511186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26982"/>
    <w:rsid w:val="005303BE"/>
    <w:rsid w:val="00531B4C"/>
    <w:rsid w:val="00532F44"/>
    <w:rsid w:val="005332D9"/>
    <w:rsid w:val="005359C1"/>
    <w:rsid w:val="00536054"/>
    <w:rsid w:val="00537CEF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A7B5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0DBF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3E74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03DE"/>
    <w:rsid w:val="006B20CF"/>
    <w:rsid w:val="006B216F"/>
    <w:rsid w:val="006B292E"/>
    <w:rsid w:val="006B38D1"/>
    <w:rsid w:val="006B529A"/>
    <w:rsid w:val="006B7018"/>
    <w:rsid w:val="006B79BE"/>
    <w:rsid w:val="006C2757"/>
    <w:rsid w:val="006C33F1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670C8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2B1"/>
    <w:rsid w:val="007A0016"/>
    <w:rsid w:val="007A070D"/>
    <w:rsid w:val="007A115A"/>
    <w:rsid w:val="007A2462"/>
    <w:rsid w:val="007A42C8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293"/>
    <w:rsid w:val="008175BD"/>
    <w:rsid w:val="00817C85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0C2"/>
    <w:rsid w:val="008464AE"/>
    <w:rsid w:val="008470E3"/>
    <w:rsid w:val="00850294"/>
    <w:rsid w:val="008512A2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4767A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35BE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5EA0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58B9"/>
    <w:rsid w:val="009F6716"/>
    <w:rsid w:val="009F77CA"/>
    <w:rsid w:val="00A06629"/>
    <w:rsid w:val="00A06637"/>
    <w:rsid w:val="00A14699"/>
    <w:rsid w:val="00A14E7D"/>
    <w:rsid w:val="00A15315"/>
    <w:rsid w:val="00A16005"/>
    <w:rsid w:val="00A174C1"/>
    <w:rsid w:val="00A20217"/>
    <w:rsid w:val="00A230EA"/>
    <w:rsid w:val="00A24BBF"/>
    <w:rsid w:val="00A26050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2447"/>
    <w:rsid w:val="00A54D2D"/>
    <w:rsid w:val="00A573F8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3B2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2353"/>
    <w:rsid w:val="00B24096"/>
    <w:rsid w:val="00B243BD"/>
    <w:rsid w:val="00B259C5"/>
    <w:rsid w:val="00B26C7C"/>
    <w:rsid w:val="00B3047A"/>
    <w:rsid w:val="00B35E37"/>
    <w:rsid w:val="00B367C5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670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73B2"/>
    <w:rsid w:val="00CA796D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31D"/>
    <w:rsid w:val="00CE7E63"/>
    <w:rsid w:val="00CF4992"/>
    <w:rsid w:val="00CF6068"/>
    <w:rsid w:val="00CF638C"/>
    <w:rsid w:val="00D0009F"/>
    <w:rsid w:val="00D014FD"/>
    <w:rsid w:val="00D01CE0"/>
    <w:rsid w:val="00D01DE1"/>
    <w:rsid w:val="00D05D12"/>
    <w:rsid w:val="00D101F6"/>
    <w:rsid w:val="00D103B1"/>
    <w:rsid w:val="00D1102E"/>
    <w:rsid w:val="00D11A58"/>
    <w:rsid w:val="00D11D08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6D5E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0642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72C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2443A"/>
    <w:rsid w:val="00E301E1"/>
    <w:rsid w:val="00E30E04"/>
    <w:rsid w:val="00E31078"/>
    <w:rsid w:val="00E321D7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189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DDD"/>
    <w:rsid w:val="00E96D0B"/>
    <w:rsid w:val="00EA0E65"/>
    <w:rsid w:val="00EA4E15"/>
    <w:rsid w:val="00EA523C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7077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11E2"/>
    <w:rsid w:val="00F212D0"/>
    <w:rsid w:val="00F23623"/>
    <w:rsid w:val="00F25DDD"/>
    <w:rsid w:val="00F26A41"/>
    <w:rsid w:val="00F26AFC"/>
    <w:rsid w:val="00F306FE"/>
    <w:rsid w:val="00F31FF3"/>
    <w:rsid w:val="00F33314"/>
    <w:rsid w:val="00F33F9E"/>
    <w:rsid w:val="00F34D0A"/>
    <w:rsid w:val="00F40610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444E"/>
    <w:rsid w:val="00F66FB8"/>
    <w:rsid w:val="00F673B4"/>
    <w:rsid w:val="00F70B9D"/>
    <w:rsid w:val="00F718B2"/>
    <w:rsid w:val="00F733FF"/>
    <w:rsid w:val="00F76DF6"/>
    <w:rsid w:val="00F77C93"/>
    <w:rsid w:val="00F804CE"/>
    <w:rsid w:val="00F806B6"/>
    <w:rsid w:val="00F810C9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3B95"/>
    <w:rsid w:val="00F94F66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2C06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F0E51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spacing w:before="120"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pPr>
      <w:jc w:val="center"/>
    </w:pPr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link w:val="CabealhoChar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  <w:spacing w:before="120"/>
      <w:jc w:val="center"/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  <w:jc w:val="center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  <w:jc w:val="center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  <w:jc w:val="center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pPr>
      <w:jc w:val="center"/>
    </w:pPr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  <w:jc w:val="center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before="120"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  <w:jc w:val="center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before="120"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pPr>
      <w:spacing w:before="120"/>
      <w:jc w:val="center"/>
    </w:pPr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before="120" w:after="480"/>
      <w:jc w:val="center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character" w:customStyle="1" w:styleId="apple-converted-space">
    <w:name w:val="apple-converted-space"/>
    <w:basedOn w:val="Fontepargpadro"/>
    <w:rsid w:val="00526982"/>
  </w:style>
  <w:style w:type="paragraph" w:styleId="PargrafodaLista">
    <w:name w:val="List Paragraph"/>
    <w:basedOn w:val="Normal"/>
    <w:uiPriority w:val="34"/>
    <w:qFormat/>
    <w:rsid w:val="00526982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rsid w:val="0001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29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6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2061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3</cp:revision>
  <cp:lastPrinted>2015-11-30T12:06:00Z</cp:lastPrinted>
  <dcterms:created xsi:type="dcterms:W3CDTF">2015-11-30T12:28:00Z</dcterms:created>
  <dcterms:modified xsi:type="dcterms:W3CDTF">2015-11-30T12:35:00Z</dcterms:modified>
</cp:coreProperties>
</file>