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F761F" w:rsidRDefault="00065CCA" w:rsidP="00CF761F">
      <w:pPr>
        <w:pStyle w:val="ANEXO-Rtulo"/>
        <w:jc w:val="left"/>
        <w:rPr>
          <w:rFonts w:ascii="Arial" w:hAnsi="Arial" w:cs="Arial"/>
        </w:rPr>
      </w:pPr>
      <w:r w:rsidRPr="00CF761F">
        <w:rPr>
          <w:rFonts w:ascii="Arial" w:hAnsi="Arial" w:cs="Arial"/>
        </w:rPr>
        <w:t>CONTRATO</w:t>
      </w:r>
      <w:r w:rsidR="00CF761F">
        <w:rPr>
          <w:rFonts w:ascii="Arial" w:hAnsi="Arial" w:cs="Arial"/>
        </w:rPr>
        <w:t xml:space="preserve"> N° 1</w:t>
      </w:r>
      <w:r w:rsidR="006E76C7">
        <w:rPr>
          <w:rFonts w:ascii="Arial" w:hAnsi="Arial" w:cs="Arial"/>
        </w:rPr>
        <w:t>8</w:t>
      </w:r>
      <w:r w:rsidR="00CF761F">
        <w:rPr>
          <w:rFonts w:ascii="Arial" w:hAnsi="Arial" w:cs="Arial"/>
        </w:rPr>
        <w:t>/2015</w:t>
      </w:r>
    </w:p>
    <w:p w:rsidR="00CF761F" w:rsidRDefault="00CF761F" w:rsidP="00CF761F">
      <w:pPr>
        <w:pStyle w:val="ANEXO-Rtulo"/>
        <w:jc w:val="both"/>
        <w:rPr>
          <w:rFonts w:ascii="Arial" w:hAnsi="Arial" w:cs="Arial"/>
        </w:rPr>
      </w:pPr>
    </w:p>
    <w:p w:rsidR="00065CCA" w:rsidRPr="00CF761F" w:rsidRDefault="00065CCA" w:rsidP="00CF761F">
      <w:pPr>
        <w:pStyle w:val="ANEXO-Rtulo"/>
        <w:jc w:val="both"/>
        <w:rPr>
          <w:rFonts w:ascii="Arial" w:hAnsi="Arial" w:cs="Arial"/>
          <w:b w:val="0"/>
        </w:rPr>
      </w:pPr>
      <w:r w:rsidRPr="00CF761F">
        <w:rPr>
          <w:rFonts w:ascii="Arial" w:hAnsi="Arial" w:cs="Arial"/>
        </w:rPr>
        <w:t>Processo n</w:t>
      </w:r>
      <w:r w:rsidRPr="00CF761F">
        <w:rPr>
          <w:rFonts w:ascii="Arial" w:hAnsi="Arial" w:cs="Arial"/>
          <w:u w:val="single"/>
          <w:vertAlign w:val="superscript"/>
        </w:rPr>
        <w:t>o</w:t>
      </w:r>
      <w:r w:rsidR="005E4B0F" w:rsidRPr="00CF761F">
        <w:rPr>
          <w:rFonts w:ascii="Arial" w:hAnsi="Arial" w:cs="Arial"/>
        </w:rPr>
        <w:t xml:space="preserve"> </w:t>
      </w:r>
      <w:r w:rsidR="00CF761F">
        <w:rPr>
          <w:rFonts w:ascii="Arial" w:hAnsi="Arial" w:cs="Arial"/>
        </w:rPr>
        <w:t>2567/2014</w:t>
      </w:r>
    </w:p>
    <w:p w:rsidR="00065CCA" w:rsidRPr="00CF761F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F761F">
        <w:rPr>
          <w:rFonts w:ascii="Arial" w:hAnsi="Arial" w:cs="Arial"/>
        </w:rPr>
        <w:t xml:space="preserve">Pregão </w:t>
      </w:r>
      <w:r w:rsidR="00B525FC" w:rsidRPr="00CF761F">
        <w:rPr>
          <w:rFonts w:ascii="Arial" w:hAnsi="Arial" w:cs="Arial"/>
        </w:rPr>
        <w:t xml:space="preserve">Presencial </w:t>
      </w:r>
      <w:r w:rsidRPr="00CF761F">
        <w:rPr>
          <w:rFonts w:ascii="Arial" w:hAnsi="Arial" w:cs="Arial"/>
        </w:rPr>
        <w:t>n</w:t>
      </w:r>
      <w:r w:rsidRPr="00CF761F">
        <w:rPr>
          <w:rFonts w:ascii="Arial" w:hAnsi="Arial" w:cs="Arial"/>
          <w:u w:val="single"/>
          <w:vertAlign w:val="superscript"/>
        </w:rPr>
        <w:t>o</w:t>
      </w:r>
      <w:r w:rsidRPr="00CF761F">
        <w:rPr>
          <w:rFonts w:ascii="Arial" w:hAnsi="Arial" w:cs="Arial"/>
        </w:rPr>
        <w:t xml:space="preserve"> </w:t>
      </w:r>
      <w:r w:rsidR="00CF761F">
        <w:rPr>
          <w:rFonts w:ascii="Arial" w:hAnsi="Arial" w:cs="Arial"/>
        </w:rPr>
        <w:t>05</w:t>
      </w:r>
      <w:r w:rsidR="007348FC" w:rsidRPr="00CF761F">
        <w:rPr>
          <w:rFonts w:ascii="Arial" w:hAnsi="Arial" w:cs="Arial"/>
        </w:rPr>
        <w:t>/201</w:t>
      </w:r>
      <w:r w:rsidR="00CF761F">
        <w:rPr>
          <w:rFonts w:ascii="Arial" w:hAnsi="Arial" w:cs="Arial"/>
        </w:rPr>
        <w:t>5</w:t>
      </w:r>
    </w:p>
    <w:p w:rsidR="00B525FC" w:rsidRPr="00CF761F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FC23D5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FC23D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FC23D5">
        <w:rPr>
          <w:rFonts w:ascii="Arial" w:hAnsi="Arial" w:cs="Arial"/>
          <w:b/>
          <w:bCs/>
        </w:rPr>
        <w:t>MUNICÍPIO DE SÃO DOMINGOS DO NORTE</w:t>
      </w:r>
      <w:r w:rsidRPr="00FC23D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6E76C7" w:rsidRPr="00F4579D">
        <w:rPr>
          <w:rStyle w:val="PargrafoNormalChar"/>
          <w:rFonts w:ascii="Arial" w:hAnsi="Arial" w:cs="Arial"/>
          <w:b/>
          <w:color w:val="auto"/>
        </w:rPr>
        <w:t>COLMAQ – MÁQUINAS E EQUIPAMENTOS DE ESCRITÓRIO LTDA</w:t>
      </w:r>
      <w:r w:rsidR="006E76C7" w:rsidRPr="00FC23D5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FC23D5">
        <w:rPr>
          <w:rStyle w:val="PargrafoNormalChar"/>
          <w:rFonts w:ascii="Arial" w:hAnsi="Arial" w:cs="Arial"/>
          <w:b/>
          <w:color w:val="auto"/>
        </w:rPr>
        <w:t>PARA A AQ</w:t>
      </w:r>
      <w:r w:rsidR="00754340" w:rsidRPr="00FC23D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FC23D5">
        <w:rPr>
          <w:rStyle w:val="PargrafoNormalChar"/>
          <w:rFonts w:ascii="Arial" w:hAnsi="Arial" w:cs="Arial"/>
          <w:b/>
          <w:color w:val="auto"/>
        </w:rPr>
        <w:t>MATERIAL PERMANENTE</w:t>
      </w:r>
    </w:p>
    <w:p w:rsidR="00F804CE" w:rsidRPr="00CF761F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CF761F" w:rsidRDefault="00CF761F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Pelo presente instrumento, </w:t>
      </w:r>
      <w:r w:rsidRPr="00E60E24">
        <w:rPr>
          <w:rFonts w:ascii="Arial" w:hAnsi="Arial" w:cs="Arial"/>
          <w:b/>
        </w:rPr>
        <w:t>O MUNICÍPIO DE SÃO DOMINGOS DO NORTE</w:t>
      </w:r>
      <w:r w:rsidRPr="00E60E24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E60E24">
        <w:rPr>
          <w:rFonts w:ascii="Arial" w:hAnsi="Arial" w:cs="Arial"/>
          <w:b/>
        </w:rPr>
        <w:t>PREFEITO MUNICIPAL</w:t>
      </w:r>
      <w:r w:rsidRPr="00E60E24">
        <w:rPr>
          <w:rFonts w:ascii="Arial" w:hAnsi="Arial" w:cs="Arial"/>
          <w:b/>
          <w:bCs/>
        </w:rPr>
        <w:t xml:space="preserve">, </w:t>
      </w:r>
      <w:r w:rsidRPr="00E60E24">
        <w:rPr>
          <w:rFonts w:ascii="Arial" w:hAnsi="Arial" w:cs="Arial"/>
        </w:rPr>
        <w:t>ao</w:t>
      </w:r>
      <w:r w:rsidRPr="00E60E24">
        <w:rPr>
          <w:rFonts w:ascii="Arial" w:hAnsi="Arial" w:cs="Arial"/>
          <w:b/>
          <w:bCs/>
        </w:rPr>
        <w:t xml:space="preserve"> Sr.</w:t>
      </w:r>
      <w:r w:rsidRPr="00E60E24">
        <w:rPr>
          <w:rFonts w:ascii="Arial" w:hAnsi="Arial" w:cs="Arial"/>
        </w:rPr>
        <w:t xml:space="preserve"> </w:t>
      </w:r>
      <w:r w:rsidRPr="00E60E24">
        <w:rPr>
          <w:rFonts w:ascii="Arial" w:hAnsi="Arial" w:cs="Arial"/>
          <w:b/>
          <w:bCs/>
        </w:rPr>
        <w:t>José Geraldo Guidoni</w:t>
      </w:r>
      <w:r w:rsidRPr="00E60E24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Centro, São Domingos do Norte – ES, aqui denominado </w:t>
      </w:r>
      <w:r w:rsidRPr="00E60E24">
        <w:rPr>
          <w:rFonts w:ascii="Arial" w:hAnsi="Arial" w:cs="Arial"/>
          <w:b/>
          <w:bCs/>
        </w:rPr>
        <w:t>CONTRATANTE</w:t>
      </w:r>
      <w:r w:rsidRPr="00E60E24">
        <w:rPr>
          <w:rFonts w:ascii="Arial" w:hAnsi="Arial" w:cs="Arial"/>
        </w:rPr>
        <w:t xml:space="preserve"> e a Empresa </w:t>
      </w:r>
      <w:r w:rsidR="006E76C7" w:rsidRPr="00D17BA6">
        <w:rPr>
          <w:rFonts w:ascii="Arial" w:hAnsi="Arial" w:cs="Arial"/>
          <w:b/>
        </w:rPr>
        <w:t>COLMAQ – Máquinas e Equipamentos de Escritório Ltda</w:t>
      </w:r>
      <w:r w:rsidR="006E76C7">
        <w:rPr>
          <w:rFonts w:ascii="Arial" w:hAnsi="Arial" w:cs="Arial"/>
          <w:b/>
        </w:rPr>
        <w:t xml:space="preserve">, </w:t>
      </w:r>
      <w:r w:rsidR="006E76C7" w:rsidRPr="006E76C7">
        <w:rPr>
          <w:rFonts w:ascii="Arial" w:hAnsi="Arial" w:cs="Arial"/>
        </w:rPr>
        <w:t>doravante denominado</w:t>
      </w:r>
      <w:r w:rsidR="006E76C7">
        <w:rPr>
          <w:rFonts w:ascii="Arial" w:hAnsi="Arial" w:cs="Arial"/>
          <w:b/>
        </w:rPr>
        <w:t xml:space="preserve"> CONTRATADO</w:t>
      </w:r>
      <w:r w:rsidR="006E76C7" w:rsidRPr="00EC6C86">
        <w:rPr>
          <w:rFonts w:ascii="Arial" w:hAnsi="Arial" w:cs="Arial"/>
        </w:rPr>
        <w:t xml:space="preserve">, inscrita no CNPJ sob o nº. </w:t>
      </w:r>
      <w:r w:rsidR="006E76C7">
        <w:rPr>
          <w:rFonts w:ascii="Arial" w:hAnsi="Arial" w:cs="Arial"/>
        </w:rPr>
        <w:t>27.477.959/0001-79</w:t>
      </w:r>
      <w:r w:rsidR="006E76C7" w:rsidRPr="00EC6C86">
        <w:rPr>
          <w:rFonts w:ascii="Arial" w:hAnsi="Arial" w:cs="Arial"/>
        </w:rPr>
        <w:t>, localizada n</w:t>
      </w:r>
      <w:r w:rsidR="006E76C7">
        <w:rPr>
          <w:rFonts w:ascii="Arial" w:hAnsi="Arial" w:cs="Arial"/>
        </w:rPr>
        <w:t>a</w:t>
      </w:r>
      <w:r w:rsidR="006E76C7" w:rsidRPr="00EC6C86">
        <w:rPr>
          <w:rFonts w:ascii="Arial" w:hAnsi="Arial" w:cs="Arial"/>
        </w:rPr>
        <w:t xml:space="preserve"> </w:t>
      </w:r>
      <w:r w:rsidR="006E76C7">
        <w:rPr>
          <w:rFonts w:ascii="Arial" w:hAnsi="Arial" w:cs="Arial"/>
        </w:rPr>
        <w:t>Rua Expedicionário Abílio dos Santos, n° 109, centro, CEP 29.700-070, Colatina-ES, neste ato representado pelo</w:t>
      </w:r>
      <w:r w:rsidR="006E76C7" w:rsidRPr="00EC6C86">
        <w:rPr>
          <w:rFonts w:ascii="Arial" w:hAnsi="Arial" w:cs="Arial"/>
        </w:rPr>
        <w:t xml:space="preserve"> Sr.</w:t>
      </w:r>
      <w:r w:rsidR="006E76C7">
        <w:rPr>
          <w:rFonts w:ascii="Arial" w:hAnsi="Arial" w:cs="Arial"/>
        </w:rPr>
        <w:t xml:space="preserve"> Ildomar Galdino de Carvalho</w:t>
      </w:r>
      <w:r w:rsidR="006E76C7" w:rsidRPr="00EC6C86">
        <w:rPr>
          <w:rFonts w:ascii="Arial" w:hAnsi="Arial" w:cs="Arial"/>
        </w:rPr>
        <w:t>, brasileir</w:t>
      </w:r>
      <w:r w:rsidR="006E76C7">
        <w:rPr>
          <w:rFonts w:ascii="Arial" w:hAnsi="Arial" w:cs="Arial"/>
        </w:rPr>
        <w:t>o</w:t>
      </w:r>
      <w:r w:rsidR="006E76C7" w:rsidRPr="00EC6C86">
        <w:rPr>
          <w:rFonts w:ascii="Arial" w:hAnsi="Arial" w:cs="Arial"/>
        </w:rPr>
        <w:t>, casad</w:t>
      </w:r>
      <w:r w:rsidR="006E76C7">
        <w:rPr>
          <w:rFonts w:ascii="Arial" w:hAnsi="Arial" w:cs="Arial"/>
        </w:rPr>
        <w:t>o</w:t>
      </w:r>
      <w:r w:rsidR="006E76C7" w:rsidRPr="00EC6C86">
        <w:rPr>
          <w:rFonts w:ascii="Arial" w:hAnsi="Arial" w:cs="Arial"/>
        </w:rPr>
        <w:t>,</w:t>
      </w:r>
      <w:r w:rsidR="006E76C7">
        <w:rPr>
          <w:rFonts w:ascii="Arial" w:hAnsi="Arial" w:cs="Arial"/>
        </w:rPr>
        <w:t xml:space="preserve"> empresário,</w:t>
      </w:r>
      <w:r w:rsidR="006E76C7" w:rsidRPr="00EC6C86">
        <w:rPr>
          <w:rFonts w:ascii="Arial" w:hAnsi="Arial" w:cs="Arial"/>
        </w:rPr>
        <w:t xml:space="preserve"> portador do CPF nº </w:t>
      </w:r>
      <w:r w:rsidR="006E76C7">
        <w:rPr>
          <w:rFonts w:ascii="Arial" w:hAnsi="Arial" w:cs="Arial"/>
        </w:rPr>
        <w:t>174.058.077-04</w:t>
      </w:r>
      <w:r w:rsidR="006E76C7" w:rsidRPr="00EC6C86">
        <w:rPr>
          <w:rFonts w:ascii="Arial" w:hAnsi="Arial" w:cs="Arial"/>
        </w:rPr>
        <w:t xml:space="preserve"> e da C.I nº </w:t>
      </w:r>
      <w:r w:rsidR="006E76C7">
        <w:rPr>
          <w:rFonts w:ascii="Arial" w:hAnsi="Arial" w:cs="Arial"/>
        </w:rPr>
        <w:t>130.526</w:t>
      </w:r>
      <w:r w:rsidR="006E76C7" w:rsidRPr="00EC6C86">
        <w:rPr>
          <w:rFonts w:ascii="Arial" w:hAnsi="Arial" w:cs="Arial"/>
        </w:rPr>
        <w:t xml:space="preserve"> SSP/ES, residente e domiciliad</w:t>
      </w:r>
      <w:r w:rsidR="006E76C7">
        <w:rPr>
          <w:rFonts w:ascii="Arial" w:hAnsi="Arial" w:cs="Arial"/>
        </w:rPr>
        <w:t>o</w:t>
      </w:r>
      <w:r w:rsidR="006E76C7" w:rsidRPr="00EC6C86">
        <w:rPr>
          <w:rFonts w:ascii="Arial" w:hAnsi="Arial" w:cs="Arial"/>
        </w:rPr>
        <w:t xml:space="preserve"> </w:t>
      </w:r>
      <w:r w:rsidR="006E76C7">
        <w:rPr>
          <w:rFonts w:ascii="Arial" w:hAnsi="Arial" w:cs="Arial"/>
        </w:rPr>
        <w:t>à Rua Ângelo Balarini, n° 90, Bairro São Silvano, Colatina-ES</w:t>
      </w:r>
      <w:r>
        <w:rPr>
          <w:rFonts w:ascii="Arial" w:hAnsi="Arial" w:cs="Arial"/>
        </w:rPr>
        <w:t xml:space="preserve">, </w:t>
      </w:r>
      <w:r w:rsidR="00065CCA" w:rsidRPr="00CF761F">
        <w:rPr>
          <w:rFonts w:ascii="Arial" w:hAnsi="Arial" w:cs="Arial"/>
        </w:rPr>
        <w:t xml:space="preserve">ajustam o presente </w:t>
      </w:r>
      <w:r w:rsidR="00065CCA" w:rsidRPr="00CF761F">
        <w:rPr>
          <w:rFonts w:ascii="Arial" w:hAnsi="Arial" w:cs="Arial"/>
          <w:b/>
        </w:rPr>
        <w:t>CONTRATO</w:t>
      </w:r>
      <w:r w:rsidR="00065CCA" w:rsidRPr="00CF761F">
        <w:rPr>
          <w:rFonts w:ascii="Arial" w:hAnsi="Arial" w:cs="Arial"/>
        </w:rPr>
        <w:t>, nos termos das Leis n</w:t>
      </w:r>
      <w:r w:rsidR="00065CCA" w:rsidRPr="00CF761F">
        <w:rPr>
          <w:rFonts w:ascii="Arial" w:hAnsi="Arial" w:cs="Arial"/>
          <w:u w:val="single"/>
          <w:vertAlign w:val="superscript"/>
        </w:rPr>
        <w:t>o</w:t>
      </w:r>
      <w:r w:rsidR="00065CCA" w:rsidRPr="00CF761F">
        <w:rPr>
          <w:rFonts w:ascii="Arial" w:hAnsi="Arial" w:cs="Arial"/>
        </w:rPr>
        <w:t xml:space="preserve"> 8.666, de 21 de junho de 1993, n</w:t>
      </w:r>
      <w:r w:rsidR="00065CCA" w:rsidRPr="00CF761F">
        <w:rPr>
          <w:rFonts w:ascii="Arial" w:hAnsi="Arial" w:cs="Arial"/>
          <w:u w:val="single"/>
          <w:vertAlign w:val="superscript"/>
        </w:rPr>
        <w:t>o</w:t>
      </w:r>
      <w:r w:rsidR="00065CCA" w:rsidRPr="00CF761F">
        <w:rPr>
          <w:rFonts w:ascii="Arial" w:hAnsi="Arial" w:cs="Arial"/>
        </w:rPr>
        <w:t xml:space="preserve"> 8.883, de 08 de junho de 1994, de acordo com os termos do Processo de n</w:t>
      </w:r>
      <w:r w:rsidR="00065CCA" w:rsidRPr="00CF761F">
        <w:rPr>
          <w:rFonts w:ascii="Arial" w:hAnsi="Arial" w:cs="Arial"/>
          <w:u w:val="single"/>
          <w:vertAlign w:val="superscript"/>
        </w:rPr>
        <w:t>o</w:t>
      </w:r>
      <w:r w:rsidR="00625EDA" w:rsidRPr="00CF761F">
        <w:rPr>
          <w:rFonts w:ascii="Arial" w:hAnsi="Arial" w:cs="Arial"/>
        </w:rPr>
        <w:t xml:space="preserve"> 2567</w:t>
      </w:r>
      <w:r w:rsidR="00BE3E7D" w:rsidRPr="00CF761F">
        <w:rPr>
          <w:rFonts w:ascii="Arial" w:hAnsi="Arial" w:cs="Arial"/>
        </w:rPr>
        <w:t>/2014</w:t>
      </w:r>
      <w:r w:rsidR="00065CCA" w:rsidRPr="00CF761F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CF761F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CF761F" w:rsidRDefault="00065CCA" w:rsidP="00F804CE">
      <w:pPr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PRIMEIRA - DO OBJETO</w:t>
      </w:r>
    </w:p>
    <w:p w:rsidR="000969CA" w:rsidRPr="00CF761F" w:rsidRDefault="00065CCA" w:rsidP="000969CA">
      <w:pPr>
        <w:jc w:val="both"/>
        <w:rPr>
          <w:rFonts w:ascii="Arial" w:eastAsia="Batang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1.1.</w:t>
      </w:r>
      <w:r w:rsidR="00754340" w:rsidRPr="00CF761F">
        <w:rPr>
          <w:rFonts w:ascii="Arial" w:hAnsi="Arial" w:cs="Arial"/>
          <w:sz w:val="24"/>
          <w:szCs w:val="24"/>
        </w:rPr>
        <w:t xml:space="preserve"> </w:t>
      </w:r>
      <w:r w:rsidR="00625EDA" w:rsidRPr="00CF761F">
        <w:rPr>
          <w:rFonts w:ascii="Arial" w:eastAsia="Batang" w:hAnsi="Arial" w:cs="Arial"/>
          <w:sz w:val="24"/>
          <w:szCs w:val="24"/>
        </w:rPr>
        <w:t>Aquisições de Materiais Permanentes, que serão utilizados pela Escola de Educação Infantil Vovó Zezé, conforme o Anexo I de o Termo de Referência.</w:t>
      </w:r>
    </w:p>
    <w:p w:rsidR="00FB4548" w:rsidRPr="00CF761F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2.1 </w:t>
      </w:r>
      <w:r w:rsidRPr="00CF761F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CF761F">
        <w:rPr>
          <w:rFonts w:ascii="Arial" w:hAnsi="Arial" w:cs="Arial"/>
          <w:sz w:val="24"/>
          <w:szCs w:val="24"/>
        </w:rPr>
        <w:t>O contrato terá inicio</w:t>
      </w:r>
      <w:r w:rsidR="00CF761F" w:rsidRPr="00CF761F">
        <w:rPr>
          <w:rFonts w:ascii="Arial" w:hAnsi="Arial" w:cs="Arial"/>
          <w:sz w:val="24"/>
          <w:szCs w:val="24"/>
        </w:rPr>
        <w:t xml:space="preserve"> </w:t>
      </w:r>
      <w:r w:rsidR="00BE3E7D" w:rsidRPr="00CF761F">
        <w:rPr>
          <w:rFonts w:ascii="Arial" w:hAnsi="Arial" w:cs="Arial"/>
          <w:sz w:val="24"/>
          <w:szCs w:val="24"/>
        </w:rPr>
        <w:t>após assinatura do contrato</w:t>
      </w:r>
      <w:r w:rsidRPr="00CF761F">
        <w:rPr>
          <w:rFonts w:ascii="Arial" w:hAnsi="Arial" w:cs="Arial"/>
          <w:sz w:val="24"/>
          <w:szCs w:val="24"/>
        </w:rPr>
        <w:t xml:space="preserve"> </w:t>
      </w:r>
      <w:r w:rsidR="00000A7D" w:rsidRPr="00CF761F">
        <w:rPr>
          <w:rFonts w:ascii="Arial" w:hAnsi="Arial" w:cs="Arial"/>
          <w:sz w:val="24"/>
          <w:szCs w:val="24"/>
        </w:rPr>
        <w:t xml:space="preserve">até </w:t>
      </w:r>
      <w:r w:rsidR="00000A7D" w:rsidRPr="00CF761F">
        <w:rPr>
          <w:rFonts w:ascii="Arial" w:hAnsi="Arial" w:cs="Arial"/>
          <w:b/>
          <w:sz w:val="24"/>
          <w:szCs w:val="24"/>
        </w:rPr>
        <w:t>31/12/201</w:t>
      </w:r>
      <w:r w:rsidR="00CF761F">
        <w:rPr>
          <w:rFonts w:ascii="Arial" w:hAnsi="Arial" w:cs="Arial"/>
          <w:b/>
          <w:sz w:val="24"/>
          <w:szCs w:val="24"/>
        </w:rPr>
        <w:t>5.</w:t>
      </w:r>
    </w:p>
    <w:p w:rsidR="00F11EE9" w:rsidRPr="00CF761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F761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3.1.</w:t>
      </w:r>
      <w:r w:rsidR="00FB4548" w:rsidRPr="00CF761F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CF761F">
        <w:rPr>
          <w:rFonts w:ascii="Arial" w:hAnsi="Arial" w:cs="Arial"/>
          <w:b/>
          <w:sz w:val="24"/>
          <w:szCs w:val="24"/>
        </w:rPr>
        <w:t>R$</w:t>
      </w:r>
      <w:r w:rsidR="006E76C7">
        <w:rPr>
          <w:rFonts w:ascii="Arial" w:hAnsi="Arial" w:cs="Arial"/>
          <w:b/>
          <w:sz w:val="24"/>
          <w:szCs w:val="24"/>
        </w:rPr>
        <w:t xml:space="preserve"> 4.621,00</w:t>
      </w:r>
      <w:r w:rsidR="00CF761F">
        <w:rPr>
          <w:rFonts w:ascii="Arial" w:hAnsi="Arial" w:cs="Arial"/>
          <w:sz w:val="24"/>
          <w:szCs w:val="24"/>
        </w:rPr>
        <w:t xml:space="preserve"> </w:t>
      </w:r>
      <w:r w:rsidR="00FB4548" w:rsidRPr="00CF761F">
        <w:rPr>
          <w:rFonts w:ascii="Arial" w:hAnsi="Arial" w:cs="Arial"/>
          <w:sz w:val="24"/>
          <w:szCs w:val="24"/>
        </w:rPr>
        <w:t>(</w:t>
      </w:r>
      <w:r w:rsidR="006E76C7">
        <w:rPr>
          <w:rFonts w:ascii="Arial" w:hAnsi="Arial" w:cs="Arial"/>
          <w:sz w:val="24"/>
          <w:szCs w:val="24"/>
        </w:rPr>
        <w:t>quatro mil e seiscentos e vinte e um reais</w:t>
      </w:r>
      <w:r w:rsidR="00FB4548" w:rsidRPr="00CF761F">
        <w:rPr>
          <w:rFonts w:ascii="Arial" w:hAnsi="Arial" w:cs="Arial"/>
          <w:sz w:val="24"/>
          <w:szCs w:val="24"/>
        </w:rPr>
        <w:t xml:space="preserve">), pagáveis 30 dias após a entrega total dos produtos de cada pedido de fornecimento que será emitido </w:t>
      </w:r>
      <w:proofErr w:type="gramStart"/>
      <w:r w:rsidR="00FB4548" w:rsidRPr="00CF761F">
        <w:rPr>
          <w:rFonts w:ascii="Arial" w:hAnsi="Arial" w:cs="Arial"/>
          <w:sz w:val="24"/>
          <w:szCs w:val="24"/>
        </w:rPr>
        <w:t>pelo Secretaria</w:t>
      </w:r>
      <w:proofErr w:type="gramEnd"/>
      <w:r w:rsidR="00FB4548" w:rsidRPr="00CF761F">
        <w:rPr>
          <w:rFonts w:ascii="Arial" w:hAnsi="Arial" w:cs="Arial"/>
          <w:sz w:val="24"/>
          <w:szCs w:val="24"/>
        </w:rPr>
        <w:t xml:space="preserve"> Municipal correspondente através do Setor de Compras.</w:t>
      </w:r>
    </w:p>
    <w:p w:rsidR="00FB4548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3.2.</w:t>
      </w:r>
      <w:r w:rsidR="00FB4548" w:rsidRPr="00CF761F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CF761F">
        <w:rPr>
          <w:rFonts w:ascii="Arial" w:hAnsi="Arial" w:cs="Arial"/>
          <w:sz w:val="24"/>
          <w:szCs w:val="24"/>
        </w:rPr>
        <w:t xml:space="preserve"> serão pagos com</w:t>
      </w:r>
      <w:r w:rsidR="00625EDA" w:rsidRPr="00CF761F">
        <w:rPr>
          <w:rFonts w:ascii="Arial" w:hAnsi="Arial" w:cs="Arial"/>
          <w:sz w:val="24"/>
          <w:szCs w:val="24"/>
        </w:rPr>
        <w:t xml:space="preserve"> recursos do FNDE</w:t>
      </w:r>
      <w:r w:rsidR="00FB4548" w:rsidRPr="00CF761F">
        <w:rPr>
          <w:rFonts w:ascii="Arial" w:hAnsi="Arial" w:cs="Arial"/>
          <w:sz w:val="24"/>
          <w:szCs w:val="24"/>
        </w:rPr>
        <w:t>:</w:t>
      </w:r>
    </w:p>
    <w:p w:rsidR="00CF761F" w:rsidRPr="00CF761F" w:rsidRDefault="00CF761F" w:rsidP="00FB4548">
      <w:pPr>
        <w:jc w:val="both"/>
        <w:rPr>
          <w:rFonts w:ascii="Arial" w:hAnsi="Arial" w:cs="Arial"/>
          <w:sz w:val="24"/>
          <w:szCs w:val="24"/>
        </w:rPr>
      </w:pPr>
    </w:p>
    <w:p w:rsidR="00CF761F" w:rsidRPr="00CF761F" w:rsidRDefault="00CF761F" w:rsidP="00625EDA">
      <w:pPr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Secretaria Municipal de Educação e Cultura</w:t>
      </w:r>
      <w:r w:rsidR="00625EDA" w:rsidRPr="00CF761F">
        <w:rPr>
          <w:rFonts w:ascii="Arial" w:hAnsi="Arial" w:cs="Arial"/>
          <w:b/>
          <w:sz w:val="24"/>
          <w:szCs w:val="24"/>
        </w:rPr>
        <w:t xml:space="preserve"> </w:t>
      </w:r>
    </w:p>
    <w:p w:rsidR="00625EDA" w:rsidRPr="00CF761F" w:rsidRDefault="00CF761F" w:rsidP="00625E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0070201236500092042.</w:t>
      </w:r>
      <w:r w:rsidRPr="00CF761F">
        <w:rPr>
          <w:rFonts w:ascii="Arial" w:hAnsi="Arial" w:cs="Arial"/>
          <w:sz w:val="24"/>
          <w:szCs w:val="24"/>
        </w:rPr>
        <w:t xml:space="preserve"> 44905200000</w:t>
      </w:r>
      <w:r>
        <w:rPr>
          <w:rFonts w:ascii="Arial" w:hAnsi="Arial" w:cs="Arial"/>
          <w:sz w:val="24"/>
          <w:szCs w:val="24"/>
        </w:rPr>
        <w:t xml:space="preserve">. 11070000 </w:t>
      </w:r>
      <w:r w:rsidR="00625EDA" w:rsidRPr="00CF761F">
        <w:rPr>
          <w:rFonts w:ascii="Arial" w:hAnsi="Arial" w:cs="Arial"/>
          <w:sz w:val="24"/>
          <w:szCs w:val="24"/>
        </w:rPr>
        <w:t>– Manutenção o Centro Municipal de Educação Infantil Vovó Zezé</w:t>
      </w:r>
    </w:p>
    <w:p w:rsidR="00FB4548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239</w:t>
      </w:r>
    </w:p>
    <w:p w:rsidR="00CF761F" w:rsidRP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4.1.</w:t>
      </w:r>
      <w:r w:rsidR="00FB4548" w:rsidRPr="00CF761F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a) </w:t>
      </w:r>
      <w:r w:rsidR="007348FC" w:rsidRPr="00CF761F">
        <w:rPr>
          <w:rFonts w:ascii="Arial" w:hAnsi="Arial" w:cs="Arial"/>
          <w:sz w:val="24"/>
          <w:szCs w:val="24"/>
        </w:rPr>
        <w:t>a</w:t>
      </w:r>
      <w:r w:rsidRPr="00CF761F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b) </w:t>
      </w:r>
      <w:r w:rsidR="007348FC" w:rsidRPr="00CF761F">
        <w:rPr>
          <w:rFonts w:ascii="Arial" w:hAnsi="Arial" w:cs="Arial"/>
          <w:sz w:val="24"/>
          <w:szCs w:val="24"/>
        </w:rPr>
        <w:t>f</w:t>
      </w:r>
      <w:r w:rsidRPr="00CF761F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c) </w:t>
      </w:r>
      <w:r w:rsidR="007348FC" w:rsidRPr="00CF761F">
        <w:rPr>
          <w:rFonts w:ascii="Arial" w:hAnsi="Arial" w:cs="Arial"/>
          <w:sz w:val="24"/>
          <w:szCs w:val="24"/>
        </w:rPr>
        <w:t>i</w:t>
      </w:r>
      <w:r w:rsidRPr="00CF761F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d) </w:t>
      </w:r>
      <w:r w:rsidR="007348FC" w:rsidRPr="00CF761F">
        <w:rPr>
          <w:rFonts w:ascii="Arial" w:hAnsi="Arial" w:cs="Arial"/>
          <w:sz w:val="24"/>
          <w:szCs w:val="24"/>
        </w:rPr>
        <w:t>c</w:t>
      </w:r>
      <w:r w:rsidRPr="00CF761F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e) </w:t>
      </w:r>
      <w:r w:rsidR="007348FC" w:rsidRPr="00CF761F">
        <w:rPr>
          <w:rFonts w:ascii="Arial" w:hAnsi="Arial" w:cs="Arial"/>
          <w:sz w:val="24"/>
          <w:szCs w:val="24"/>
        </w:rPr>
        <w:t>r</w:t>
      </w:r>
      <w:r w:rsidRPr="00CF761F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5.1.</w:t>
      </w:r>
      <w:r w:rsidR="00FB4548" w:rsidRPr="00CF761F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a) </w:t>
      </w:r>
      <w:r w:rsidR="007348FC" w:rsidRPr="00CF761F">
        <w:rPr>
          <w:rFonts w:ascii="Arial" w:hAnsi="Arial" w:cs="Arial"/>
          <w:sz w:val="24"/>
          <w:szCs w:val="24"/>
        </w:rPr>
        <w:t>e</w:t>
      </w:r>
      <w:r w:rsidRPr="00CF761F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b) </w:t>
      </w:r>
      <w:r w:rsidR="007348FC" w:rsidRPr="00CF761F">
        <w:rPr>
          <w:rFonts w:ascii="Arial" w:hAnsi="Arial" w:cs="Arial"/>
          <w:sz w:val="24"/>
          <w:szCs w:val="24"/>
        </w:rPr>
        <w:t>a</w:t>
      </w:r>
      <w:r w:rsidRPr="00CF761F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c) </w:t>
      </w:r>
      <w:r w:rsidR="007348FC" w:rsidRPr="00CF761F">
        <w:rPr>
          <w:rFonts w:ascii="Arial" w:hAnsi="Arial" w:cs="Arial"/>
          <w:sz w:val="24"/>
          <w:szCs w:val="24"/>
        </w:rPr>
        <w:t>f</w:t>
      </w:r>
      <w:r w:rsidRPr="00CF761F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6.1.</w:t>
      </w:r>
      <w:r w:rsidR="00FB4548" w:rsidRPr="00CF761F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6.2. </w:t>
      </w:r>
      <w:r w:rsidR="00FB4548" w:rsidRPr="00CF761F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CF761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CF761F">
        <w:rPr>
          <w:rFonts w:ascii="Arial" w:hAnsi="Arial" w:cs="Arial"/>
          <w:sz w:val="24"/>
          <w:szCs w:val="24"/>
        </w:rPr>
        <w:t>b)</w:t>
      </w:r>
      <w:proofErr w:type="gramEnd"/>
      <w:r w:rsidR="00FB4548" w:rsidRPr="00CF761F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lastRenderedPageBreak/>
        <w:t>d) Se houver interrupção na distribuição, sem justo motivo devidamente comprovado, por mais de 02 (dois) dias consecutivos;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CF761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CF761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CF761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CF761F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CF761F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CF761F">
        <w:rPr>
          <w:rFonts w:ascii="Arial" w:hAnsi="Arial" w:cs="Arial"/>
          <w:b/>
          <w:sz w:val="24"/>
          <w:szCs w:val="24"/>
        </w:rPr>
        <w:t>OITAVA</w:t>
      </w:r>
      <w:r w:rsidRPr="00CF761F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CF761F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8</w:t>
      </w:r>
      <w:r w:rsidR="005E4B0F" w:rsidRPr="00CF761F">
        <w:rPr>
          <w:rFonts w:ascii="Arial" w:hAnsi="Arial" w:cs="Arial"/>
          <w:snapToGrid w:val="0"/>
          <w:sz w:val="24"/>
          <w:szCs w:val="24"/>
        </w:rPr>
        <w:t>.1.</w:t>
      </w:r>
      <w:r w:rsidRPr="00CF761F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8.1.2.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os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dias de atraso serão contabilizados em conformidade com o cronograma de execução do contrato;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8.1.3.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aplicação da multa de mora não impede que a Administração rescinda unilateralmente o contrato e aplique as outras sanções previstas no item seguinte deste edital e na Lei Federal nº. 8.666/93;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CF761F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CF761F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CF761F">
        <w:rPr>
          <w:rFonts w:ascii="Arial" w:hAnsi="Arial" w:cs="Arial"/>
          <w:sz w:val="24"/>
          <w:szCs w:val="24"/>
        </w:rPr>
        <w:t xml:space="preserve"> </w:t>
      </w:r>
      <w:r w:rsidRPr="00CF761F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após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decorrido o prazo da sanção aplicada com base na alínea “c”.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lastRenderedPageBreak/>
        <w:t>§ 2º.</w:t>
      </w:r>
      <w:r w:rsidRPr="00CF761F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CF761F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CF761F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F761F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CF761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F761F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CF761F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CF761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CF761F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9.1. A execução do contrato será acompanhada </w:t>
      </w:r>
      <w:proofErr w:type="gramStart"/>
      <w:r w:rsidRPr="00CF761F">
        <w:rPr>
          <w:rFonts w:ascii="Arial" w:hAnsi="Arial" w:cs="Arial"/>
          <w:sz w:val="24"/>
          <w:szCs w:val="24"/>
        </w:rPr>
        <w:t>pelo(</w:t>
      </w:r>
      <w:proofErr w:type="gramEnd"/>
      <w:r w:rsidRPr="00CF761F">
        <w:rPr>
          <w:rFonts w:ascii="Arial" w:hAnsi="Arial" w:cs="Arial"/>
          <w:sz w:val="24"/>
          <w:szCs w:val="24"/>
        </w:rPr>
        <w:t xml:space="preserve">a) </w:t>
      </w:r>
      <w:r w:rsidRPr="00CF761F">
        <w:rPr>
          <w:rFonts w:ascii="Arial" w:hAnsi="Arial" w:cs="Arial"/>
          <w:b/>
          <w:sz w:val="24"/>
          <w:szCs w:val="24"/>
        </w:rPr>
        <w:t>servidor</w:t>
      </w:r>
      <w:r w:rsidR="005E4B0F" w:rsidRPr="00CF761F">
        <w:rPr>
          <w:rFonts w:ascii="Arial" w:hAnsi="Arial" w:cs="Arial"/>
          <w:b/>
          <w:sz w:val="24"/>
          <w:szCs w:val="24"/>
        </w:rPr>
        <w:t xml:space="preserve"> </w:t>
      </w:r>
      <w:r w:rsidR="00CF761F" w:rsidRPr="00CE2EC9">
        <w:rPr>
          <w:rFonts w:ascii="Arial" w:hAnsi="Arial" w:cs="Arial"/>
          <w:b/>
          <w:sz w:val="24"/>
          <w:szCs w:val="24"/>
        </w:rPr>
        <w:t>Eva Maria Lopes Chodaski</w:t>
      </w:r>
      <w:r w:rsidRPr="00CF761F">
        <w:rPr>
          <w:rFonts w:ascii="Arial" w:hAnsi="Arial" w:cs="Arial"/>
          <w:b/>
          <w:sz w:val="24"/>
          <w:szCs w:val="24"/>
        </w:rPr>
        <w:t>,</w:t>
      </w:r>
      <w:r w:rsidRPr="00CF761F">
        <w:rPr>
          <w:rFonts w:ascii="Arial" w:hAnsi="Arial" w:cs="Arial"/>
          <w:sz w:val="24"/>
          <w:szCs w:val="24"/>
        </w:rPr>
        <w:t xml:space="preserve"> designado representante da Administração nos termos do art. 67 da Lei nº </w:t>
      </w:r>
      <w:r w:rsidRPr="00CF761F">
        <w:rPr>
          <w:rFonts w:ascii="Arial" w:hAnsi="Arial" w:cs="Arial"/>
          <w:sz w:val="24"/>
          <w:szCs w:val="24"/>
        </w:rPr>
        <w:lastRenderedPageBreak/>
        <w:t>8.666/93, que deverá atestar a execução do objeto contratado, observadas as disposições deste Contrato, sem o que não será permitido qualquer pagamento</w:t>
      </w:r>
      <w:r w:rsidR="005E4B0F" w:rsidRPr="00CF761F">
        <w:rPr>
          <w:rFonts w:ascii="Arial" w:hAnsi="Arial" w:cs="Arial"/>
          <w:sz w:val="24"/>
          <w:szCs w:val="24"/>
        </w:rPr>
        <w:t>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F761F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CF761F">
        <w:rPr>
          <w:rFonts w:ascii="Arial" w:hAnsi="Arial" w:cs="Arial"/>
          <w:b/>
          <w:sz w:val="24"/>
          <w:szCs w:val="24"/>
        </w:rPr>
        <w:t>DÉCIMA</w:t>
      </w:r>
      <w:r w:rsidRPr="00CF761F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10.1.</w:t>
      </w:r>
      <w:r w:rsidR="00FB4548" w:rsidRPr="00CF761F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625EDA" w:rsidRPr="00CF761F">
        <w:rPr>
          <w:rFonts w:ascii="Arial" w:hAnsi="Arial" w:cs="Arial"/>
          <w:sz w:val="24"/>
          <w:szCs w:val="24"/>
        </w:rPr>
        <w:t>05</w:t>
      </w:r>
      <w:r w:rsidR="00FB4548" w:rsidRPr="00CF761F">
        <w:rPr>
          <w:rFonts w:ascii="Arial" w:hAnsi="Arial" w:cs="Arial"/>
          <w:sz w:val="24"/>
          <w:szCs w:val="24"/>
        </w:rPr>
        <w:t>/201</w:t>
      </w:r>
      <w:r w:rsidR="00625EDA" w:rsidRPr="00CF761F">
        <w:rPr>
          <w:rFonts w:ascii="Arial" w:hAnsi="Arial" w:cs="Arial"/>
          <w:sz w:val="24"/>
          <w:szCs w:val="24"/>
        </w:rPr>
        <w:t>5</w:t>
      </w:r>
      <w:r w:rsidR="00FB4548" w:rsidRPr="00CF761F">
        <w:rPr>
          <w:rFonts w:ascii="Arial" w:hAnsi="Arial" w:cs="Arial"/>
          <w:sz w:val="24"/>
          <w:szCs w:val="24"/>
        </w:rPr>
        <w:t xml:space="preserve"> e seus anexo</w:t>
      </w:r>
      <w:r w:rsidR="00F11EE9" w:rsidRPr="00CF761F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CF761F">
        <w:rPr>
          <w:rFonts w:ascii="Arial" w:hAnsi="Arial" w:cs="Arial"/>
          <w:sz w:val="24"/>
          <w:szCs w:val="24"/>
        </w:rPr>
        <w:t>(ART. 55, XI – LEI 8.666/93)</w:t>
      </w:r>
      <w:r w:rsidR="00F11EE9" w:rsidRPr="00CF761F">
        <w:rPr>
          <w:rFonts w:ascii="Arial" w:hAnsi="Arial" w:cs="Arial"/>
          <w:sz w:val="24"/>
          <w:szCs w:val="24"/>
        </w:rPr>
        <w:t>.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10.2.</w:t>
      </w:r>
      <w:r w:rsidR="00FB4548" w:rsidRPr="00CF761F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CF761F">
        <w:rPr>
          <w:rFonts w:ascii="Arial" w:hAnsi="Arial" w:cs="Arial"/>
          <w:sz w:val="24"/>
          <w:szCs w:val="24"/>
        </w:rPr>
        <w:t>sões do Código Civil Brasileiro</w:t>
      </w:r>
      <w:r w:rsidR="00FB4548" w:rsidRPr="00CF761F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CF761F">
        <w:rPr>
          <w:rFonts w:ascii="Arial" w:hAnsi="Arial" w:cs="Arial"/>
          <w:sz w:val="24"/>
          <w:szCs w:val="24"/>
        </w:rPr>
        <w:t>.</w:t>
      </w:r>
    </w:p>
    <w:p w:rsidR="00FB4548" w:rsidRPr="00CF761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>10</w:t>
      </w:r>
      <w:r w:rsidR="00FB4548" w:rsidRPr="00CF761F">
        <w:rPr>
          <w:rFonts w:ascii="Arial" w:hAnsi="Arial" w:cs="Arial"/>
          <w:sz w:val="24"/>
          <w:szCs w:val="24"/>
        </w:rPr>
        <w:t>.3</w:t>
      </w:r>
      <w:r w:rsidRPr="00CF761F">
        <w:rPr>
          <w:rFonts w:ascii="Arial" w:hAnsi="Arial" w:cs="Arial"/>
          <w:sz w:val="24"/>
          <w:szCs w:val="24"/>
        </w:rPr>
        <w:t>.</w:t>
      </w:r>
      <w:r w:rsidR="00FB4548" w:rsidRPr="00CF761F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CF761F">
        <w:rPr>
          <w:rFonts w:ascii="Arial" w:hAnsi="Arial" w:cs="Arial"/>
          <w:sz w:val="24"/>
          <w:szCs w:val="24"/>
        </w:rPr>
        <w:t>tro, por mais especial que seja</w:t>
      </w:r>
      <w:r w:rsidR="00FB4548" w:rsidRPr="00CF761F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F761F">
        <w:rPr>
          <w:rFonts w:ascii="Arial" w:hAnsi="Arial" w:cs="Arial"/>
          <w:sz w:val="24"/>
          <w:szCs w:val="24"/>
        </w:rPr>
        <w:t xml:space="preserve">E, por estarem </w:t>
      </w:r>
      <w:proofErr w:type="gramStart"/>
      <w:r w:rsidRPr="00CF761F">
        <w:rPr>
          <w:rFonts w:ascii="Arial" w:hAnsi="Arial" w:cs="Arial"/>
          <w:sz w:val="24"/>
          <w:szCs w:val="24"/>
        </w:rPr>
        <w:t>justos, combinados</w:t>
      </w:r>
      <w:proofErr w:type="gramEnd"/>
      <w:r w:rsidRPr="00CF761F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CF761F" w:rsidRPr="00E60E24" w:rsidRDefault="00CF761F" w:rsidP="00CF761F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São Domingos do Norte-ES, 20 de março de 2015.</w:t>
      </w:r>
    </w:p>
    <w:p w:rsidR="00CF761F" w:rsidRPr="00E60E24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E60E24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E60E24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    </w:t>
      </w:r>
    </w:p>
    <w:p w:rsidR="00CF761F" w:rsidRPr="00E60E24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E60E24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E60E24" w:rsidRDefault="00CF761F" w:rsidP="00CF761F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 xml:space="preserve">José Geraldo Guidoni                                                         </w:t>
      </w:r>
      <w:r w:rsidR="006E76C7" w:rsidRPr="006E76C7">
        <w:rPr>
          <w:rFonts w:ascii="Arial" w:hAnsi="Arial" w:cs="Arial"/>
          <w:b/>
          <w:sz w:val="24"/>
          <w:szCs w:val="24"/>
        </w:rPr>
        <w:t>Ildomar Galdino de Carvalho</w:t>
      </w:r>
      <w:r w:rsidR="006E76C7" w:rsidRPr="00E60E24">
        <w:rPr>
          <w:rFonts w:ascii="Arial" w:hAnsi="Arial" w:cs="Arial"/>
          <w:sz w:val="24"/>
          <w:szCs w:val="24"/>
        </w:rPr>
        <w:t xml:space="preserve"> </w:t>
      </w:r>
      <w:r w:rsidR="006E76C7">
        <w:rPr>
          <w:rFonts w:ascii="Arial" w:hAnsi="Arial" w:cs="Arial"/>
          <w:sz w:val="24"/>
          <w:szCs w:val="24"/>
        </w:rPr>
        <w:t xml:space="preserve">           </w:t>
      </w:r>
      <w:r w:rsidRPr="00E60E24">
        <w:rPr>
          <w:rFonts w:ascii="Arial" w:hAnsi="Arial" w:cs="Arial"/>
          <w:sz w:val="24"/>
          <w:szCs w:val="24"/>
        </w:rPr>
        <w:t>Prefeito Municipal                                                            Representante Legal</w:t>
      </w:r>
    </w:p>
    <w:p w:rsidR="00CF761F" w:rsidRPr="00E60E24" w:rsidRDefault="00CF761F" w:rsidP="00CF761F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Contratante                                                                            Contratado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</w:t>
      </w:r>
      <w:r w:rsidR="00FB4548" w:rsidRPr="00CF761F">
        <w:rPr>
          <w:rFonts w:ascii="Arial" w:hAnsi="Arial" w:cs="Arial"/>
          <w:sz w:val="24"/>
          <w:szCs w:val="24"/>
        </w:rPr>
        <w:t>temunhas:</w:t>
      </w: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F761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CF761F">
        <w:rPr>
          <w:rFonts w:ascii="Arial" w:hAnsi="Arial" w:cs="Arial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sectPr w:rsidR="00FB4548" w:rsidRPr="00CF761F" w:rsidSect="005D1126">
      <w:headerReference w:type="default" r:id="rId7"/>
      <w:footerReference w:type="default" r:id="rId8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1D2" w:rsidRDefault="00CF51D2">
      <w:r>
        <w:separator/>
      </w:r>
    </w:p>
  </w:endnote>
  <w:endnote w:type="continuationSeparator" w:id="0">
    <w:p w:rsidR="00CF51D2" w:rsidRDefault="00CF5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2B8" w:rsidRPr="008614E9" w:rsidRDefault="00EB3C19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4652B8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6E76C7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4652B8" w:rsidRDefault="004652B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1D2" w:rsidRDefault="00CF51D2">
      <w:r>
        <w:separator/>
      </w:r>
    </w:p>
  </w:footnote>
  <w:footnote w:type="continuationSeparator" w:id="0">
    <w:p w:rsidR="00CF51D2" w:rsidRDefault="00CF51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2B8" w:rsidRDefault="004652B8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2680334</wp:posOffset>
          </wp:positionH>
          <wp:positionV relativeFrom="paragraph">
            <wp:posOffset>-295275</wp:posOffset>
          </wp:positionV>
          <wp:extent cx="790121" cy="6381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121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52B8" w:rsidRDefault="004652B8">
    <w:pPr>
      <w:pStyle w:val="Cabealho"/>
    </w:pPr>
  </w:p>
  <w:p w:rsidR="004652B8" w:rsidRDefault="004652B8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4652B8" w:rsidRPr="00CF761F" w:rsidRDefault="004652B8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</w:rPr>
    </w:pPr>
    <w:r w:rsidRPr="00CF761F">
      <w:rPr>
        <w:rFonts w:ascii="Arial" w:hAnsi="Arial" w:cs="Arial"/>
      </w:rPr>
      <w:t>PREFEITURA MUNICIPAL DE SÃO DOMINGOS DO NORTE</w:t>
    </w:r>
  </w:p>
  <w:p w:rsidR="004652B8" w:rsidRPr="00CF761F" w:rsidRDefault="004652B8" w:rsidP="00200FA5">
    <w:pPr>
      <w:jc w:val="center"/>
      <w:rPr>
        <w:rFonts w:ascii="Arial" w:hAnsi="Arial" w:cs="Arial"/>
        <w:color w:val="000000"/>
        <w:sz w:val="22"/>
      </w:rPr>
    </w:pPr>
    <w:r w:rsidRPr="00CF761F">
      <w:rPr>
        <w:rFonts w:ascii="Arial" w:hAnsi="Arial" w:cs="Arial"/>
        <w:color w:val="000000"/>
      </w:rPr>
      <w:t>Rod. Gether Lopes de Farias, s/nº - Bairro Emílio Calegari - São Domingos do Norte - ES - CEP 29745-</w:t>
    </w:r>
    <w:proofErr w:type="gramStart"/>
    <w:r w:rsidRPr="00CF761F">
      <w:rPr>
        <w:rFonts w:ascii="Arial" w:hAnsi="Arial" w:cs="Arial"/>
        <w:color w:val="000000"/>
      </w:rPr>
      <w:t>000</w:t>
    </w:r>
    <w:proofErr w:type="gramEnd"/>
  </w:p>
  <w:p w:rsidR="004652B8" w:rsidRPr="00CF761F" w:rsidRDefault="004652B8" w:rsidP="00200FA5">
    <w:pPr>
      <w:jc w:val="center"/>
      <w:rPr>
        <w:rFonts w:ascii="Arial" w:hAnsi="Arial" w:cs="Arial"/>
        <w:color w:val="000000"/>
      </w:rPr>
    </w:pPr>
    <w:r w:rsidRPr="00CF761F">
      <w:rPr>
        <w:rFonts w:ascii="Arial" w:hAnsi="Arial" w:cs="Arial"/>
        <w:color w:val="000000"/>
      </w:rPr>
      <w:t>Telefax: (027) 3742 0215 - telefone (027) 3742 0200 / 0203 / 0218</w:t>
    </w:r>
  </w:p>
  <w:p w:rsidR="004652B8" w:rsidRPr="00CF761F" w:rsidRDefault="004652B8" w:rsidP="00200FA5">
    <w:pPr>
      <w:jc w:val="center"/>
      <w:rPr>
        <w:rFonts w:ascii="Arial" w:hAnsi="Arial" w:cs="Arial"/>
        <w:color w:val="000000"/>
      </w:rPr>
    </w:pPr>
    <w:r w:rsidRPr="00CF761F">
      <w:rPr>
        <w:rFonts w:ascii="Arial" w:hAnsi="Arial" w:cs="Arial"/>
        <w:color w:val="000000"/>
      </w:rPr>
      <w:t>CNPJ 36.350.312/0001-72</w:t>
    </w:r>
  </w:p>
  <w:p w:rsidR="004652B8" w:rsidRDefault="004652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1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2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7"/>
  </w:num>
  <w:num w:numId="4">
    <w:abstractNumId w:val="0"/>
  </w:num>
  <w:num w:numId="5">
    <w:abstractNumId w:val="4"/>
  </w:num>
  <w:num w:numId="6">
    <w:abstractNumId w:val="20"/>
  </w:num>
  <w:num w:numId="7">
    <w:abstractNumId w:val="15"/>
  </w:num>
  <w:num w:numId="8">
    <w:abstractNumId w:val="21"/>
  </w:num>
  <w:num w:numId="9">
    <w:abstractNumId w:val="11"/>
  </w:num>
  <w:num w:numId="10">
    <w:abstractNumId w:val="6"/>
  </w:num>
  <w:num w:numId="11">
    <w:abstractNumId w:val="12"/>
  </w:num>
  <w:num w:numId="12">
    <w:abstractNumId w:val="3"/>
  </w:num>
  <w:num w:numId="13">
    <w:abstractNumId w:val="10"/>
  </w:num>
  <w:num w:numId="14">
    <w:abstractNumId w:val="16"/>
  </w:num>
  <w:num w:numId="15">
    <w:abstractNumId w:val="24"/>
  </w:num>
  <w:num w:numId="16">
    <w:abstractNumId w:val="19"/>
  </w:num>
  <w:num w:numId="17">
    <w:abstractNumId w:val="17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9"/>
  </w:num>
  <w:num w:numId="23">
    <w:abstractNumId w:val="13"/>
  </w:num>
  <w:num w:numId="24">
    <w:abstractNumId w:val="18"/>
  </w:num>
  <w:num w:numId="25">
    <w:abstractNumId w:val="23"/>
  </w:num>
  <w:num w:numId="26">
    <w:abstractNumId w:val="1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12B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2D67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E76C7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575"/>
    <w:rsid w:val="00CE49A5"/>
    <w:rsid w:val="00CE49C2"/>
    <w:rsid w:val="00CE4EE4"/>
    <w:rsid w:val="00CE7E63"/>
    <w:rsid w:val="00CF4992"/>
    <w:rsid w:val="00CF51D2"/>
    <w:rsid w:val="00CF6068"/>
    <w:rsid w:val="00CF638C"/>
    <w:rsid w:val="00CF761F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3C19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23D5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1976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3</cp:revision>
  <cp:lastPrinted>2014-11-14T10:30:00Z</cp:lastPrinted>
  <dcterms:created xsi:type="dcterms:W3CDTF">2015-03-20T18:29:00Z</dcterms:created>
  <dcterms:modified xsi:type="dcterms:W3CDTF">2015-03-20T18:34:00Z</dcterms:modified>
</cp:coreProperties>
</file>