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4239B4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B4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BC2EAF">
        <w:rPr>
          <w:rFonts w:ascii="Times New Roman" w:hAnsi="Times New Roman" w:cs="Times New Roman"/>
          <w:b/>
          <w:sz w:val="24"/>
          <w:szCs w:val="24"/>
        </w:rPr>
        <w:t>REINICIO</w:t>
      </w:r>
    </w:p>
    <w:p w:rsidR="004239B4" w:rsidRPr="004239B4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239B4">
        <w:rPr>
          <w:rFonts w:ascii="Times New Roman" w:hAnsi="Times New Roman" w:cs="Times New Roman"/>
          <w:sz w:val="24"/>
          <w:szCs w:val="24"/>
        </w:rPr>
        <w:t xml:space="preserve">Nº </w:t>
      </w:r>
      <w:r w:rsidR="002B0E71">
        <w:rPr>
          <w:rFonts w:ascii="Times New Roman" w:hAnsi="Times New Roman" w:cs="Times New Roman"/>
          <w:sz w:val="24"/>
          <w:szCs w:val="24"/>
        </w:rPr>
        <w:t>01</w:t>
      </w:r>
      <w:r w:rsidRPr="00423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EA9" w:rsidRPr="00B04EA9" w:rsidRDefault="00B04EA9" w:rsidP="00B04EA9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B04EA9">
        <w:rPr>
          <w:rFonts w:ascii="Times New Roman" w:hAnsi="Times New Roman" w:cs="Times New Roman"/>
          <w:sz w:val="24"/>
          <w:szCs w:val="24"/>
        </w:rPr>
        <w:t>Referente à contratação de Empresa especializada para drenagem e pavimentação das ruas Projetadas no Córrego Dumer e Córrego São José, no município de São Domingos do Norte-ES.</w:t>
      </w:r>
      <w:r w:rsidRPr="00B04E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EA9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REFERÊNCIA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.1. Processo Licitatório nº </w:t>
      </w:r>
      <w:r>
        <w:rPr>
          <w:rFonts w:ascii="Times New Roman" w:hAnsi="Times New Roman" w:cs="Times New Roman"/>
          <w:sz w:val="24"/>
          <w:szCs w:val="24"/>
        </w:rPr>
        <w:t>2449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.2. </w:t>
      </w:r>
      <w:r w:rsidR="002D3E62" w:rsidRPr="003E76F5">
        <w:rPr>
          <w:rFonts w:ascii="Times New Roman" w:hAnsi="Times New Roman" w:cs="Times New Roman"/>
          <w:sz w:val="24"/>
          <w:szCs w:val="24"/>
        </w:rPr>
        <w:t>Tomada de Preços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nº</w:t>
      </w:r>
      <w:r w:rsidR="002D3E62" w:rsidRPr="003E76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.3. Contrato nº </w:t>
      </w:r>
      <w:r>
        <w:rPr>
          <w:rFonts w:ascii="Times New Roman" w:hAnsi="Times New Roman" w:cs="Times New Roman"/>
          <w:sz w:val="24"/>
          <w:szCs w:val="24"/>
        </w:rPr>
        <w:t>169</w:t>
      </w:r>
      <w:r w:rsidR="002D3E62" w:rsidRPr="003E76F5">
        <w:rPr>
          <w:rFonts w:ascii="Times New Roman" w:hAnsi="Times New Roman" w:cs="Times New Roman"/>
          <w:sz w:val="24"/>
          <w:szCs w:val="24"/>
        </w:rPr>
        <w:t>/2014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.4. Valor do Contrato: </w:t>
      </w:r>
      <w:r w:rsidRPr="00B04EA9">
        <w:rPr>
          <w:rFonts w:ascii="Times New Roman" w:eastAsia="Calibri" w:hAnsi="Times New Roman" w:cs="Times New Roman"/>
          <w:sz w:val="24"/>
          <w:szCs w:val="24"/>
        </w:rPr>
        <w:t>781.713,29</w:t>
      </w:r>
      <w:r w:rsidRPr="00B04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4EA9">
        <w:rPr>
          <w:rFonts w:ascii="Times New Roman" w:eastAsia="Calibri" w:hAnsi="Times New Roman" w:cs="Times New Roman"/>
          <w:sz w:val="24"/>
          <w:szCs w:val="24"/>
        </w:rPr>
        <w:t>(setecentos e oitenta e um mil e setecentos e treze reais e vinte e nove centavos).</w:t>
      </w:r>
    </w:p>
    <w:p w:rsidR="00B04EA9" w:rsidRPr="00E06B97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.5. Contratada: </w:t>
      </w:r>
      <w:r w:rsidRPr="00E06B97">
        <w:rPr>
          <w:rFonts w:ascii="Times New Roman" w:eastAsia="Calibri" w:hAnsi="Times New Roman" w:cs="Times New Roman"/>
          <w:sz w:val="24"/>
          <w:szCs w:val="24"/>
        </w:rPr>
        <w:t>Construtora DGF Eireli Epp</w:t>
      </w:r>
      <w:r w:rsidRPr="00E06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.6. Prazo Contratual Inicial: </w:t>
      </w:r>
      <w:r w:rsidR="002D3E62" w:rsidRPr="003E76F5">
        <w:rPr>
          <w:rFonts w:ascii="Times New Roman" w:hAnsi="Times New Roman" w:cs="Times New Roman"/>
          <w:sz w:val="24"/>
          <w:szCs w:val="24"/>
        </w:rPr>
        <w:t>07 (sete) meses a contar da ordem de serviços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76F5" w:rsidRPr="003E76F5">
        <w:rPr>
          <w:rFonts w:ascii="Times New Roman" w:hAnsi="Times New Roman" w:cs="Times New Roman"/>
          <w:sz w:val="24"/>
          <w:szCs w:val="24"/>
        </w:rPr>
        <w:t xml:space="preserve">.7. Prazo Contratual aditivado: </w:t>
      </w:r>
      <w:r>
        <w:rPr>
          <w:rFonts w:ascii="Times New Roman" w:hAnsi="Times New Roman" w:cs="Times New Roman"/>
          <w:sz w:val="24"/>
          <w:szCs w:val="24"/>
        </w:rPr>
        <w:t>276 dias</w:t>
      </w:r>
    </w:p>
    <w:p w:rsidR="00502914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02914">
        <w:rPr>
          <w:rFonts w:ascii="Times New Roman" w:hAnsi="Times New Roman" w:cs="Times New Roman"/>
          <w:sz w:val="24"/>
          <w:szCs w:val="24"/>
        </w:rPr>
        <w:t xml:space="preserve">.8. Prazo Contratual Vigente: </w:t>
      </w:r>
      <w:r>
        <w:rPr>
          <w:rFonts w:ascii="Times New Roman" w:hAnsi="Times New Roman" w:cs="Times New Roman"/>
          <w:sz w:val="24"/>
          <w:szCs w:val="24"/>
        </w:rPr>
        <w:t>488</w:t>
      </w:r>
      <w:r w:rsidR="00502914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BC2EAF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</w:t>
      </w:r>
      <w:r w:rsidR="00502914">
        <w:rPr>
          <w:rFonts w:ascii="Times New Roman" w:hAnsi="Times New Roman" w:cs="Times New Roman"/>
          <w:sz w:val="24"/>
          <w:szCs w:val="24"/>
        </w:rPr>
        <w:t>9</w:t>
      </w:r>
      <w:r w:rsidR="00BC2EAF">
        <w:rPr>
          <w:rFonts w:ascii="Times New Roman" w:hAnsi="Times New Roman" w:cs="Times New Roman"/>
          <w:sz w:val="24"/>
          <w:szCs w:val="24"/>
        </w:rPr>
        <w:t xml:space="preserve">. Ordem de Serviço Inicial: </w:t>
      </w:r>
      <w:r>
        <w:rPr>
          <w:rFonts w:ascii="Times New Roman" w:hAnsi="Times New Roman" w:cs="Times New Roman"/>
          <w:sz w:val="24"/>
          <w:szCs w:val="24"/>
        </w:rPr>
        <w:t>05</w:t>
      </w:r>
      <w:r w:rsidR="00BC2EAF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="00BC2EAF">
        <w:rPr>
          <w:rFonts w:ascii="Times New Roman" w:hAnsi="Times New Roman" w:cs="Times New Roman"/>
          <w:sz w:val="24"/>
          <w:szCs w:val="24"/>
        </w:rPr>
        <w:t xml:space="preserve"> de 2014.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</w:t>
      </w:r>
      <w:r w:rsidR="00502914">
        <w:rPr>
          <w:rFonts w:ascii="Times New Roman" w:hAnsi="Times New Roman" w:cs="Times New Roman"/>
          <w:sz w:val="24"/>
          <w:szCs w:val="24"/>
        </w:rPr>
        <w:t>10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Dias decorridos do contrato: </w:t>
      </w:r>
      <w:r w:rsidR="00EA454D">
        <w:rPr>
          <w:rFonts w:ascii="Times New Roman" w:hAnsi="Times New Roman" w:cs="Times New Roman"/>
          <w:sz w:val="24"/>
          <w:szCs w:val="24"/>
        </w:rPr>
        <w:t>302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 dias corridos.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Data de inicio da execução: </w:t>
      </w:r>
      <w:r w:rsidR="00E8538D" w:rsidRPr="003E76F5">
        <w:rPr>
          <w:rFonts w:ascii="Times New Roman" w:hAnsi="Times New Roman" w:cs="Times New Roman"/>
          <w:sz w:val="24"/>
          <w:szCs w:val="24"/>
        </w:rPr>
        <w:t>04 de Abril de 2014</w:t>
      </w:r>
    </w:p>
    <w:p w:rsidR="004239B4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2</w:t>
      </w:r>
      <w:r w:rsidR="003E76F5" w:rsidRPr="003E76F5">
        <w:rPr>
          <w:rFonts w:ascii="Times New Roman" w:hAnsi="Times New Roman" w:cs="Times New Roman"/>
          <w:sz w:val="24"/>
          <w:szCs w:val="24"/>
        </w:rPr>
        <w:t>. Data de conclusão da obra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em execução</w:t>
      </w:r>
    </w:p>
    <w:p w:rsidR="00BC2EAF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3</w:t>
      </w:r>
      <w:r w:rsidR="00BC2EAF">
        <w:rPr>
          <w:rFonts w:ascii="Times New Roman" w:hAnsi="Times New Roman" w:cs="Times New Roman"/>
          <w:sz w:val="24"/>
          <w:szCs w:val="24"/>
        </w:rPr>
        <w:t>. Ordem de Paralisação vinculada a esta ordem:</w:t>
      </w:r>
      <w:r w:rsidR="00502914">
        <w:rPr>
          <w:rFonts w:ascii="Times New Roman" w:hAnsi="Times New Roman" w:cs="Times New Roman"/>
          <w:sz w:val="24"/>
          <w:szCs w:val="24"/>
        </w:rPr>
        <w:t xml:space="preserve"> n° 01</w:t>
      </w:r>
      <w:r>
        <w:rPr>
          <w:rFonts w:ascii="Times New Roman" w:hAnsi="Times New Roman" w:cs="Times New Roman"/>
          <w:sz w:val="24"/>
          <w:szCs w:val="24"/>
        </w:rPr>
        <w:t xml:space="preserve"> e n° 02</w:t>
      </w:r>
    </w:p>
    <w:p w:rsidR="00BC2EAF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2EAF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4</w:t>
      </w:r>
      <w:r w:rsidR="00BC2EAF">
        <w:rPr>
          <w:rFonts w:ascii="Times New Roman" w:hAnsi="Times New Roman" w:cs="Times New Roman"/>
          <w:sz w:val="24"/>
          <w:szCs w:val="24"/>
        </w:rPr>
        <w:t>. Numero de dias paralisados:</w:t>
      </w:r>
      <w:r w:rsidR="00502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188</w:t>
      </w:r>
      <w:r w:rsidR="00502914">
        <w:rPr>
          <w:rFonts w:ascii="Times New Roman" w:hAnsi="Times New Roman" w:cs="Times New Roman"/>
          <w:sz w:val="24"/>
          <w:szCs w:val="24"/>
        </w:rPr>
        <w:t xml:space="preserve"> dias </w:t>
      </w:r>
    </w:p>
    <w:p w:rsidR="004239B4" w:rsidRPr="003E76F5" w:rsidRDefault="00B04EA9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39B4" w:rsidRPr="003E76F5">
        <w:rPr>
          <w:rFonts w:ascii="Times New Roman" w:hAnsi="Times New Roman" w:cs="Times New Roman"/>
          <w:sz w:val="24"/>
          <w:szCs w:val="24"/>
        </w:rPr>
        <w:t>.1</w:t>
      </w:r>
      <w:r w:rsidR="00502914">
        <w:rPr>
          <w:rFonts w:ascii="Times New Roman" w:hAnsi="Times New Roman" w:cs="Times New Roman"/>
          <w:sz w:val="24"/>
          <w:szCs w:val="24"/>
        </w:rPr>
        <w:t>5</w:t>
      </w:r>
      <w:r w:rsidR="004239B4" w:rsidRPr="003E76F5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>
        <w:rPr>
          <w:rFonts w:ascii="Times New Roman" w:hAnsi="Times New Roman" w:cs="Times New Roman"/>
          <w:sz w:val="24"/>
          <w:szCs w:val="24"/>
        </w:rPr>
        <w:t>João Marcelo Campana</w:t>
      </w:r>
    </w:p>
    <w:p w:rsidR="004239B4" w:rsidRPr="003E76F5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E76F5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3E76F5">
        <w:rPr>
          <w:rFonts w:ascii="Times New Roman" w:hAnsi="Times New Roman" w:cs="Times New Roman"/>
          <w:sz w:val="24"/>
          <w:szCs w:val="24"/>
        </w:rPr>
        <w:t xml:space="preserve"> Ordem de Serviços, autorizo</w:t>
      </w:r>
      <w:r w:rsidRPr="003E76F5">
        <w:rPr>
          <w:rFonts w:ascii="Times New Roman" w:hAnsi="Times New Roman" w:cs="Times New Roman"/>
          <w:sz w:val="24"/>
          <w:szCs w:val="24"/>
        </w:rPr>
        <w:t xml:space="preserve"> a Contratada supracitada a </w:t>
      </w:r>
      <w:r w:rsidR="00502914">
        <w:rPr>
          <w:rFonts w:ascii="Times New Roman" w:hAnsi="Times New Roman" w:cs="Times New Roman"/>
          <w:sz w:val="24"/>
          <w:szCs w:val="24"/>
        </w:rPr>
        <w:t>reiniciar</w:t>
      </w:r>
      <w:r w:rsidRPr="003E76F5">
        <w:rPr>
          <w:rFonts w:ascii="Times New Roman" w:hAnsi="Times New Roman" w:cs="Times New Roman"/>
          <w:sz w:val="24"/>
          <w:szCs w:val="24"/>
        </w:rPr>
        <w:t xml:space="preserve"> os</w:t>
      </w:r>
      <w:r w:rsidRPr="004239B4">
        <w:rPr>
          <w:rFonts w:ascii="Times New Roman" w:hAnsi="Times New Roman" w:cs="Times New Roman"/>
          <w:sz w:val="24"/>
          <w:szCs w:val="24"/>
        </w:rPr>
        <w:t xml:space="preserve"> serviços, objeto do contrato acima epigrafado, na data de recebime</w:t>
      </w:r>
      <w:r w:rsidR="00502914">
        <w:rPr>
          <w:rFonts w:ascii="Times New Roman" w:hAnsi="Times New Roman" w:cs="Times New Roman"/>
          <w:sz w:val="24"/>
          <w:szCs w:val="24"/>
        </w:rPr>
        <w:t>nto pela contratada desta ordem</w:t>
      </w:r>
      <w:r w:rsidRPr="00423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6F5" w:rsidRPr="004239B4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, </w:t>
      </w:r>
      <w:r w:rsidR="00B04EA9">
        <w:rPr>
          <w:rFonts w:ascii="Times New Roman" w:hAnsi="Times New Roman" w:cs="Times New Roman"/>
          <w:sz w:val="24"/>
          <w:szCs w:val="24"/>
        </w:rPr>
        <w:t>04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 de </w:t>
      </w:r>
      <w:r w:rsidR="00B04EA9">
        <w:rPr>
          <w:rFonts w:ascii="Times New Roman" w:hAnsi="Times New Roman" w:cs="Times New Roman"/>
          <w:sz w:val="24"/>
          <w:szCs w:val="24"/>
        </w:rPr>
        <w:t>Janeiro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4239B4">
        <w:rPr>
          <w:rFonts w:ascii="Times New Roman" w:hAnsi="Times New Roman" w:cs="Times New Roman"/>
          <w:sz w:val="24"/>
          <w:szCs w:val="24"/>
        </w:rPr>
        <w:t>de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B04EA9">
        <w:rPr>
          <w:rFonts w:ascii="Times New Roman" w:hAnsi="Times New Roman" w:cs="Times New Roman"/>
          <w:sz w:val="24"/>
          <w:szCs w:val="24"/>
        </w:rPr>
        <w:t>6</w:t>
      </w:r>
      <w:r w:rsidR="004239B4" w:rsidRPr="00423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2914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239B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02914" w:rsidRDefault="00502914" w:rsidP="00502914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Geraldo Guidoni</w:t>
      </w:r>
    </w:p>
    <w:p w:rsidR="00502914" w:rsidRDefault="00502914" w:rsidP="00502914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180"/>
        <w:tblW w:w="8960" w:type="dxa"/>
        <w:tblLook w:val="04A0"/>
      </w:tblPr>
      <w:tblGrid>
        <w:gridCol w:w="8960"/>
      </w:tblGrid>
      <w:tr w:rsidR="00502914" w:rsidRPr="004239B4" w:rsidTr="00502914">
        <w:trPr>
          <w:trHeight w:val="1107"/>
        </w:trPr>
        <w:tc>
          <w:tcPr>
            <w:tcW w:w="8960" w:type="dxa"/>
          </w:tcPr>
          <w:p w:rsidR="00502914" w:rsidRPr="004239B4" w:rsidRDefault="00502914" w:rsidP="0050291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9B4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502914" w:rsidRPr="004239B4" w:rsidRDefault="00502914" w:rsidP="0050291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14" w:rsidRDefault="00502914" w:rsidP="005029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502914" w:rsidRDefault="00502914" w:rsidP="005029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14" w:rsidRDefault="00502914" w:rsidP="005029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502914" w:rsidRDefault="00502914" w:rsidP="005029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914" w:rsidRDefault="00502914" w:rsidP="0050291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502914" w:rsidRPr="004239B4" w:rsidRDefault="00502914" w:rsidP="0050291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ABE" w:rsidRDefault="00D25ABE" w:rsidP="004239B4">
      <w:pPr>
        <w:spacing w:before="0" w:after="0" w:line="240" w:lineRule="auto"/>
      </w:pPr>
      <w:r>
        <w:separator/>
      </w:r>
    </w:p>
  </w:endnote>
  <w:endnote w:type="continuationSeparator" w:id="0">
    <w:p w:rsidR="00D25ABE" w:rsidRDefault="00D25ABE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ABE" w:rsidRDefault="00D25ABE" w:rsidP="004239B4">
      <w:pPr>
        <w:spacing w:before="0" w:after="0" w:line="240" w:lineRule="auto"/>
      </w:pPr>
      <w:r>
        <w:separator/>
      </w:r>
    </w:p>
  </w:footnote>
  <w:footnote w:type="continuationSeparator" w:id="0">
    <w:p w:rsidR="00D25ABE" w:rsidRDefault="00D25ABE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B02C54" w:rsidP="004239B4">
    <w:pPr>
      <w:pStyle w:val="Cabealho"/>
      <w:rPr>
        <w:b/>
        <w:snapToGrid w:val="0"/>
      </w:rPr>
    </w:pPr>
    <w:r w:rsidRPr="00B02C54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15413996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2B0E71"/>
    <w:rsid w:val="002D3E62"/>
    <w:rsid w:val="003104AA"/>
    <w:rsid w:val="003D1637"/>
    <w:rsid w:val="003E76F5"/>
    <w:rsid w:val="004239B4"/>
    <w:rsid w:val="00502914"/>
    <w:rsid w:val="005E4745"/>
    <w:rsid w:val="00742461"/>
    <w:rsid w:val="009A304E"/>
    <w:rsid w:val="00B02C54"/>
    <w:rsid w:val="00B04EA9"/>
    <w:rsid w:val="00B97B7E"/>
    <w:rsid w:val="00BB4E40"/>
    <w:rsid w:val="00BC2EAF"/>
    <w:rsid w:val="00D25ABE"/>
    <w:rsid w:val="00D436B0"/>
    <w:rsid w:val="00DF2F8D"/>
    <w:rsid w:val="00E06B97"/>
    <w:rsid w:val="00E84075"/>
    <w:rsid w:val="00E8538D"/>
    <w:rsid w:val="00EA454D"/>
    <w:rsid w:val="00FC1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4</cp:revision>
  <cp:lastPrinted>2015-03-02T19:20:00Z</cp:lastPrinted>
  <dcterms:created xsi:type="dcterms:W3CDTF">2016-01-27T17:11:00Z</dcterms:created>
  <dcterms:modified xsi:type="dcterms:W3CDTF">2016-01-27T17:33:00Z</dcterms:modified>
</cp:coreProperties>
</file>