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AA1C83">
        <w:rPr>
          <w:rFonts w:ascii="Arial" w:hAnsi="Arial" w:cs="Arial"/>
          <w:b/>
          <w:i w:val="0"/>
          <w:sz w:val="24"/>
          <w:szCs w:val="24"/>
        </w:rPr>
        <w:t>1</w:t>
      </w:r>
      <w:r w:rsidR="007469F9">
        <w:rPr>
          <w:rFonts w:ascii="Arial" w:hAnsi="Arial" w:cs="Arial"/>
          <w:b/>
          <w:i w:val="0"/>
          <w:sz w:val="24"/>
          <w:szCs w:val="24"/>
        </w:rPr>
        <w:t>3</w:t>
      </w:r>
      <w:r w:rsidRPr="0016759A">
        <w:rPr>
          <w:rFonts w:ascii="Arial" w:hAnsi="Arial" w:cs="Arial"/>
          <w:b/>
          <w:i w:val="0"/>
          <w:sz w:val="24"/>
          <w:szCs w:val="24"/>
        </w:rPr>
        <w:t>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 xml:space="preserve">ontrato que entre si celebram o Fundo Municipal de Saúde </w:t>
      </w:r>
      <w:r w:rsidRPr="00796889">
        <w:rPr>
          <w:rFonts w:ascii="Arial" w:hAnsi="Arial" w:cs="Arial"/>
          <w:b/>
          <w:sz w:val="24"/>
          <w:szCs w:val="24"/>
        </w:rPr>
        <w:t xml:space="preserve">de São Domingos do Norte, Estado do Espírito Santo e a empresa </w:t>
      </w:r>
      <w:r w:rsidR="00B103AF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5C1A5A" w:rsidP="00F809A9">
      <w:pPr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color w:val="000000"/>
          <w:sz w:val="24"/>
          <w:szCs w:val="24"/>
        </w:rPr>
        <w:t>O FUNDO MUNICIPAL DE SAÚDE</w:t>
      </w:r>
      <w:r w:rsidRPr="005C1A5A">
        <w:rPr>
          <w:rFonts w:ascii="Arial" w:hAnsi="Arial" w:cs="Arial"/>
          <w:color w:val="000000"/>
          <w:sz w:val="24"/>
          <w:szCs w:val="24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5C1A5A">
        <w:rPr>
          <w:rFonts w:ascii="Arial" w:hAnsi="Arial" w:cs="Arial"/>
          <w:b/>
          <w:color w:val="000000"/>
          <w:sz w:val="24"/>
          <w:szCs w:val="24"/>
        </w:rPr>
        <w:t>Rosimary da Penha Gasparoni Comper</w:t>
      </w:r>
      <w:r w:rsidRPr="005C1A5A">
        <w:rPr>
          <w:rFonts w:ascii="Arial" w:hAnsi="Arial" w:cs="Arial"/>
          <w:color w:val="000000"/>
          <w:sz w:val="24"/>
          <w:szCs w:val="24"/>
        </w:rPr>
        <w:t>, brasileira, casada portadora do CPF/MF n° 082.860.627-79 e RG n° 1865332 SESP ES, residente e domiciliada no Córrego Dumer, Zona Rural, São Domingos do Norte-ES, e pelo Prefeito Municipal o</w:t>
      </w:r>
      <w:r w:rsidRPr="005C1A5A">
        <w:rPr>
          <w:rFonts w:ascii="Arial" w:hAnsi="Arial" w:cs="Arial"/>
          <w:b/>
          <w:bCs/>
          <w:color w:val="000000"/>
          <w:sz w:val="24"/>
          <w:szCs w:val="24"/>
        </w:rPr>
        <w:t xml:space="preserve"> Sr. José Geraldo Guidoni</w:t>
      </w:r>
      <w:r w:rsidRPr="005C1A5A">
        <w:rPr>
          <w:rFonts w:ascii="Arial" w:hAnsi="Arial" w:cs="Arial"/>
          <w:color w:val="000000"/>
          <w:sz w:val="24"/>
          <w:szCs w:val="24"/>
        </w:rPr>
        <w:t>, brasileiro, casado, portador do CPF</w:t>
      </w:r>
      <w:r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5C1A5A">
        <w:rPr>
          <w:rStyle w:val="Forte"/>
          <w:rFonts w:ascii="Arial" w:hAnsi="Arial" w:cs="Arial"/>
          <w:b w:val="0"/>
          <w:color w:val="000000"/>
          <w:sz w:val="24"/>
          <w:szCs w:val="24"/>
        </w:rPr>
        <w:t>nº 674.402.317-91, residente e domiciliado na Travessa Sebastião Valeriano Pagani, nº 47, centro, São Domingos do Norte-ES</w:t>
      </w:r>
      <w:r w:rsidRPr="005C1A5A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Pr="005C1A5A">
        <w:rPr>
          <w:rFonts w:ascii="Arial" w:hAnsi="Arial" w:cs="Arial"/>
          <w:color w:val="000000"/>
          <w:sz w:val="24"/>
          <w:szCs w:val="24"/>
        </w:rPr>
        <w:t xml:space="preserve">doravante denominado </w:t>
      </w:r>
      <w:r w:rsidRPr="005C1A5A">
        <w:rPr>
          <w:rFonts w:ascii="Arial" w:hAnsi="Arial" w:cs="Arial"/>
          <w:b/>
          <w:bCs/>
          <w:color w:val="000000"/>
          <w:sz w:val="24"/>
          <w:szCs w:val="24"/>
        </w:rPr>
        <w:t>CONTRATANTE</w:t>
      </w:r>
      <w:r w:rsidR="00056CBF" w:rsidRPr="003A0E2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 por seu representante legal Srª. Adriana Monica Bragato Azeredo,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>cesso Administrativo n° 1754/2016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>
        <w:rPr>
          <w:rFonts w:ascii="Arial" w:hAnsi="Arial" w:cs="Arial"/>
          <w:sz w:val="24"/>
          <w:szCs w:val="24"/>
        </w:rPr>
        <w:t>06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no Fundo M</w:t>
      </w:r>
      <w:r w:rsidR="000E3441" w:rsidRPr="003A0E24">
        <w:rPr>
          <w:rFonts w:ascii="Arial" w:eastAsia="BookmanOldStyle" w:hAnsi="Arial" w:cs="Arial"/>
          <w:sz w:val="24"/>
          <w:szCs w:val="24"/>
        </w:rPr>
        <w:t xml:space="preserve">unicipal de Saúde 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 xml:space="preserve">§1°- O valor global do presente contrato é de </w:t>
      </w:r>
      <w:r w:rsidRPr="00AA1C83">
        <w:rPr>
          <w:rFonts w:ascii="Arial" w:hAnsi="Arial" w:cs="Arial"/>
          <w:b/>
          <w:sz w:val="24"/>
          <w:szCs w:val="24"/>
        </w:rPr>
        <w:t xml:space="preserve">R$ </w:t>
      </w:r>
      <w:r w:rsidR="00B103AF">
        <w:rPr>
          <w:rFonts w:ascii="Arial" w:hAnsi="Arial" w:cs="Arial"/>
          <w:b/>
          <w:sz w:val="24"/>
          <w:szCs w:val="24"/>
        </w:rPr>
        <w:t>16</w:t>
      </w:r>
      <w:r w:rsidR="00AA1C83" w:rsidRPr="00AA1C83">
        <w:rPr>
          <w:rFonts w:ascii="Arial" w:hAnsi="Arial" w:cs="Arial"/>
          <w:b/>
          <w:sz w:val="24"/>
          <w:szCs w:val="24"/>
        </w:rPr>
        <w:t>.</w:t>
      </w:r>
      <w:r w:rsidR="00B103AF">
        <w:rPr>
          <w:rFonts w:ascii="Arial" w:hAnsi="Arial" w:cs="Arial"/>
          <w:b/>
          <w:sz w:val="24"/>
          <w:szCs w:val="24"/>
        </w:rPr>
        <w:t>576</w:t>
      </w:r>
      <w:r w:rsidR="00AA1C83" w:rsidRPr="00AA1C83">
        <w:rPr>
          <w:rFonts w:ascii="Arial" w:hAnsi="Arial" w:cs="Arial"/>
          <w:b/>
          <w:sz w:val="24"/>
          <w:szCs w:val="24"/>
        </w:rPr>
        <w:t>,00</w:t>
      </w:r>
      <w:r w:rsidR="00AA1C83">
        <w:rPr>
          <w:rFonts w:ascii="Arial" w:hAnsi="Arial" w:cs="Arial"/>
          <w:sz w:val="24"/>
          <w:szCs w:val="24"/>
        </w:rPr>
        <w:t xml:space="preserve"> (</w:t>
      </w:r>
      <w:r w:rsidR="00B103AF">
        <w:rPr>
          <w:rFonts w:ascii="Arial" w:hAnsi="Arial" w:cs="Arial"/>
          <w:sz w:val="24"/>
          <w:szCs w:val="24"/>
        </w:rPr>
        <w:t>dezesseis mil e quinhentos e setenta e seis reais</w:t>
      </w:r>
      <w:r w:rsidR="00AA1C83">
        <w:rPr>
          <w:rFonts w:ascii="Arial" w:hAnsi="Arial" w:cs="Arial"/>
          <w:sz w:val="24"/>
          <w:szCs w:val="24"/>
        </w:rPr>
        <w:t>)</w:t>
      </w:r>
      <w:r w:rsidRPr="003A0E24">
        <w:rPr>
          <w:rFonts w:ascii="Arial" w:hAnsi="Arial" w:cs="Arial"/>
          <w:sz w:val="24"/>
          <w:szCs w:val="24"/>
        </w:rPr>
        <w:t xml:space="preserve"> 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31/12/2016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orçamentária consignada no orçamento 2016 vigente, a saber:</w:t>
      </w:r>
    </w:p>
    <w:p w:rsidR="005C1A5A" w:rsidRDefault="005C1A5A" w:rsidP="000A5335">
      <w:pPr>
        <w:rPr>
          <w:rFonts w:ascii="Arial" w:hAnsi="Arial" w:cs="Arial"/>
          <w:sz w:val="24"/>
          <w:szCs w:val="24"/>
        </w:rPr>
      </w:pPr>
    </w:p>
    <w:p w:rsidR="000A5335" w:rsidRPr="0023253C" w:rsidRDefault="000A5335" w:rsidP="000A5335">
      <w:pPr>
        <w:rPr>
          <w:rFonts w:ascii="Arial" w:hAnsi="Arial" w:cs="Arial"/>
          <w:b/>
          <w:color w:val="auto"/>
          <w:sz w:val="24"/>
          <w:szCs w:val="24"/>
        </w:rPr>
      </w:pPr>
      <w:r w:rsidRPr="0023253C">
        <w:rPr>
          <w:rFonts w:ascii="Arial" w:hAnsi="Arial" w:cs="Arial"/>
          <w:b/>
          <w:color w:val="auto"/>
          <w:sz w:val="24"/>
          <w:szCs w:val="24"/>
        </w:rPr>
        <w:t>Ficha: 00011-12010000,00048-12010000, 00062-12010000,00078-12010000,00085-120100000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</w:t>
      </w:r>
      <w:r w:rsidRPr="0016759A">
        <w:rPr>
          <w:rFonts w:ascii="Arial" w:hAnsi="Arial" w:cs="Arial"/>
          <w:b w:val="0"/>
          <w:sz w:val="24"/>
          <w:szCs w:val="24"/>
        </w:rPr>
        <w:lastRenderedPageBreak/>
        <w:t>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Notificar à CONTRATADA qualquer irregularidade encontrada nos serviço </w:t>
      </w:r>
      <w:r w:rsidRPr="003A0E24">
        <w:rPr>
          <w:rFonts w:ascii="Arial" w:hAnsi="Arial" w:cs="Arial"/>
          <w:sz w:val="24"/>
          <w:szCs w:val="24"/>
        </w:rPr>
        <w:lastRenderedPageBreak/>
        <w:t>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>esso Administrativo n° 1754/2016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.1 - A execução do presente contrato será acompanhada por </w:t>
      </w:r>
      <w:r w:rsidR="00976E8A" w:rsidRPr="00976E8A">
        <w:rPr>
          <w:rFonts w:ascii="Arial" w:hAnsi="Arial" w:cs="Arial"/>
          <w:b/>
          <w:color w:val="auto"/>
          <w:sz w:val="24"/>
          <w:szCs w:val="24"/>
        </w:rPr>
        <w:t>Osmar Piantavinha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, fiscal do contrato designado pela Secretaria Municipal de </w:t>
      </w:r>
      <w:r w:rsidRPr="0023253C">
        <w:rPr>
          <w:rFonts w:ascii="Arial" w:hAnsi="Arial" w:cs="Arial"/>
          <w:sz w:val="24"/>
          <w:szCs w:val="24"/>
        </w:rPr>
        <w:t>Saúde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, nos termos do Art. 67 da Lei nº 8.666/93, que deverá atestar a realização dos serviços nas condições estabelecidas neste instrumento, sem o que não será permitido qualquer </w:t>
      </w:r>
      <w:r w:rsidRPr="0023253C">
        <w:rPr>
          <w:rFonts w:ascii="Arial" w:hAnsi="Arial" w:cs="Arial"/>
          <w:color w:val="000000"/>
          <w:sz w:val="24"/>
          <w:szCs w:val="24"/>
        </w:rPr>
        <w:lastRenderedPageBreak/>
        <w:t>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3253C">
      <w:pPr>
        <w:jc w:val="center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AA1C83">
        <w:rPr>
          <w:rFonts w:ascii="Arial" w:hAnsi="Arial" w:cs="Arial"/>
          <w:sz w:val="24"/>
          <w:szCs w:val="24"/>
        </w:rPr>
        <w:t>28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23253C">
        <w:rPr>
          <w:rFonts w:ascii="Arial" w:hAnsi="Arial" w:cs="Arial"/>
          <w:sz w:val="24"/>
          <w:szCs w:val="24"/>
        </w:rPr>
        <w:t>Setembro</w:t>
      </w:r>
      <w:r w:rsidRPr="003A0E24">
        <w:rPr>
          <w:rFonts w:ascii="Arial" w:hAnsi="Arial" w:cs="Arial"/>
          <w:sz w:val="24"/>
          <w:szCs w:val="24"/>
        </w:rPr>
        <w:t xml:space="preserve"> de 2016.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Rosimary da Penha Gasparoni Comper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B103AF" w:rsidRDefault="00B103AF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</w:t>
            </w:r>
            <w:r w:rsidR="00B103AF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6CBF" w:rsidRDefault="00056CBF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A73" w:rsidRDefault="00F72A73" w:rsidP="00F809A9">
      <w:r>
        <w:separator/>
      </w:r>
    </w:p>
  </w:endnote>
  <w:endnote w:type="continuationSeparator" w:id="0">
    <w:p w:rsidR="00F72A73" w:rsidRDefault="00F72A73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A73" w:rsidRDefault="00F72A73" w:rsidP="00F809A9">
      <w:r>
        <w:separator/>
      </w:r>
    </w:p>
  </w:footnote>
  <w:footnote w:type="continuationSeparator" w:id="0">
    <w:p w:rsidR="00F72A73" w:rsidRDefault="00F72A73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256E78" w:rsidRPr="005638A2" w:rsidRDefault="00256E78" w:rsidP="00256E78">
    <w:pPr>
      <w:pStyle w:val="Ttulo3"/>
      <w:tabs>
        <w:tab w:val="left" w:pos="1245"/>
        <w:tab w:val="left" w:pos="4080"/>
        <w:tab w:val="center" w:pos="4712"/>
      </w:tabs>
      <w:ind w:left="0" w:firstLine="0"/>
      <w:jc w:val="center"/>
      <w:rPr>
        <w:rFonts w:ascii="Arial" w:hAnsi="Arial" w:cs="Arial"/>
        <w:color w:val="000000"/>
        <w:sz w:val="20"/>
        <w:szCs w:val="20"/>
      </w:rPr>
    </w:pPr>
    <w:r w:rsidRPr="005638A2">
      <w:rPr>
        <w:rFonts w:ascii="Arial" w:hAnsi="Arial" w:cs="Arial"/>
        <w:color w:val="000000"/>
        <w:sz w:val="20"/>
        <w:szCs w:val="20"/>
      </w:rPr>
      <w:t>FUNDO MUNICIPAL DE SAÚDE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Travessa Sebastião Valeriano Pagani - Centro - São Domingos do Norte - ES - CEP 29745-000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Telefax: (027) 3742-0215 - Telefone (027) 3742-</w:t>
    </w:r>
    <w:r>
      <w:rPr>
        <w:rFonts w:ascii="Arial" w:hAnsi="Arial" w:cs="Arial"/>
        <w:color w:val="000000"/>
      </w:rPr>
      <w:t>1066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CNPJ 13.953.742/0001-83</w:t>
    </w:r>
  </w:p>
  <w:p w:rsidR="0016759A" w:rsidRDefault="0016759A" w:rsidP="0016759A">
    <w:pPr>
      <w:jc w:val="center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689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78C0"/>
    <w:rsid w:val="000C042E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4336"/>
    <w:rsid w:val="00114B4D"/>
    <w:rsid w:val="00115AD9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B18D6"/>
    <w:rsid w:val="001B5C42"/>
    <w:rsid w:val="001C5944"/>
    <w:rsid w:val="001D0E1B"/>
    <w:rsid w:val="001D28DA"/>
    <w:rsid w:val="001D390D"/>
    <w:rsid w:val="001D4E5B"/>
    <w:rsid w:val="001D5E38"/>
    <w:rsid w:val="001D60AA"/>
    <w:rsid w:val="001E2473"/>
    <w:rsid w:val="001F0678"/>
    <w:rsid w:val="001F2FF2"/>
    <w:rsid w:val="001F5CF3"/>
    <w:rsid w:val="001F67C2"/>
    <w:rsid w:val="00205520"/>
    <w:rsid w:val="00212422"/>
    <w:rsid w:val="00214BF8"/>
    <w:rsid w:val="0022119D"/>
    <w:rsid w:val="002215E1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359F7"/>
    <w:rsid w:val="004401A6"/>
    <w:rsid w:val="004408D7"/>
    <w:rsid w:val="00441D00"/>
    <w:rsid w:val="00442C61"/>
    <w:rsid w:val="00453F61"/>
    <w:rsid w:val="004548AF"/>
    <w:rsid w:val="00460655"/>
    <w:rsid w:val="00461672"/>
    <w:rsid w:val="004625D6"/>
    <w:rsid w:val="004658F5"/>
    <w:rsid w:val="00467C38"/>
    <w:rsid w:val="004728E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52CB"/>
    <w:rsid w:val="005001E7"/>
    <w:rsid w:val="00502C80"/>
    <w:rsid w:val="00506B5B"/>
    <w:rsid w:val="005110CC"/>
    <w:rsid w:val="00511CED"/>
    <w:rsid w:val="00516411"/>
    <w:rsid w:val="00523398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64F4"/>
    <w:rsid w:val="00590D21"/>
    <w:rsid w:val="005A39C8"/>
    <w:rsid w:val="005A5342"/>
    <w:rsid w:val="005B177F"/>
    <w:rsid w:val="005B210D"/>
    <w:rsid w:val="005B512E"/>
    <w:rsid w:val="005C1A5A"/>
    <w:rsid w:val="005C2661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12D64"/>
    <w:rsid w:val="00613C60"/>
    <w:rsid w:val="00613F91"/>
    <w:rsid w:val="006165F7"/>
    <w:rsid w:val="00617494"/>
    <w:rsid w:val="00620D68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9A5"/>
    <w:rsid w:val="006A24B2"/>
    <w:rsid w:val="006A6605"/>
    <w:rsid w:val="006B0625"/>
    <w:rsid w:val="006B2DF6"/>
    <w:rsid w:val="006B4BC6"/>
    <w:rsid w:val="006B7126"/>
    <w:rsid w:val="006C1BCA"/>
    <w:rsid w:val="006C26B1"/>
    <w:rsid w:val="006C26F1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2643"/>
    <w:rsid w:val="00723D9D"/>
    <w:rsid w:val="00734959"/>
    <w:rsid w:val="00734C19"/>
    <w:rsid w:val="007357D9"/>
    <w:rsid w:val="00737E29"/>
    <w:rsid w:val="00741396"/>
    <w:rsid w:val="00742310"/>
    <w:rsid w:val="007469F9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52EC"/>
    <w:rsid w:val="007D5AE1"/>
    <w:rsid w:val="007E088C"/>
    <w:rsid w:val="007E5796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6188"/>
    <w:rsid w:val="009E2E08"/>
    <w:rsid w:val="009E5E59"/>
    <w:rsid w:val="009E7D4E"/>
    <w:rsid w:val="009F40F4"/>
    <w:rsid w:val="009F46DD"/>
    <w:rsid w:val="009F5AEA"/>
    <w:rsid w:val="00A06587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DA3"/>
    <w:rsid w:val="00A8602F"/>
    <w:rsid w:val="00A87046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415A"/>
    <w:rsid w:val="00B103AF"/>
    <w:rsid w:val="00B1230B"/>
    <w:rsid w:val="00B140F1"/>
    <w:rsid w:val="00B14E2E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6AE5"/>
    <w:rsid w:val="00CF66EE"/>
    <w:rsid w:val="00D01510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32543"/>
    <w:rsid w:val="00D336FA"/>
    <w:rsid w:val="00D41409"/>
    <w:rsid w:val="00D4311B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908DB"/>
    <w:rsid w:val="00D92D77"/>
    <w:rsid w:val="00D93ADB"/>
    <w:rsid w:val="00D97863"/>
    <w:rsid w:val="00DB387F"/>
    <w:rsid w:val="00DB6ED0"/>
    <w:rsid w:val="00DB765D"/>
    <w:rsid w:val="00DB7FD3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3142"/>
    <w:rsid w:val="00E87581"/>
    <w:rsid w:val="00EA29B9"/>
    <w:rsid w:val="00EA3711"/>
    <w:rsid w:val="00EA399D"/>
    <w:rsid w:val="00EA3C6F"/>
    <w:rsid w:val="00EA4FD9"/>
    <w:rsid w:val="00EA7945"/>
    <w:rsid w:val="00EB2908"/>
    <w:rsid w:val="00EB46DC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2A73"/>
    <w:rsid w:val="00F754EC"/>
    <w:rsid w:val="00F76D8D"/>
    <w:rsid w:val="00F809A9"/>
    <w:rsid w:val="00F80EE5"/>
    <w:rsid w:val="00F81AE8"/>
    <w:rsid w:val="00F84B58"/>
    <w:rsid w:val="00F856D0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5F34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uiPriority w:val="99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62B6F-8FB7-4876-A1A9-EC8F98D9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2380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5</cp:revision>
  <cp:lastPrinted>2016-09-28T10:39:00Z</cp:lastPrinted>
  <dcterms:created xsi:type="dcterms:W3CDTF">2016-09-28T10:46:00Z</dcterms:created>
  <dcterms:modified xsi:type="dcterms:W3CDTF">2016-09-28T10:52:00Z</dcterms:modified>
</cp:coreProperties>
</file>