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3EE" w:rsidRPr="00FE23EE" w:rsidRDefault="001F66AC" w:rsidP="00BF6C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CONTRATO N</w:t>
      </w:r>
      <w:r w:rsidR="00C55EC6" w:rsidRPr="00C224E3">
        <w:rPr>
          <w:rFonts w:ascii="Arial" w:hAnsi="Arial" w:cs="Arial"/>
          <w:b/>
          <w:bCs/>
          <w:sz w:val="24"/>
          <w:szCs w:val="24"/>
          <w:lang w:val="pt-BR"/>
        </w:rPr>
        <w:t>º</w:t>
      </w:r>
      <w:r w:rsidR="00C009E3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DD17BE">
        <w:rPr>
          <w:rFonts w:ascii="Arial" w:hAnsi="Arial" w:cs="Arial"/>
          <w:b/>
          <w:bCs/>
          <w:sz w:val="24"/>
          <w:szCs w:val="24"/>
          <w:lang w:val="pt-BR"/>
        </w:rPr>
        <w:t>39</w:t>
      </w:r>
      <w:r w:rsidR="00542239">
        <w:rPr>
          <w:rFonts w:ascii="Arial" w:hAnsi="Arial" w:cs="Arial"/>
          <w:b/>
          <w:bCs/>
          <w:sz w:val="24"/>
          <w:szCs w:val="24"/>
          <w:lang w:val="pt-BR"/>
        </w:rPr>
        <w:t>/201</w:t>
      </w:r>
      <w:r w:rsidR="00C50F7B">
        <w:rPr>
          <w:rFonts w:ascii="Arial" w:hAnsi="Arial" w:cs="Arial"/>
          <w:b/>
          <w:bCs/>
          <w:sz w:val="24"/>
          <w:szCs w:val="24"/>
          <w:lang w:val="pt-BR"/>
        </w:rPr>
        <w:t>8</w:t>
      </w:r>
    </w:p>
    <w:p w:rsidR="00C55EC6" w:rsidRPr="00C224E3" w:rsidRDefault="00C55EC6" w:rsidP="006D1DA6">
      <w:pPr>
        <w:widowControl w:val="0"/>
        <w:autoSpaceDE w:val="0"/>
        <w:autoSpaceDN w:val="0"/>
        <w:adjustRightInd w:val="0"/>
        <w:spacing w:after="0" w:line="240" w:lineRule="auto"/>
        <w:ind w:left="3119" w:right="142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C224E3">
        <w:rPr>
          <w:rFonts w:ascii="Arial" w:hAnsi="Arial" w:cs="Arial"/>
          <w:b/>
          <w:sz w:val="24"/>
          <w:szCs w:val="24"/>
          <w:lang w:val="pt-BR"/>
        </w:rPr>
        <w:t>CONTRATO DE PRE</w:t>
      </w:r>
      <w:r w:rsidR="00AF1FC6" w:rsidRPr="00C224E3">
        <w:rPr>
          <w:rFonts w:ascii="Arial" w:hAnsi="Arial" w:cs="Arial"/>
          <w:b/>
          <w:sz w:val="24"/>
          <w:szCs w:val="24"/>
          <w:lang w:val="pt-BR"/>
        </w:rPr>
        <w:t xml:space="preserve">STAÇÃO DE SERVIÇOS DE </w:t>
      </w:r>
      <w:r w:rsidRPr="00C224E3">
        <w:rPr>
          <w:rFonts w:ascii="Arial" w:hAnsi="Arial" w:cs="Arial"/>
          <w:b/>
          <w:sz w:val="24"/>
          <w:szCs w:val="24"/>
          <w:lang w:val="pt-BR"/>
        </w:rPr>
        <w:t xml:space="preserve"> QUE ENTRE SI CELEBRAM O MUNICÍPIO DE SÃO DOMINGOS DO NORTE E</w:t>
      </w:r>
      <w:r w:rsidR="007460EC" w:rsidRPr="00C224E3">
        <w:rPr>
          <w:rFonts w:ascii="Arial" w:hAnsi="Arial" w:cs="Arial"/>
          <w:b/>
          <w:sz w:val="24"/>
          <w:szCs w:val="24"/>
          <w:lang w:val="pt-BR"/>
        </w:rPr>
        <w:t xml:space="preserve"> A EMPRESA</w:t>
      </w:r>
      <w:r w:rsidR="00453DBD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1F66AC">
        <w:rPr>
          <w:rFonts w:ascii="Arial" w:hAnsi="Arial" w:cs="Arial"/>
          <w:b/>
          <w:sz w:val="24"/>
          <w:szCs w:val="24"/>
          <w:lang w:val="pt-BR"/>
        </w:rPr>
        <w:t>MARIA AUXILIADORA MALACARNE 94596697787.</w:t>
      </w:r>
    </w:p>
    <w:p w:rsidR="00C55EC6" w:rsidRPr="00C224E3" w:rsidRDefault="00C55EC6" w:rsidP="00645D02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Arial" w:hAnsi="Arial" w:cs="Arial"/>
          <w:sz w:val="24"/>
          <w:szCs w:val="24"/>
          <w:lang w:val="pt-BR"/>
        </w:rPr>
      </w:pPr>
    </w:p>
    <w:p w:rsidR="00C55EC6" w:rsidRPr="00A01C02" w:rsidRDefault="00ED1DC1" w:rsidP="00BF6C86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  <w:lang w:val="pt-BR"/>
        </w:rPr>
      </w:pPr>
      <w:r w:rsidRPr="00C224E3">
        <w:rPr>
          <w:rFonts w:ascii="Arial" w:hAnsi="Arial" w:cs="Arial"/>
          <w:b/>
          <w:bCs/>
          <w:sz w:val="24"/>
          <w:szCs w:val="24"/>
          <w:lang w:val="pt-BR"/>
        </w:rPr>
        <w:t xml:space="preserve">O MUNICÍPIO DE SÃO DOMINGOS DO NORTE, </w:t>
      </w:r>
      <w:r w:rsidRPr="00C224E3">
        <w:rPr>
          <w:rFonts w:ascii="Arial" w:hAnsi="Arial" w:cs="Arial"/>
          <w:sz w:val="24"/>
          <w:szCs w:val="24"/>
          <w:lang w:val="pt-BR"/>
        </w:rPr>
        <w:t xml:space="preserve">Estado do Espírito Santo, pessoa Jurídica de Direito Público Interno, sediado na Rod. Gether Lopes de Farias, s/nº - São Domingos do Norte-ES, inscrito no Cadastro Nacional de Pessoa Jurídica sob o Nº </w:t>
      </w:r>
      <w:r w:rsidRPr="00B94A90">
        <w:rPr>
          <w:rFonts w:ascii="Arial" w:hAnsi="Arial" w:cs="Arial"/>
          <w:sz w:val="24"/>
          <w:szCs w:val="24"/>
          <w:lang w:val="pt-BR"/>
        </w:rPr>
        <w:t>36.350.312/0001-72, neste ato representado pelo PREFEITO MUNICIPAL</w:t>
      </w:r>
      <w:r w:rsidRPr="00B94A90">
        <w:rPr>
          <w:rFonts w:ascii="Arial" w:hAnsi="Arial" w:cs="Arial"/>
          <w:b/>
          <w:bCs/>
          <w:sz w:val="24"/>
          <w:szCs w:val="24"/>
          <w:lang w:val="pt-BR"/>
        </w:rPr>
        <w:t xml:space="preserve">, </w:t>
      </w:r>
      <w:r w:rsidRPr="00B94A90">
        <w:rPr>
          <w:rFonts w:ascii="Arial" w:hAnsi="Arial" w:cs="Arial"/>
          <w:sz w:val="24"/>
          <w:szCs w:val="24"/>
          <w:lang w:val="pt-BR"/>
        </w:rPr>
        <w:t>o</w:t>
      </w:r>
      <w:r w:rsidRPr="00B94A90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B94A90">
        <w:rPr>
          <w:rFonts w:ascii="Arial" w:hAnsi="Arial" w:cs="Arial"/>
          <w:bCs/>
          <w:sz w:val="24"/>
          <w:szCs w:val="24"/>
          <w:lang w:val="pt-BR"/>
        </w:rPr>
        <w:t xml:space="preserve">Srº </w:t>
      </w:r>
      <w:r w:rsidRPr="00B94A90">
        <w:rPr>
          <w:rFonts w:ascii="Arial" w:hAnsi="Arial" w:cs="Arial"/>
          <w:b/>
          <w:bCs/>
          <w:sz w:val="24"/>
          <w:szCs w:val="24"/>
          <w:lang w:val="pt-BR"/>
        </w:rPr>
        <w:t>Pedro Amarildo Dalmonte</w:t>
      </w:r>
      <w:r w:rsidRPr="00B94A90">
        <w:rPr>
          <w:rFonts w:ascii="Arial" w:hAnsi="Arial" w:cs="Arial"/>
          <w:sz w:val="24"/>
          <w:szCs w:val="24"/>
          <w:lang w:val="pt-BR"/>
        </w:rPr>
        <w:t xml:space="preserve">, brasileiro, casado, portador do CPF nº </w:t>
      </w:r>
      <w:r w:rsidRPr="00B94A90">
        <w:rPr>
          <w:rFonts w:ascii="Arial" w:hAnsi="Arial" w:cs="Arial"/>
          <w:bCs/>
          <w:sz w:val="24"/>
          <w:szCs w:val="24"/>
          <w:lang w:val="pt-BR"/>
        </w:rPr>
        <w:t>997.702.707-25</w:t>
      </w:r>
      <w:r w:rsidRPr="00B94A90">
        <w:rPr>
          <w:rFonts w:ascii="Arial" w:hAnsi="Arial" w:cs="Arial"/>
          <w:b/>
          <w:sz w:val="24"/>
          <w:szCs w:val="24"/>
          <w:lang w:val="pt-BR"/>
        </w:rPr>
        <w:t>,</w:t>
      </w:r>
      <w:r w:rsidRPr="00B94A90">
        <w:rPr>
          <w:rFonts w:ascii="Arial" w:hAnsi="Arial" w:cs="Arial"/>
          <w:sz w:val="24"/>
          <w:szCs w:val="24"/>
          <w:lang w:val="pt-BR"/>
        </w:rPr>
        <w:t xml:space="preserve"> residente na </w:t>
      </w:r>
      <w:r w:rsidRPr="00B94A90">
        <w:rPr>
          <w:rFonts w:ascii="Arial" w:hAnsi="Arial" w:cs="Arial"/>
          <w:bCs/>
          <w:sz w:val="24"/>
          <w:szCs w:val="24"/>
          <w:lang w:val="pt-BR"/>
        </w:rPr>
        <w:t>Rua Thereza Sian Lebarck, s/nº, Centro,</w:t>
      </w:r>
      <w:r w:rsidRPr="00B94A90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B94A90">
        <w:rPr>
          <w:rFonts w:ascii="Arial" w:hAnsi="Arial" w:cs="Arial"/>
          <w:sz w:val="24"/>
          <w:szCs w:val="24"/>
          <w:lang w:val="pt-BR"/>
        </w:rPr>
        <w:t>São Domingos do Norte/ES</w:t>
      </w:r>
      <w:r w:rsidRPr="00B94A90">
        <w:rPr>
          <w:rFonts w:ascii="Arial" w:hAnsi="Arial" w:cs="Arial"/>
          <w:bCs/>
          <w:sz w:val="24"/>
          <w:szCs w:val="24"/>
          <w:lang w:val="pt-BR"/>
        </w:rPr>
        <w:t>,</w:t>
      </w:r>
      <w:r w:rsidRPr="00B94A90">
        <w:rPr>
          <w:rFonts w:ascii="Arial" w:hAnsi="Arial" w:cs="Arial"/>
          <w:sz w:val="24"/>
          <w:szCs w:val="24"/>
          <w:lang w:val="pt-BR"/>
        </w:rPr>
        <w:t xml:space="preserve"> doravante denominado CONTRATANTE</w:t>
      </w:r>
      <w:r w:rsidR="00C55EC6" w:rsidRPr="00B94A90">
        <w:rPr>
          <w:rFonts w:ascii="Arial" w:eastAsia="BookmanOldStyle" w:hAnsi="Arial" w:cs="Arial"/>
          <w:sz w:val="24"/>
          <w:szCs w:val="24"/>
          <w:lang w:val="pt-BR"/>
        </w:rPr>
        <w:t xml:space="preserve">, e a </w:t>
      </w:r>
      <w:r w:rsidR="00C55EC6" w:rsidRPr="00B94A90">
        <w:rPr>
          <w:rFonts w:ascii="Arial" w:hAnsi="Arial" w:cs="Arial"/>
          <w:bCs/>
          <w:sz w:val="24"/>
          <w:szCs w:val="24"/>
          <w:lang w:val="pt-BR"/>
        </w:rPr>
        <w:t>EMPRESA</w:t>
      </w:r>
      <w:r w:rsidR="002E104C" w:rsidRPr="00B94A90">
        <w:rPr>
          <w:rFonts w:ascii="Arial" w:hAnsi="Arial" w:cs="Arial"/>
          <w:bCs/>
          <w:sz w:val="24"/>
          <w:szCs w:val="24"/>
          <w:lang w:val="pt-BR"/>
        </w:rPr>
        <w:t xml:space="preserve"> </w:t>
      </w:r>
      <w:r w:rsidR="001935DE" w:rsidRPr="00B94A90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1F66AC" w:rsidRPr="00B94A90">
        <w:rPr>
          <w:rFonts w:ascii="Arial" w:hAnsi="Arial" w:cs="Arial"/>
          <w:b/>
          <w:bCs/>
          <w:sz w:val="24"/>
          <w:szCs w:val="24"/>
          <w:lang w:val="pt-BR"/>
        </w:rPr>
        <w:t>Maria Auxiliadora Malacarne 94596697787</w:t>
      </w:r>
      <w:r w:rsidR="001F66AC" w:rsidRPr="00B94A90">
        <w:rPr>
          <w:rFonts w:ascii="Arial" w:eastAsia="BookmanOldStyle" w:hAnsi="Arial" w:cs="Arial"/>
          <w:sz w:val="24"/>
          <w:szCs w:val="24"/>
          <w:lang w:val="pt-BR"/>
        </w:rPr>
        <w:t xml:space="preserve">, </w:t>
      </w:r>
      <w:r w:rsidR="002E104C" w:rsidRPr="00B94A90">
        <w:rPr>
          <w:rFonts w:ascii="Arial" w:eastAsia="BookmanOldStyle" w:hAnsi="Arial" w:cs="Arial"/>
          <w:sz w:val="24"/>
          <w:szCs w:val="24"/>
          <w:lang w:val="pt-BR"/>
        </w:rPr>
        <w:t xml:space="preserve">pessoa jurídica </w:t>
      </w:r>
      <w:r w:rsidR="00C009E3" w:rsidRPr="00B94A90">
        <w:rPr>
          <w:rFonts w:ascii="Arial" w:eastAsia="BookmanOldStyle" w:hAnsi="Arial" w:cs="Arial"/>
          <w:sz w:val="24"/>
          <w:szCs w:val="24"/>
          <w:lang w:val="pt-BR"/>
        </w:rPr>
        <w:t>direito pr</w:t>
      </w:r>
      <w:r w:rsidR="001F66AC" w:rsidRPr="00B94A90">
        <w:rPr>
          <w:rFonts w:ascii="Arial" w:eastAsia="BookmanOldStyle" w:hAnsi="Arial" w:cs="Arial"/>
          <w:sz w:val="24"/>
          <w:szCs w:val="24"/>
          <w:lang w:val="pt-BR"/>
        </w:rPr>
        <w:t>ivado inscrita no CNPJ sob o n˚</w:t>
      </w:r>
      <w:r w:rsidR="00C009E3" w:rsidRPr="00B94A90">
        <w:rPr>
          <w:rFonts w:ascii="Arial" w:eastAsia="BookmanOldStyle" w:hAnsi="Arial" w:cs="Arial"/>
          <w:sz w:val="24"/>
          <w:szCs w:val="24"/>
          <w:lang w:val="pt-BR"/>
        </w:rPr>
        <w:t xml:space="preserve"> </w:t>
      </w:r>
      <w:r w:rsidR="001F66AC" w:rsidRPr="00B94A90">
        <w:rPr>
          <w:rFonts w:ascii="Arial" w:eastAsia="BookmanOldStyle" w:hAnsi="Arial" w:cs="Arial"/>
          <w:sz w:val="24"/>
          <w:szCs w:val="24"/>
          <w:lang w:val="pt-BR"/>
        </w:rPr>
        <w:t>18.174.059/0001-61</w:t>
      </w:r>
      <w:r w:rsidR="002E104C" w:rsidRPr="00B94A90">
        <w:rPr>
          <w:rFonts w:ascii="Arial" w:eastAsia="BookmanOldStyle" w:hAnsi="Arial" w:cs="Arial"/>
          <w:sz w:val="24"/>
          <w:szCs w:val="24"/>
          <w:lang w:val="pt-BR"/>
        </w:rPr>
        <w:t>,</w:t>
      </w:r>
      <w:r w:rsidR="002E104C" w:rsidRPr="00B94A90">
        <w:rPr>
          <w:rFonts w:ascii="Arial" w:eastAsia="BookmanOldStyle" w:hAnsi="Arial" w:cs="Arial"/>
          <w:color w:val="FF0000"/>
          <w:sz w:val="24"/>
          <w:szCs w:val="24"/>
          <w:lang w:val="pt-BR"/>
        </w:rPr>
        <w:t xml:space="preserve"> </w:t>
      </w:r>
      <w:r w:rsidR="00803DD3" w:rsidRPr="00B94A90">
        <w:rPr>
          <w:rFonts w:ascii="Arial" w:eastAsia="BookmanOldStyle" w:hAnsi="Arial" w:cs="Arial"/>
          <w:sz w:val="24"/>
          <w:szCs w:val="24"/>
          <w:lang w:val="pt-BR"/>
        </w:rPr>
        <w:t xml:space="preserve">sediada </w:t>
      </w:r>
      <w:r w:rsidR="001F59D9" w:rsidRPr="00B94A90">
        <w:rPr>
          <w:rFonts w:ascii="Arial" w:eastAsia="BookmanOldStyle" w:hAnsi="Arial" w:cs="Arial"/>
          <w:sz w:val="24"/>
          <w:szCs w:val="24"/>
          <w:lang w:val="pt-BR"/>
        </w:rPr>
        <w:t>na</w:t>
      </w:r>
      <w:r w:rsidR="002E104C" w:rsidRPr="00B94A90">
        <w:rPr>
          <w:rFonts w:ascii="Arial" w:eastAsia="BookmanOldStyle" w:hAnsi="Arial" w:cs="Arial"/>
          <w:sz w:val="24"/>
          <w:szCs w:val="24"/>
          <w:lang w:val="pt-BR"/>
        </w:rPr>
        <w:t xml:space="preserve"> </w:t>
      </w:r>
      <w:r w:rsidR="001F59D9" w:rsidRPr="00B94A90">
        <w:rPr>
          <w:rFonts w:ascii="Arial" w:eastAsia="BookmanOldStyle" w:hAnsi="Arial" w:cs="Arial"/>
          <w:sz w:val="24"/>
          <w:szCs w:val="24"/>
          <w:lang w:val="pt-BR"/>
        </w:rPr>
        <w:t xml:space="preserve">Rua </w:t>
      </w:r>
      <w:r w:rsidR="001F66AC" w:rsidRPr="00B94A90">
        <w:rPr>
          <w:rFonts w:ascii="Arial" w:eastAsia="BookmanOldStyle" w:hAnsi="Arial" w:cs="Arial"/>
          <w:sz w:val="24"/>
          <w:szCs w:val="24"/>
          <w:lang w:val="pt-BR"/>
        </w:rPr>
        <w:t>Sete de Setembro</w:t>
      </w:r>
      <w:r w:rsidR="000C0D0A" w:rsidRPr="00B94A90">
        <w:rPr>
          <w:rFonts w:ascii="Arial" w:eastAsia="BookmanOldStyle" w:hAnsi="Arial" w:cs="Arial"/>
          <w:sz w:val="24"/>
          <w:szCs w:val="24"/>
          <w:lang w:val="pt-BR"/>
        </w:rPr>
        <w:t xml:space="preserve">, </w:t>
      </w:r>
      <w:r w:rsidR="001F59D9" w:rsidRPr="00B94A90">
        <w:rPr>
          <w:rFonts w:ascii="Arial" w:eastAsia="BookmanOldStyle" w:hAnsi="Arial" w:cs="Arial"/>
          <w:sz w:val="24"/>
          <w:szCs w:val="24"/>
          <w:lang w:val="pt-BR"/>
        </w:rPr>
        <w:t xml:space="preserve">Bairro </w:t>
      </w:r>
      <w:r w:rsidR="001F66AC" w:rsidRPr="00B94A90">
        <w:rPr>
          <w:rFonts w:ascii="Arial" w:eastAsia="BookmanOldStyle" w:hAnsi="Arial" w:cs="Arial"/>
          <w:sz w:val="24"/>
          <w:szCs w:val="24"/>
          <w:lang w:val="pt-BR"/>
        </w:rPr>
        <w:t>Centro</w:t>
      </w:r>
      <w:r w:rsidR="001F59D9" w:rsidRPr="00B94A90">
        <w:rPr>
          <w:rFonts w:ascii="Arial" w:eastAsia="BookmanOldStyle" w:hAnsi="Arial" w:cs="Arial"/>
          <w:sz w:val="24"/>
          <w:szCs w:val="24"/>
          <w:lang w:val="pt-BR"/>
        </w:rPr>
        <w:t>, n°</w:t>
      </w:r>
      <w:r w:rsidR="001F66AC" w:rsidRPr="00B94A90">
        <w:rPr>
          <w:rFonts w:ascii="Arial" w:eastAsia="BookmanOldStyle" w:hAnsi="Arial" w:cs="Arial"/>
          <w:sz w:val="24"/>
          <w:szCs w:val="24"/>
          <w:lang w:val="pt-BR"/>
        </w:rPr>
        <w:t>146</w:t>
      </w:r>
      <w:r w:rsidR="002E104C" w:rsidRPr="00B94A90">
        <w:rPr>
          <w:rFonts w:ascii="Arial" w:eastAsia="BookmanOldStyle" w:hAnsi="Arial" w:cs="Arial"/>
          <w:sz w:val="24"/>
          <w:szCs w:val="24"/>
          <w:lang w:val="pt-BR"/>
        </w:rPr>
        <w:t>,</w:t>
      </w:r>
      <w:r w:rsidR="00900AC3" w:rsidRPr="00B94A90">
        <w:rPr>
          <w:rFonts w:ascii="Arial" w:eastAsia="BookmanOldStyle" w:hAnsi="Arial" w:cs="Arial"/>
          <w:sz w:val="24"/>
          <w:szCs w:val="24"/>
          <w:lang w:val="pt-BR"/>
        </w:rPr>
        <w:t xml:space="preserve"> </w:t>
      </w:r>
      <w:r w:rsidR="001F66AC" w:rsidRPr="00B94A90">
        <w:rPr>
          <w:rFonts w:ascii="Arial" w:eastAsia="BookmanOldStyle" w:hAnsi="Arial" w:cs="Arial"/>
          <w:sz w:val="24"/>
          <w:szCs w:val="24"/>
          <w:lang w:val="pt-BR"/>
        </w:rPr>
        <w:t>São Domingos do Norte</w:t>
      </w:r>
      <w:r w:rsidR="002E104C" w:rsidRPr="00B94A90">
        <w:rPr>
          <w:rFonts w:ascii="Arial" w:eastAsia="BookmanOldStyle" w:hAnsi="Arial" w:cs="Arial"/>
          <w:sz w:val="24"/>
          <w:szCs w:val="24"/>
          <w:lang w:val="pt-BR"/>
        </w:rPr>
        <w:t>/ES, CEP 29.</w:t>
      </w:r>
      <w:r w:rsidR="001F66AC" w:rsidRPr="00B94A90">
        <w:rPr>
          <w:rFonts w:ascii="Arial" w:eastAsia="BookmanOldStyle" w:hAnsi="Arial" w:cs="Arial"/>
          <w:sz w:val="24"/>
          <w:szCs w:val="24"/>
          <w:lang w:val="pt-BR"/>
        </w:rPr>
        <w:t>745-000</w:t>
      </w:r>
      <w:r w:rsidR="002E104C" w:rsidRPr="00B94A90">
        <w:rPr>
          <w:rFonts w:ascii="Arial" w:eastAsia="BookmanOldStyle" w:hAnsi="Arial" w:cs="Arial"/>
          <w:sz w:val="24"/>
          <w:szCs w:val="24"/>
          <w:lang w:val="pt-BR"/>
        </w:rPr>
        <w:t>, doravante denominada CONTRATADA,</w:t>
      </w:r>
      <w:r w:rsidR="001F66AC" w:rsidRPr="00B94A90">
        <w:rPr>
          <w:rFonts w:ascii="Arial" w:eastAsia="BookmanOldStyle" w:hAnsi="Arial" w:cs="Arial"/>
          <w:sz w:val="24"/>
          <w:szCs w:val="24"/>
          <w:lang w:val="pt-BR"/>
        </w:rPr>
        <w:t xml:space="preserve"> representada</w:t>
      </w:r>
      <w:r w:rsidR="002E104C" w:rsidRPr="00B94A90">
        <w:rPr>
          <w:rFonts w:ascii="Arial" w:eastAsia="BookmanOldStyle" w:hAnsi="Arial" w:cs="Arial"/>
          <w:sz w:val="24"/>
          <w:szCs w:val="24"/>
          <w:lang w:val="pt-BR"/>
        </w:rPr>
        <w:t xml:space="preserve"> </w:t>
      </w:r>
      <w:r w:rsidR="000C0D0A" w:rsidRPr="00B94A90">
        <w:rPr>
          <w:rFonts w:ascii="Arial" w:eastAsia="BookmanOldStyle" w:hAnsi="Arial" w:cs="Arial"/>
          <w:sz w:val="24"/>
          <w:szCs w:val="24"/>
          <w:lang w:val="pt-BR"/>
        </w:rPr>
        <w:t>por seu representante legal, Sr</w:t>
      </w:r>
      <w:r w:rsidR="001935DE" w:rsidRPr="00B94A90">
        <w:rPr>
          <w:rFonts w:ascii="Arial" w:eastAsia="BookmanOldStyle" w:hAnsi="Arial" w:cs="Arial"/>
          <w:sz w:val="24"/>
          <w:szCs w:val="24"/>
          <w:lang w:val="pt-BR"/>
        </w:rPr>
        <w:t>ª</w:t>
      </w:r>
      <w:r w:rsidR="002E104C" w:rsidRPr="00B94A90">
        <w:rPr>
          <w:rFonts w:ascii="Arial" w:eastAsia="BookmanOldStyle" w:hAnsi="Arial" w:cs="Arial"/>
          <w:sz w:val="24"/>
          <w:szCs w:val="24"/>
          <w:lang w:val="pt-BR"/>
        </w:rPr>
        <w:t xml:space="preserve">. </w:t>
      </w:r>
      <w:r w:rsidR="001F66AC" w:rsidRPr="00B94A90">
        <w:rPr>
          <w:rFonts w:ascii="Arial" w:hAnsi="Arial" w:cs="Arial"/>
          <w:b/>
          <w:bCs/>
          <w:sz w:val="24"/>
          <w:szCs w:val="24"/>
          <w:lang w:val="pt-BR"/>
        </w:rPr>
        <w:t>Maria Auxiliadora Malacarne</w:t>
      </w:r>
      <w:r w:rsidR="002E104C" w:rsidRPr="00B94A90">
        <w:rPr>
          <w:rFonts w:ascii="Arial" w:eastAsia="BookmanOldStyle" w:hAnsi="Arial" w:cs="Arial"/>
          <w:sz w:val="24"/>
          <w:szCs w:val="24"/>
          <w:lang w:val="pt-BR"/>
        </w:rPr>
        <w:t xml:space="preserve">, </w:t>
      </w:r>
      <w:r w:rsidR="001935DE" w:rsidRPr="00B94A90">
        <w:rPr>
          <w:rFonts w:ascii="Arial" w:hAnsi="Arial" w:cs="Arial"/>
          <w:iCs/>
          <w:sz w:val="24"/>
          <w:szCs w:val="24"/>
          <w:lang w:val="pt-BR"/>
        </w:rPr>
        <w:t>brasileira</w:t>
      </w:r>
      <w:r w:rsidR="001F59D9" w:rsidRPr="00B94A90">
        <w:rPr>
          <w:rFonts w:ascii="Arial" w:hAnsi="Arial" w:cs="Arial"/>
          <w:iCs/>
          <w:sz w:val="24"/>
          <w:szCs w:val="24"/>
          <w:lang w:val="pt-BR"/>
        </w:rPr>
        <w:t>,</w:t>
      </w:r>
      <w:r w:rsidR="00F20EBC" w:rsidRPr="00B94A90">
        <w:rPr>
          <w:rFonts w:ascii="Arial" w:hAnsi="Arial" w:cs="Arial"/>
          <w:iCs/>
          <w:sz w:val="24"/>
          <w:szCs w:val="24"/>
          <w:lang w:val="pt-BR"/>
        </w:rPr>
        <w:t xml:space="preserve"> portador</w:t>
      </w:r>
      <w:r w:rsidR="00B94A90" w:rsidRPr="00B94A90">
        <w:rPr>
          <w:rFonts w:ascii="Arial" w:hAnsi="Arial" w:cs="Arial"/>
          <w:iCs/>
          <w:sz w:val="24"/>
          <w:szCs w:val="24"/>
          <w:lang w:val="pt-BR"/>
        </w:rPr>
        <w:t>a</w:t>
      </w:r>
      <w:r w:rsidR="002E104C" w:rsidRPr="00B94A90">
        <w:rPr>
          <w:rFonts w:ascii="Arial" w:hAnsi="Arial" w:cs="Arial"/>
          <w:iCs/>
          <w:sz w:val="24"/>
          <w:szCs w:val="24"/>
          <w:lang w:val="pt-BR"/>
        </w:rPr>
        <w:t xml:space="preserve"> do CPF nº </w:t>
      </w:r>
      <w:r w:rsidR="00B94A90" w:rsidRPr="00B94A90">
        <w:rPr>
          <w:rFonts w:ascii="Arial" w:hAnsi="Arial" w:cs="Arial"/>
          <w:iCs/>
          <w:sz w:val="24"/>
          <w:szCs w:val="24"/>
          <w:lang w:val="pt-BR"/>
        </w:rPr>
        <w:t>945.966.977-87</w:t>
      </w:r>
      <w:r w:rsidR="002E104C" w:rsidRPr="00B94A90">
        <w:rPr>
          <w:rFonts w:ascii="Arial" w:hAnsi="Arial" w:cs="Arial"/>
          <w:iCs/>
          <w:sz w:val="24"/>
          <w:szCs w:val="24"/>
          <w:lang w:val="pt-BR"/>
        </w:rPr>
        <w:t xml:space="preserve"> e do RG nº </w:t>
      </w:r>
      <w:r w:rsidR="00B94A90" w:rsidRPr="00B94A90">
        <w:rPr>
          <w:rFonts w:ascii="Arial" w:hAnsi="Arial" w:cs="Arial"/>
          <w:iCs/>
          <w:sz w:val="24"/>
          <w:szCs w:val="24"/>
          <w:lang w:val="pt-BR"/>
        </w:rPr>
        <w:t>797.524</w:t>
      </w:r>
      <w:r w:rsidR="001935DE" w:rsidRPr="00B94A90">
        <w:rPr>
          <w:rFonts w:ascii="Arial" w:hAnsi="Arial" w:cs="Arial"/>
          <w:iCs/>
          <w:sz w:val="24"/>
          <w:szCs w:val="24"/>
          <w:lang w:val="pt-BR"/>
        </w:rPr>
        <w:t xml:space="preserve"> - </w:t>
      </w:r>
      <w:r w:rsidR="00B94A90" w:rsidRPr="00B94A90">
        <w:rPr>
          <w:rFonts w:ascii="Arial" w:hAnsi="Arial" w:cs="Arial"/>
          <w:iCs/>
          <w:sz w:val="24"/>
          <w:szCs w:val="24"/>
          <w:lang w:val="pt-BR"/>
        </w:rPr>
        <w:t>ES</w:t>
      </w:r>
      <w:r w:rsidR="00F40FF9" w:rsidRPr="00B94A90">
        <w:rPr>
          <w:rFonts w:ascii="Arial" w:hAnsi="Arial" w:cs="Arial"/>
          <w:iCs/>
          <w:sz w:val="24"/>
          <w:szCs w:val="24"/>
          <w:lang w:val="pt-BR"/>
        </w:rPr>
        <w:t>, residente e domiciliada</w:t>
      </w:r>
      <w:r w:rsidR="00A01C02" w:rsidRPr="00B94A90">
        <w:rPr>
          <w:rFonts w:ascii="Arial" w:hAnsi="Arial" w:cs="Arial"/>
          <w:iCs/>
          <w:sz w:val="24"/>
          <w:szCs w:val="24"/>
          <w:lang w:val="pt-BR"/>
        </w:rPr>
        <w:t xml:space="preserve"> </w:t>
      </w:r>
      <w:r w:rsidR="00A01C02" w:rsidRPr="00B94A90">
        <w:rPr>
          <w:rFonts w:ascii="Arial" w:eastAsia="BookmanOldStyle" w:hAnsi="Arial" w:cs="Arial"/>
          <w:sz w:val="24"/>
          <w:szCs w:val="24"/>
          <w:lang w:val="pt-BR"/>
        </w:rPr>
        <w:t xml:space="preserve">na </w:t>
      </w:r>
      <w:r w:rsidR="00B94A90" w:rsidRPr="00B94A90">
        <w:rPr>
          <w:rFonts w:ascii="Arial" w:eastAsia="BookmanOldStyle" w:hAnsi="Arial" w:cs="Arial"/>
          <w:sz w:val="24"/>
          <w:szCs w:val="24"/>
          <w:lang w:val="pt-BR"/>
        </w:rPr>
        <w:t>Rua Sete de Setembro, Bairro Centro, n°146, São Domingos do Norte/ES, CEP 29.745-000</w:t>
      </w:r>
      <w:r w:rsidR="00C55EC6" w:rsidRPr="00B94A90">
        <w:rPr>
          <w:rFonts w:ascii="Arial" w:hAnsi="Arial" w:cs="Arial"/>
          <w:iCs/>
          <w:sz w:val="24"/>
          <w:szCs w:val="24"/>
          <w:lang w:val="pt-BR"/>
        </w:rPr>
        <w:t xml:space="preserve">, </w:t>
      </w:r>
      <w:r w:rsidR="00C55EC6" w:rsidRPr="00B94A90">
        <w:rPr>
          <w:rFonts w:ascii="Arial" w:eastAsia="BookmanOldStyle" w:hAnsi="Arial" w:cs="Arial"/>
          <w:sz w:val="24"/>
          <w:szCs w:val="24"/>
          <w:lang w:val="pt-BR"/>
        </w:rPr>
        <w:t>resolvem celebrar o presente contrato</w:t>
      </w:r>
      <w:r w:rsidR="00C55EC6" w:rsidRPr="00B94A90">
        <w:rPr>
          <w:rFonts w:ascii="Arial" w:hAnsi="Arial" w:cs="Arial"/>
          <w:sz w:val="24"/>
          <w:szCs w:val="24"/>
          <w:lang w:val="pt-BR"/>
        </w:rPr>
        <w:t xml:space="preserve">, em conformidade com </w:t>
      </w:r>
      <w:r w:rsidR="00F40FF9" w:rsidRPr="00B94A90">
        <w:rPr>
          <w:rFonts w:ascii="Arial" w:hAnsi="Arial" w:cs="Arial"/>
          <w:sz w:val="24"/>
          <w:szCs w:val="24"/>
          <w:lang w:val="pt-BR"/>
        </w:rPr>
        <w:t xml:space="preserve">dispensa de </w:t>
      </w:r>
      <w:r w:rsidR="00F40FF9" w:rsidRPr="006D1DA6">
        <w:rPr>
          <w:rFonts w:ascii="Arial" w:hAnsi="Arial" w:cs="Arial"/>
          <w:sz w:val="24"/>
          <w:szCs w:val="24"/>
          <w:lang w:val="pt-BR"/>
        </w:rPr>
        <w:t xml:space="preserve">licitação n° </w:t>
      </w:r>
      <w:r w:rsidR="006D1DA6" w:rsidRPr="006D1DA6">
        <w:rPr>
          <w:rFonts w:ascii="Arial" w:hAnsi="Arial" w:cs="Arial"/>
          <w:sz w:val="24"/>
          <w:szCs w:val="24"/>
          <w:lang w:val="pt-BR"/>
        </w:rPr>
        <w:t>15</w:t>
      </w:r>
      <w:r w:rsidR="00F40FF9" w:rsidRPr="006D1DA6">
        <w:rPr>
          <w:rFonts w:ascii="Arial" w:hAnsi="Arial" w:cs="Arial"/>
          <w:sz w:val="24"/>
          <w:szCs w:val="24"/>
          <w:lang w:val="pt-BR"/>
        </w:rPr>
        <w:t>/2018,</w:t>
      </w:r>
      <w:r w:rsidR="00F40FF9" w:rsidRPr="00B94A90">
        <w:rPr>
          <w:rFonts w:ascii="Arial" w:hAnsi="Arial" w:cs="Arial"/>
          <w:sz w:val="24"/>
          <w:szCs w:val="24"/>
          <w:lang w:val="pt-BR"/>
        </w:rPr>
        <w:t xml:space="preserve"> </w:t>
      </w:r>
      <w:r w:rsidR="00F40FF9" w:rsidRPr="00B94A90">
        <w:rPr>
          <w:rFonts w:ascii="Arial" w:hAnsi="Arial" w:cs="Arial"/>
          <w:sz w:val="24"/>
          <w:szCs w:val="24"/>
          <w:u w:val="single"/>
          <w:lang w:val="pt-BR"/>
        </w:rPr>
        <w:t xml:space="preserve">processo adiministrativo n° </w:t>
      </w:r>
      <w:r w:rsidR="00B94A90" w:rsidRPr="00B94A90">
        <w:rPr>
          <w:rFonts w:ascii="Arial" w:hAnsi="Arial" w:cs="Arial"/>
          <w:sz w:val="24"/>
          <w:szCs w:val="24"/>
          <w:u w:val="single"/>
          <w:lang w:val="pt-BR"/>
        </w:rPr>
        <w:t>499</w:t>
      </w:r>
      <w:r w:rsidR="00F40FF9" w:rsidRPr="00B94A90">
        <w:rPr>
          <w:rFonts w:ascii="Arial" w:hAnsi="Arial" w:cs="Arial"/>
          <w:sz w:val="24"/>
          <w:szCs w:val="24"/>
          <w:u w:val="single"/>
          <w:lang w:val="pt-BR"/>
        </w:rPr>
        <w:t>/2018</w:t>
      </w:r>
      <w:r w:rsidR="00C55EC6" w:rsidRPr="00B94A90">
        <w:rPr>
          <w:rFonts w:ascii="Arial" w:hAnsi="Arial" w:cs="Arial"/>
          <w:sz w:val="24"/>
          <w:szCs w:val="24"/>
          <w:lang w:val="pt-BR"/>
        </w:rPr>
        <w:t xml:space="preserve"> e com proposta respectiva, que será regido pelas cláusulas e condições seguintes, sujeitando-se as partes às disposições da Lei Federal n.º 8.666 de 21 de junho de 1993, suas alterações, e, no que couber, à toda a legislação vigente aplicável ao presente instrumento.</w:t>
      </w:r>
    </w:p>
    <w:p w:rsidR="00C224E3" w:rsidRPr="00A01C02" w:rsidRDefault="00C224E3" w:rsidP="00BF6C86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  <w:lang w:val="pt-BR"/>
        </w:rPr>
      </w:pPr>
    </w:p>
    <w:p w:rsidR="00C55EC6" w:rsidRPr="0044371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443713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PRIMEIRA - DO OBJETO DO CONTRATO</w:t>
      </w:r>
    </w:p>
    <w:p w:rsidR="00FC21DE" w:rsidRPr="00443713" w:rsidRDefault="00571036" w:rsidP="006D1DA6">
      <w:pPr>
        <w:widowControl w:val="0"/>
        <w:tabs>
          <w:tab w:val="left" w:pos="210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443713">
        <w:rPr>
          <w:rFonts w:ascii="Arial" w:hAnsi="Arial" w:cs="Arial"/>
          <w:color w:val="000000"/>
          <w:sz w:val="24"/>
          <w:szCs w:val="24"/>
          <w:lang w:val="pt-BR"/>
        </w:rPr>
        <w:t>1.1.</w:t>
      </w:r>
      <w:r w:rsidR="00FC21DE" w:rsidRPr="00443713">
        <w:rPr>
          <w:rFonts w:ascii="Arial" w:hAnsi="Arial" w:cs="Arial"/>
          <w:color w:val="000000"/>
          <w:sz w:val="24"/>
          <w:szCs w:val="24"/>
          <w:lang w:val="pt-BR"/>
        </w:rPr>
        <w:t>Contratação de serviços profissionais</w:t>
      </w:r>
      <w:r w:rsidR="00FC21DE" w:rsidRPr="00443713">
        <w:rPr>
          <w:rFonts w:ascii="Arial" w:hAnsi="Arial" w:cs="Arial"/>
          <w:sz w:val="24"/>
          <w:szCs w:val="24"/>
          <w:lang w:val="pt-BR"/>
        </w:rPr>
        <w:t xml:space="preserve"> de Micro empreendedores Individuais, ME/ EPP  para atuarem como facil</w:t>
      </w:r>
      <w:r w:rsidR="00E55780">
        <w:rPr>
          <w:rFonts w:ascii="Arial" w:hAnsi="Arial" w:cs="Arial"/>
          <w:sz w:val="24"/>
          <w:szCs w:val="24"/>
          <w:lang w:val="pt-BR"/>
        </w:rPr>
        <w:t>itadores de oficina de capoeira,</w:t>
      </w:r>
      <w:r w:rsidR="00FC21DE" w:rsidRPr="00443713">
        <w:rPr>
          <w:rFonts w:ascii="Arial" w:hAnsi="Arial" w:cs="Arial"/>
          <w:sz w:val="24"/>
          <w:szCs w:val="24"/>
          <w:lang w:val="pt-BR"/>
        </w:rPr>
        <w:t>artesanato,músico regente e instrutor de Ballet para atender as demandas dos munícipes de São Domingos do Norte/ES. Tudo conforme o Termo de Referência.</w:t>
      </w:r>
      <w:r w:rsidR="00FC21DE" w:rsidRPr="00443713">
        <w:rPr>
          <w:rFonts w:ascii="Arial" w:hAnsi="Arial" w:cs="Arial"/>
          <w:color w:val="FF0000"/>
          <w:sz w:val="24"/>
          <w:szCs w:val="24"/>
          <w:lang w:val="pt-BR"/>
        </w:rPr>
        <w:tab/>
      </w:r>
    </w:p>
    <w:p w:rsidR="00C55EC6" w:rsidRPr="00FC21DE" w:rsidRDefault="00571036" w:rsidP="0057103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EB39CC">
        <w:rPr>
          <w:rFonts w:ascii="Arial" w:hAnsi="Arial" w:cs="Arial"/>
          <w:sz w:val="24"/>
          <w:szCs w:val="24"/>
          <w:lang w:val="pt-BR"/>
        </w:rPr>
        <w:t>1.2.</w:t>
      </w:r>
      <w:r w:rsidR="00FC21DE" w:rsidRPr="00EB39CC">
        <w:rPr>
          <w:rFonts w:ascii="Arial" w:hAnsi="Arial" w:cs="Arial"/>
          <w:sz w:val="24"/>
          <w:szCs w:val="24"/>
          <w:lang w:val="pt-BR"/>
        </w:rPr>
        <w:t xml:space="preserve">Os serviços ora contratados são os constantes da proposta da CONTRATADA </w:t>
      </w:r>
      <w:r w:rsidR="00443713">
        <w:rPr>
          <w:rFonts w:ascii="Arial" w:hAnsi="Arial" w:cs="Arial"/>
          <w:sz w:val="24"/>
          <w:szCs w:val="24"/>
          <w:lang w:val="pt-BR"/>
        </w:rPr>
        <w:t>na</w:t>
      </w:r>
      <w:r w:rsidR="00FC21DE" w:rsidRPr="00EB39CC">
        <w:rPr>
          <w:rFonts w:ascii="Arial" w:hAnsi="Arial" w:cs="Arial"/>
          <w:sz w:val="24"/>
          <w:szCs w:val="24"/>
          <w:lang w:val="pt-BR"/>
        </w:rPr>
        <w:t xml:space="preserve"> </w:t>
      </w:r>
      <w:r w:rsidR="00F40FF9" w:rsidRPr="00EB39CC">
        <w:rPr>
          <w:rFonts w:ascii="Arial" w:hAnsi="Arial" w:cs="Arial"/>
          <w:sz w:val="24"/>
          <w:szCs w:val="24"/>
          <w:lang w:val="pt-BR"/>
        </w:rPr>
        <w:t>dispensa de licitação</w:t>
      </w:r>
      <w:r w:rsidR="006D1CD1" w:rsidRPr="00EB39CC">
        <w:rPr>
          <w:rFonts w:ascii="Arial" w:hAnsi="Arial" w:cs="Arial"/>
          <w:sz w:val="24"/>
          <w:szCs w:val="24"/>
          <w:lang w:val="pt-BR"/>
        </w:rPr>
        <w:t xml:space="preserve"> n° </w:t>
      </w:r>
      <w:r w:rsidR="006D1DA6" w:rsidRPr="00EB39CC">
        <w:rPr>
          <w:rFonts w:ascii="Arial" w:hAnsi="Arial" w:cs="Arial"/>
          <w:sz w:val="24"/>
          <w:szCs w:val="24"/>
          <w:lang w:val="pt-BR"/>
        </w:rPr>
        <w:t>15</w:t>
      </w:r>
      <w:r w:rsidR="006D1CD1" w:rsidRPr="00EB39CC">
        <w:rPr>
          <w:rFonts w:ascii="Arial" w:hAnsi="Arial" w:cs="Arial"/>
          <w:sz w:val="24"/>
          <w:szCs w:val="24"/>
          <w:lang w:val="pt-BR"/>
        </w:rPr>
        <w:t>/2018</w:t>
      </w:r>
      <w:r w:rsidR="00FC21DE" w:rsidRPr="00EB39CC">
        <w:rPr>
          <w:rFonts w:ascii="Arial" w:hAnsi="Arial" w:cs="Arial"/>
          <w:sz w:val="24"/>
          <w:szCs w:val="24"/>
          <w:lang w:val="pt-BR"/>
        </w:rPr>
        <w:t xml:space="preserve"> parte integrante e inseparável deste contrato.</w:t>
      </w:r>
      <w:r w:rsidR="00FC21DE" w:rsidRPr="00FC21DE">
        <w:rPr>
          <w:rFonts w:ascii="Arial" w:hAnsi="Arial" w:cs="Arial"/>
          <w:sz w:val="24"/>
          <w:szCs w:val="24"/>
          <w:lang w:val="pt-BR"/>
        </w:rPr>
        <w:t xml:space="preserve"> </w:t>
      </w:r>
      <w:r w:rsidR="00C55EC6" w:rsidRPr="00FC21DE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C55EC6" w:rsidRPr="00C769E7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C769E7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SEGUNDA - DO PREÇO</w:t>
      </w:r>
    </w:p>
    <w:p w:rsidR="00C55EC6" w:rsidRPr="00EB39CC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769E7">
        <w:rPr>
          <w:rFonts w:ascii="Arial" w:hAnsi="Arial" w:cs="Arial"/>
          <w:sz w:val="24"/>
          <w:szCs w:val="24"/>
          <w:lang w:val="pt-BR"/>
        </w:rPr>
        <w:t xml:space="preserve">2.1. O preço global do presente contrato, é de </w:t>
      </w:r>
      <w:r w:rsidRPr="00C769E7">
        <w:rPr>
          <w:rFonts w:ascii="Arial" w:hAnsi="Arial" w:cs="Arial"/>
          <w:b/>
          <w:sz w:val="24"/>
          <w:szCs w:val="24"/>
          <w:lang w:val="pt-BR"/>
        </w:rPr>
        <w:t xml:space="preserve">R$ </w:t>
      </w:r>
      <w:r w:rsidR="00C769E7" w:rsidRPr="00C769E7">
        <w:rPr>
          <w:rFonts w:ascii="Arial" w:hAnsi="Arial" w:cs="Arial"/>
          <w:b/>
          <w:sz w:val="24"/>
          <w:szCs w:val="24"/>
          <w:lang w:val="pt-BR"/>
        </w:rPr>
        <w:t>7.253,40</w:t>
      </w:r>
      <w:r w:rsidR="00660334" w:rsidRPr="00C769E7">
        <w:rPr>
          <w:rFonts w:ascii="Arial" w:hAnsi="Arial" w:cs="Arial"/>
          <w:sz w:val="24"/>
          <w:szCs w:val="24"/>
          <w:lang w:val="pt-BR"/>
        </w:rPr>
        <w:t xml:space="preserve"> </w:t>
      </w:r>
      <w:r w:rsidRPr="00C769E7">
        <w:rPr>
          <w:rFonts w:ascii="Arial" w:hAnsi="Arial" w:cs="Arial"/>
          <w:sz w:val="24"/>
          <w:szCs w:val="24"/>
          <w:lang w:val="pt-BR"/>
        </w:rPr>
        <w:t>(</w:t>
      </w:r>
      <w:r w:rsidR="00C769E7" w:rsidRPr="00C769E7">
        <w:rPr>
          <w:rFonts w:ascii="Arial" w:hAnsi="Arial" w:cs="Arial"/>
          <w:sz w:val="24"/>
          <w:szCs w:val="24"/>
          <w:lang w:val="pt-BR"/>
        </w:rPr>
        <w:t>sete</w:t>
      </w:r>
      <w:r w:rsidR="006D1CD1" w:rsidRPr="00C769E7">
        <w:rPr>
          <w:rFonts w:ascii="Arial" w:hAnsi="Arial" w:cs="Arial"/>
          <w:sz w:val="24"/>
          <w:szCs w:val="24"/>
          <w:lang w:val="pt-BR"/>
        </w:rPr>
        <w:t xml:space="preserve"> mil</w:t>
      </w:r>
      <w:r w:rsidR="00660334" w:rsidRPr="00C769E7">
        <w:rPr>
          <w:rFonts w:ascii="Arial" w:hAnsi="Arial" w:cs="Arial"/>
          <w:sz w:val="24"/>
          <w:szCs w:val="24"/>
          <w:lang w:val="pt-BR"/>
        </w:rPr>
        <w:t xml:space="preserve"> </w:t>
      </w:r>
      <w:r w:rsidR="00C769E7" w:rsidRPr="00C769E7">
        <w:rPr>
          <w:rFonts w:ascii="Arial" w:hAnsi="Arial" w:cs="Arial"/>
          <w:sz w:val="24"/>
          <w:szCs w:val="24"/>
          <w:lang w:val="pt-BR"/>
        </w:rPr>
        <w:t>duzentos e cinquenta</w:t>
      </w:r>
      <w:r w:rsidR="00FC21DE" w:rsidRPr="00C769E7">
        <w:rPr>
          <w:rFonts w:ascii="Arial" w:hAnsi="Arial" w:cs="Arial"/>
          <w:sz w:val="24"/>
          <w:szCs w:val="24"/>
          <w:lang w:val="pt-BR"/>
        </w:rPr>
        <w:t xml:space="preserve"> e </w:t>
      </w:r>
      <w:r w:rsidR="00C769E7" w:rsidRPr="00C769E7">
        <w:rPr>
          <w:rFonts w:ascii="Arial" w:hAnsi="Arial" w:cs="Arial"/>
          <w:sz w:val="24"/>
          <w:szCs w:val="24"/>
          <w:lang w:val="pt-BR"/>
        </w:rPr>
        <w:t>três</w:t>
      </w:r>
      <w:r w:rsidR="00C751A6" w:rsidRPr="00C769E7">
        <w:rPr>
          <w:rFonts w:ascii="Arial" w:hAnsi="Arial" w:cs="Arial"/>
          <w:sz w:val="24"/>
          <w:szCs w:val="24"/>
          <w:lang w:val="pt-BR"/>
        </w:rPr>
        <w:t xml:space="preserve"> reais</w:t>
      </w:r>
      <w:r w:rsidR="00EB39CC" w:rsidRPr="00C769E7">
        <w:rPr>
          <w:rFonts w:ascii="Arial" w:hAnsi="Arial" w:cs="Arial"/>
          <w:sz w:val="24"/>
          <w:szCs w:val="24"/>
          <w:lang w:val="pt-BR"/>
        </w:rPr>
        <w:t xml:space="preserve"> e </w:t>
      </w:r>
      <w:r w:rsidR="00C769E7" w:rsidRPr="00C769E7">
        <w:rPr>
          <w:rFonts w:ascii="Arial" w:hAnsi="Arial" w:cs="Arial"/>
          <w:sz w:val="24"/>
          <w:szCs w:val="24"/>
          <w:lang w:val="pt-BR"/>
        </w:rPr>
        <w:t>quarenta</w:t>
      </w:r>
      <w:r w:rsidR="00EB39CC" w:rsidRPr="00C769E7">
        <w:rPr>
          <w:rFonts w:ascii="Arial" w:hAnsi="Arial" w:cs="Arial"/>
          <w:sz w:val="24"/>
          <w:szCs w:val="24"/>
          <w:lang w:val="pt-BR"/>
        </w:rPr>
        <w:t xml:space="preserve"> centavos</w:t>
      </w:r>
      <w:r w:rsidRPr="00C769E7">
        <w:rPr>
          <w:rFonts w:ascii="Arial" w:hAnsi="Arial" w:cs="Arial"/>
          <w:sz w:val="24"/>
          <w:szCs w:val="24"/>
          <w:lang w:val="pt-BR"/>
        </w:rPr>
        <w:t>), no qual já estão incluídos todos os encargos, benefícios e despesas indiretas e demais despesas de qualquer natureza, razão pela qual nenhum outro valor será devido pela CONTRATANTE em decorrência da execução dos serviços contratados.</w:t>
      </w:r>
    </w:p>
    <w:p w:rsidR="00C55EC6" w:rsidRPr="00EB39CC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EB39CC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TER</w:t>
      </w:r>
      <w:r w:rsidR="00ED1DC1" w:rsidRPr="00EB39CC">
        <w:rPr>
          <w:rFonts w:ascii="Arial" w:hAnsi="Arial" w:cs="Arial"/>
          <w:b/>
          <w:bCs/>
          <w:sz w:val="24"/>
          <w:szCs w:val="24"/>
          <w:u w:val="single"/>
          <w:lang w:val="pt-BR"/>
        </w:rPr>
        <w:t>C</w:t>
      </w:r>
      <w:r w:rsidRPr="00EB39CC">
        <w:rPr>
          <w:rFonts w:ascii="Arial" w:hAnsi="Arial" w:cs="Arial"/>
          <w:b/>
          <w:bCs/>
          <w:sz w:val="24"/>
          <w:szCs w:val="24"/>
          <w:u w:val="single"/>
          <w:lang w:val="pt-BR"/>
        </w:rPr>
        <w:t>EIRA</w:t>
      </w:r>
      <w:r w:rsidRPr="00C224E3">
        <w:rPr>
          <w:rFonts w:ascii="Arial" w:hAnsi="Arial" w:cs="Arial"/>
          <w:b/>
          <w:bCs/>
          <w:sz w:val="24"/>
          <w:szCs w:val="24"/>
          <w:u w:val="single"/>
          <w:lang w:val="pt-BR"/>
        </w:rPr>
        <w:t xml:space="preserve"> - DA EXECUÇÃO DO OBJETO</w:t>
      </w:r>
    </w:p>
    <w:p w:rsidR="003242E2" w:rsidRPr="00C224E3" w:rsidRDefault="00C55EC6" w:rsidP="00BF6C86">
      <w:pPr>
        <w:widowControl w:val="0"/>
        <w:numPr>
          <w:ilvl w:val="1"/>
          <w:numId w:val="34"/>
        </w:numPr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A CONTRATADA obedecerá às condições </w:t>
      </w:r>
      <w:r w:rsidR="00470E8F">
        <w:rPr>
          <w:rFonts w:ascii="Arial" w:hAnsi="Arial" w:cs="Arial"/>
          <w:sz w:val="24"/>
          <w:szCs w:val="24"/>
          <w:lang w:val="pt-BR"/>
        </w:rPr>
        <w:t>da dispensa de licitação</w:t>
      </w:r>
      <w:r w:rsidR="00FB3BEF">
        <w:rPr>
          <w:rFonts w:ascii="Arial" w:hAnsi="Arial" w:cs="Arial"/>
          <w:sz w:val="24"/>
          <w:szCs w:val="24"/>
          <w:lang w:val="pt-BR"/>
        </w:rPr>
        <w:t xml:space="preserve"> acima referida</w:t>
      </w:r>
      <w:r w:rsidRPr="00C224E3">
        <w:rPr>
          <w:rFonts w:ascii="Arial" w:hAnsi="Arial" w:cs="Arial"/>
          <w:sz w:val="24"/>
          <w:szCs w:val="24"/>
          <w:lang w:val="pt-BR"/>
        </w:rPr>
        <w:t xml:space="preserve"> para o perfeito cumprimento do objeto deste contrato</w:t>
      </w:r>
      <w:r w:rsidR="005F4672" w:rsidRPr="00C224E3">
        <w:rPr>
          <w:rFonts w:ascii="Arial" w:hAnsi="Arial" w:cs="Arial"/>
          <w:sz w:val="24"/>
          <w:szCs w:val="24"/>
          <w:lang w:val="pt-BR"/>
        </w:rPr>
        <w:t>.</w:t>
      </w:r>
    </w:p>
    <w:p w:rsidR="006D1DA6" w:rsidRDefault="00C55EC6" w:rsidP="006D1DA6">
      <w:pPr>
        <w:widowControl w:val="0"/>
        <w:numPr>
          <w:ilvl w:val="1"/>
          <w:numId w:val="34"/>
        </w:numPr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A CONTRATADA deverá iniciar os trabalhos imediatamente após a data de assinatura do contrato. </w:t>
      </w:r>
    </w:p>
    <w:p w:rsidR="00C55EC6" w:rsidRPr="006D1DA6" w:rsidRDefault="00C55EC6" w:rsidP="006D1DA6">
      <w:pPr>
        <w:widowControl w:val="0"/>
        <w:numPr>
          <w:ilvl w:val="1"/>
          <w:numId w:val="34"/>
        </w:numPr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6D1DA6">
        <w:rPr>
          <w:rFonts w:ascii="Arial" w:hAnsi="Arial" w:cs="Arial"/>
          <w:sz w:val="24"/>
          <w:szCs w:val="24"/>
          <w:lang w:val="pt-BR"/>
        </w:rPr>
        <w:lastRenderedPageBreak/>
        <w:t xml:space="preserve">Os trabalhos deverão ser desenvolvidos em conformidade com o indicado no TERMO DE REFERÊNCIA, que integra este documento contratual independente de transcrição. </w:t>
      </w:r>
    </w:p>
    <w:p w:rsidR="00C55EC6" w:rsidRPr="00C224E3" w:rsidRDefault="00C55EC6" w:rsidP="00BF6C86">
      <w:pPr>
        <w:widowControl w:val="0"/>
        <w:numPr>
          <w:ilvl w:val="1"/>
          <w:numId w:val="34"/>
        </w:numPr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O presente Contrato deverá garantir a proteção dos direitos aos responsáveis pela produção dos trabalhos de estudos e pesquisas multidisciplinares aplicadas. </w:t>
      </w:r>
    </w:p>
    <w:p w:rsidR="00C55EC6" w:rsidRPr="00C224E3" w:rsidRDefault="00C55EC6" w:rsidP="00BF6C86">
      <w:pPr>
        <w:widowControl w:val="0"/>
        <w:numPr>
          <w:ilvl w:val="1"/>
          <w:numId w:val="34"/>
        </w:numPr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>A CONTRATANTE e a CONTRATADA, em comum acordo, du</w:t>
      </w:r>
      <w:r w:rsidR="005F4672" w:rsidRPr="00C224E3">
        <w:rPr>
          <w:rFonts w:ascii="Arial" w:hAnsi="Arial" w:cs="Arial"/>
          <w:sz w:val="24"/>
          <w:szCs w:val="24"/>
          <w:lang w:val="pt-BR"/>
        </w:rPr>
        <w:t>rante a vigência deste Contrato</w:t>
      </w:r>
      <w:r w:rsidRPr="00C224E3">
        <w:rPr>
          <w:rFonts w:ascii="Arial" w:hAnsi="Arial" w:cs="Arial"/>
          <w:sz w:val="24"/>
          <w:szCs w:val="24"/>
          <w:lang w:val="pt-BR"/>
        </w:rPr>
        <w:t xml:space="preserve"> poderão ceder direitos de uso de dados, informações, relatórios e outros documentos pertinentes, para outros que desejarem utilizá-los para fins acadêmicos, de pesquisa e de apresentação e seminários, congressos e outros eventos de cunho científico. </w:t>
      </w:r>
    </w:p>
    <w:p w:rsidR="00C55EC6" w:rsidRPr="00C224E3" w:rsidRDefault="00C55EC6" w:rsidP="00BF6C86">
      <w:pPr>
        <w:widowControl w:val="0"/>
        <w:numPr>
          <w:ilvl w:val="1"/>
          <w:numId w:val="34"/>
        </w:numPr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A CONTRATADA deverá entregar até o quinto dia útil do mês </w:t>
      </w:r>
      <w:r w:rsidR="005F4672" w:rsidRPr="00C224E3">
        <w:rPr>
          <w:rFonts w:ascii="Arial" w:hAnsi="Arial" w:cs="Arial"/>
          <w:sz w:val="24"/>
          <w:szCs w:val="24"/>
          <w:lang w:val="pt-BR"/>
        </w:rPr>
        <w:t>subseqüente</w:t>
      </w:r>
      <w:r w:rsidRPr="00C224E3">
        <w:rPr>
          <w:rFonts w:ascii="Arial" w:hAnsi="Arial" w:cs="Arial"/>
          <w:sz w:val="24"/>
          <w:szCs w:val="24"/>
          <w:lang w:val="pt-BR"/>
        </w:rPr>
        <w:t xml:space="preserve"> ao mês que se deu o término da etapa, os produtos, documentos ou relatórios pertinentes, devidamente assinados, para </w:t>
      </w:r>
      <w:r w:rsidR="00603350">
        <w:rPr>
          <w:rFonts w:ascii="Arial" w:hAnsi="Arial" w:cs="Arial"/>
          <w:sz w:val="24"/>
          <w:szCs w:val="24"/>
          <w:lang w:val="pt-BR"/>
        </w:rPr>
        <w:t>que a</w:t>
      </w:r>
      <w:r w:rsidRPr="00C224E3">
        <w:rPr>
          <w:rFonts w:ascii="Arial" w:hAnsi="Arial" w:cs="Arial"/>
          <w:sz w:val="24"/>
          <w:szCs w:val="24"/>
          <w:lang w:val="pt-BR"/>
        </w:rPr>
        <w:t xml:space="preserve"> CONTRATANTE</w:t>
      </w:r>
      <w:r w:rsidR="00603350">
        <w:rPr>
          <w:rFonts w:ascii="Arial" w:hAnsi="Arial" w:cs="Arial"/>
          <w:sz w:val="24"/>
          <w:szCs w:val="24"/>
          <w:lang w:val="pt-BR"/>
        </w:rPr>
        <w:t xml:space="preserve"> faça avaliação</w:t>
      </w:r>
      <w:r w:rsidRPr="00C224E3">
        <w:rPr>
          <w:rFonts w:ascii="Arial" w:hAnsi="Arial" w:cs="Arial"/>
          <w:sz w:val="24"/>
          <w:szCs w:val="24"/>
          <w:lang w:val="pt-BR"/>
        </w:rPr>
        <w:t xml:space="preserve"> e posterior</w:t>
      </w:r>
      <w:r w:rsidR="00603350">
        <w:rPr>
          <w:rFonts w:ascii="Arial" w:hAnsi="Arial" w:cs="Arial"/>
          <w:sz w:val="24"/>
          <w:szCs w:val="24"/>
          <w:lang w:val="pt-BR"/>
        </w:rPr>
        <w:t>mente a</w:t>
      </w:r>
      <w:r w:rsidRPr="00C224E3">
        <w:rPr>
          <w:rFonts w:ascii="Arial" w:hAnsi="Arial" w:cs="Arial"/>
          <w:sz w:val="24"/>
          <w:szCs w:val="24"/>
          <w:lang w:val="pt-BR"/>
        </w:rPr>
        <w:t xml:space="preserve"> emissão de seu aceite. </w:t>
      </w:r>
    </w:p>
    <w:p w:rsidR="00C55EC6" w:rsidRPr="00C224E3" w:rsidRDefault="00C55EC6" w:rsidP="00BF6C86">
      <w:pPr>
        <w:widowControl w:val="0"/>
        <w:numPr>
          <w:ilvl w:val="1"/>
          <w:numId w:val="34"/>
        </w:numPr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A CONTRATANTE terá 15 (quinze dias) dias úteis para avaliar os produtos ou relatórios entregues e opinar sobre o seu aceite e, em caso de negação, convocar o coordenador Geral do Contrato para prestar esclarecimentos e fazer as correções cabíveis, devendo ser dada continuidade na execução dos trabalhos desta etapa até que ela seja concluída. </w:t>
      </w:r>
    </w:p>
    <w:p w:rsidR="00C55EC6" w:rsidRPr="00C224E3" w:rsidRDefault="00C55EC6" w:rsidP="00BF6C86">
      <w:pPr>
        <w:widowControl w:val="0"/>
        <w:numPr>
          <w:ilvl w:val="1"/>
          <w:numId w:val="34"/>
        </w:numPr>
        <w:tabs>
          <w:tab w:val="clear" w:pos="720"/>
          <w:tab w:val="num" w:pos="0"/>
          <w:tab w:val="left" w:pos="426"/>
          <w:tab w:val="num" w:pos="1648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>A CONTRATADA deverá comunicar por escrito o encerramento dos trabalhos à</w:t>
      </w:r>
      <w:r w:rsidRPr="00C224E3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C224E3">
        <w:rPr>
          <w:rFonts w:ascii="Arial" w:hAnsi="Arial" w:cs="Arial"/>
          <w:sz w:val="24"/>
          <w:szCs w:val="24"/>
          <w:lang w:val="pt-BR"/>
        </w:rPr>
        <w:t>CONTRATANTE, entregando, na oportunidade, o relatório final dos trabalhos.</w:t>
      </w:r>
    </w:p>
    <w:p w:rsidR="00C55EC6" w:rsidRPr="00C224E3" w:rsidRDefault="00C55EC6" w:rsidP="00BF6C86">
      <w:pPr>
        <w:widowControl w:val="0"/>
        <w:numPr>
          <w:ilvl w:val="1"/>
          <w:numId w:val="34"/>
        </w:numPr>
        <w:tabs>
          <w:tab w:val="clear" w:pos="720"/>
          <w:tab w:val="num" w:pos="0"/>
          <w:tab w:val="left" w:pos="426"/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Caso não tenham sido atendidas as condições contratuais e técnicas na execução dos serviços, será lavrado Termo de Recusa, onde serão apontadas as falhas e irregularidades constatadas. </w:t>
      </w:r>
    </w:p>
    <w:p w:rsidR="00C55EC6" w:rsidRPr="00C224E3" w:rsidRDefault="00C55EC6" w:rsidP="00BF6C86">
      <w:pPr>
        <w:widowControl w:val="0"/>
        <w:numPr>
          <w:ilvl w:val="1"/>
          <w:numId w:val="34"/>
        </w:numPr>
        <w:tabs>
          <w:tab w:val="clear" w:pos="720"/>
          <w:tab w:val="num" w:pos="0"/>
          <w:tab w:val="left" w:pos="426"/>
          <w:tab w:val="num" w:pos="567"/>
          <w:tab w:val="num" w:pos="1648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A CONTRATANTE poderá aceitar, a seu critério, o recebimento de parte dos serviços, desde que obedecidas as condições vigentes. </w:t>
      </w:r>
    </w:p>
    <w:p w:rsidR="00C55EC6" w:rsidRPr="00C224E3" w:rsidRDefault="00C55EC6" w:rsidP="00BF6C86">
      <w:pPr>
        <w:widowControl w:val="0"/>
        <w:numPr>
          <w:ilvl w:val="1"/>
          <w:numId w:val="34"/>
        </w:numPr>
        <w:tabs>
          <w:tab w:val="clear" w:pos="720"/>
          <w:tab w:val="num" w:pos="0"/>
          <w:tab w:val="left" w:pos="426"/>
          <w:tab w:val="num" w:pos="567"/>
          <w:tab w:val="num" w:pos="1648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A CONTRATADA não poderá substituir membros da equipe indicada para realizar os trabalhos, na PROPOSTA TÉCNICA, sem a anuência da CONTRATANTE. </w:t>
      </w:r>
    </w:p>
    <w:p w:rsidR="00C55EC6" w:rsidRPr="00C224E3" w:rsidRDefault="00C55EC6" w:rsidP="00BF6C86">
      <w:pPr>
        <w:widowControl w:val="0"/>
        <w:numPr>
          <w:ilvl w:val="1"/>
          <w:numId w:val="34"/>
        </w:numPr>
        <w:tabs>
          <w:tab w:val="clear" w:pos="720"/>
          <w:tab w:val="num" w:pos="0"/>
          <w:tab w:val="left" w:pos="426"/>
          <w:tab w:val="num" w:pos="567"/>
          <w:tab w:val="num" w:pos="1648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A substituição que trata </w:t>
      </w:r>
      <w:r w:rsidR="00603350">
        <w:rPr>
          <w:rFonts w:ascii="Arial" w:hAnsi="Arial" w:cs="Arial"/>
          <w:sz w:val="24"/>
          <w:szCs w:val="24"/>
          <w:lang w:val="pt-BR"/>
        </w:rPr>
        <w:t>o item</w:t>
      </w:r>
      <w:r w:rsidRPr="00C224E3">
        <w:rPr>
          <w:rFonts w:ascii="Arial" w:hAnsi="Arial" w:cs="Arial"/>
          <w:sz w:val="24"/>
          <w:szCs w:val="24"/>
          <w:lang w:val="pt-BR"/>
        </w:rPr>
        <w:t xml:space="preserve"> anterior deverá ser autorizad</w:t>
      </w:r>
      <w:r w:rsidR="00603350">
        <w:rPr>
          <w:rFonts w:ascii="Arial" w:hAnsi="Arial" w:cs="Arial"/>
          <w:sz w:val="24"/>
          <w:szCs w:val="24"/>
          <w:lang w:val="pt-BR"/>
        </w:rPr>
        <w:t xml:space="preserve">a pela CONTRATANTE, que deverá </w:t>
      </w:r>
      <w:r w:rsidRPr="00C224E3">
        <w:rPr>
          <w:rFonts w:ascii="Arial" w:hAnsi="Arial" w:cs="Arial"/>
          <w:sz w:val="24"/>
          <w:szCs w:val="24"/>
          <w:lang w:val="pt-BR"/>
        </w:rPr>
        <w:t xml:space="preserve">antes de autorizar, solicitar à CONTRATADA que apresente para o novo membro, os documentos demonstrando que este possui qualificação técnica igual ou superior ao membro a ser substituído. </w:t>
      </w: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bookmarkStart w:id="0" w:name="page149"/>
      <w:bookmarkEnd w:id="0"/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C224E3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QUARTA – DAS CONDIÇÕES DE PAGAMENTO</w:t>
      </w:r>
    </w:p>
    <w:p w:rsidR="00C53B8F" w:rsidRPr="00C224E3" w:rsidRDefault="00C53B8F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bCs/>
          <w:sz w:val="24"/>
          <w:szCs w:val="24"/>
          <w:lang w:val="pt-BR"/>
        </w:rPr>
        <w:t>4.1</w:t>
      </w:r>
      <w:r w:rsidR="00ED1DC1" w:rsidRPr="00C224E3">
        <w:rPr>
          <w:rFonts w:ascii="Arial" w:hAnsi="Arial" w:cs="Arial"/>
          <w:b/>
          <w:bCs/>
          <w:sz w:val="24"/>
          <w:szCs w:val="24"/>
          <w:lang w:val="pt-BR"/>
        </w:rPr>
        <w:t xml:space="preserve">. </w:t>
      </w:r>
      <w:r w:rsidRPr="00C224E3">
        <w:rPr>
          <w:rFonts w:ascii="Arial" w:hAnsi="Arial" w:cs="Arial"/>
          <w:sz w:val="24"/>
          <w:szCs w:val="24"/>
          <w:lang w:val="pt-BR"/>
        </w:rPr>
        <w:t xml:space="preserve">O pagamento será efetuado </w:t>
      </w:r>
      <w:r w:rsidR="00603350">
        <w:rPr>
          <w:rFonts w:ascii="Arial" w:hAnsi="Arial" w:cs="Arial"/>
          <w:sz w:val="24"/>
          <w:szCs w:val="24"/>
          <w:lang w:val="pt-BR"/>
        </w:rPr>
        <w:t xml:space="preserve">por </w:t>
      </w:r>
      <w:r w:rsidRPr="00C224E3">
        <w:rPr>
          <w:rFonts w:ascii="Arial" w:hAnsi="Arial" w:cs="Arial"/>
          <w:sz w:val="24"/>
          <w:szCs w:val="24"/>
          <w:lang w:val="pt-BR"/>
        </w:rPr>
        <w:t xml:space="preserve">meio de crédito bancário, mediante a apresentação da nota fiscal devidamente atestada pelo gestor do contrato. </w:t>
      </w:r>
    </w:p>
    <w:p w:rsidR="00C53B8F" w:rsidRPr="008C6657" w:rsidRDefault="00C53B8F" w:rsidP="008C665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8C6657">
        <w:rPr>
          <w:rFonts w:ascii="Arial" w:hAnsi="Arial" w:cs="Arial"/>
          <w:sz w:val="24"/>
          <w:szCs w:val="24"/>
          <w:lang w:val="pt-BR"/>
        </w:rPr>
        <w:t>4.2</w:t>
      </w:r>
      <w:r w:rsidR="00ED1DC1" w:rsidRPr="008C6657">
        <w:rPr>
          <w:rFonts w:ascii="Arial" w:hAnsi="Arial" w:cs="Arial"/>
          <w:sz w:val="24"/>
          <w:szCs w:val="24"/>
          <w:lang w:val="pt-BR"/>
        </w:rPr>
        <w:t xml:space="preserve">. </w:t>
      </w:r>
      <w:r w:rsidRPr="008C6657">
        <w:rPr>
          <w:rFonts w:ascii="Arial" w:hAnsi="Arial" w:cs="Arial"/>
          <w:sz w:val="24"/>
          <w:szCs w:val="24"/>
          <w:lang w:val="pt-BR"/>
        </w:rPr>
        <w:t>Os pagamentos de todas as etapas ficam condicionados à aprovação da prestação de serviços relativos a cada etapa, conforme estabelecido no T</w:t>
      </w:r>
      <w:r w:rsidR="00C769E7">
        <w:rPr>
          <w:rFonts w:ascii="Arial" w:hAnsi="Arial" w:cs="Arial"/>
          <w:sz w:val="24"/>
          <w:szCs w:val="24"/>
          <w:lang w:val="pt-BR"/>
        </w:rPr>
        <w:t>ermo de Referência – Anexo I do</w:t>
      </w:r>
      <w:r w:rsidRPr="008C6657">
        <w:rPr>
          <w:rFonts w:ascii="Arial" w:hAnsi="Arial" w:cs="Arial"/>
          <w:sz w:val="24"/>
          <w:szCs w:val="24"/>
          <w:lang w:val="pt-BR"/>
        </w:rPr>
        <w:t xml:space="preserve"> Edital. </w:t>
      </w:r>
    </w:p>
    <w:p w:rsidR="00C55EC6" w:rsidRPr="008C6657" w:rsidRDefault="008C6657" w:rsidP="008C66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4.3.</w:t>
      </w:r>
      <w:r w:rsidR="00C53B8F" w:rsidRPr="008C6657">
        <w:rPr>
          <w:rFonts w:ascii="Arial" w:hAnsi="Arial" w:cs="Arial"/>
          <w:sz w:val="24"/>
          <w:szCs w:val="24"/>
          <w:lang w:val="pt-BR"/>
        </w:rPr>
        <w:t xml:space="preserve">O pagamento será efetuado em </w:t>
      </w:r>
      <w:r w:rsidR="00ED1DC1" w:rsidRPr="008C6657">
        <w:rPr>
          <w:rFonts w:ascii="Arial" w:hAnsi="Arial" w:cs="Arial"/>
          <w:sz w:val="24"/>
          <w:szCs w:val="24"/>
          <w:lang w:val="pt-BR"/>
        </w:rPr>
        <w:t xml:space="preserve"> </w:t>
      </w:r>
      <w:r w:rsidR="00C53B8F" w:rsidRPr="008C6657">
        <w:rPr>
          <w:rFonts w:ascii="Arial" w:hAnsi="Arial" w:cs="Arial"/>
          <w:sz w:val="24"/>
          <w:szCs w:val="24"/>
          <w:lang w:val="pt-BR"/>
        </w:rPr>
        <w:t xml:space="preserve">até </w:t>
      </w:r>
      <w:r w:rsidR="00C224E3" w:rsidRPr="008C6657">
        <w:rPr>
          <w:rFonts w:ascii="Arial" w:hAnsi="Arial" w:cs="Arial"/>
          <w:sz w:val="24"/>
          <w:szCs w:val="24"/>
          <w:lang w:val="pt-BR"/>
        </w:rPr>
        <w:t>3</w:t>
      </w:r>
      <w:r w:rsidR="00C53B8F" w:rsidRPr="008C6657">
        <w:rPr>
          <w:rFonts w:ascii="Arial" w:hAnsi="Arial" w:cs="Arial"/>
          <w:sz w:val="24"/>
          <w:szCs w:val="24"/>
          <w:lang w:val="pt-BR"/>
        </w:rPr>
        <w:t>0 (</w:t>
      </w:r>
      <w:r w:rsidR="00D644FE">
        <w:rPr>
          <w:rFonts w:ascii="Arial" w:hAnsi="Arial" w:cs="Arial"/>
          <w:sz w:val="24"/>
          <w:szCs w:val="24"/>
          <w:lang w:val="pt-BR"/>
        </w:rPr>
        <w:t>trinta</w:t>
      </w:r>
      <w:r w:rsidR="00C53B8F" w:rsidRPr="008C6657">
        <w:rPr>
          <w:rFonts w:ascii="Arial" w:hAnsi="Arial" w:cs="Arial"/>
          <w:sz w:val="24"/>
          <w:szCs w:val="24"/>
          <w:lang w:val="pt-BR"/>
        </w:rPr>
        <w:t>) dias corridos contados da data de apresentação da Nota Fiscal/Fatura devidamente atestada pelo Gestor do Contrato.</w:t>
      </w:r>
    </w:p>
    <w:p w:rsidR="00C224E3" w:rsidRPr="00C751A6" w:rsidRDefault="00C224E3" w:rsidP="00BF6C86">
      <w:pPr>
        <w:spacing w:after="0" w:line="240" w:lineRule="auto"/>
        <w:jc w:val="both"/>
        <w:rPr>
          <w:rStyle w:val="Forte"/>
          <w:rFonts w:ascii="Arial" w:hAnsi="Arial" w:cs="Arial"/>
          <w:b w:val="0"/>
          <w:sz w:val="24"/>
          <w:szCs w:val="24"/>
          <w:lang w:val="pt-BR"/>
        </w:rPr>
      </w:pPr>
      <w:r w:rsidRPr="00C751A6">
        <w:rPr>
          <w:rStyle w:val="Forte"/>
          <w:rFonts w:ascii="Arial" w:hAnsi="Arial" w:cs="Arial"/>
          <w:b w:val="0"/>
          <w:sz w:val="24"/>
          <w:szCs w:val="24"/>
          <w:lang w:val="pt-BR"/>
        </w:rPr>
        <w:t xml:space="preserve">4.4. Para a execução do pagamento, a vencedora deverá constar da Nota Fiscal correspondente, emitida, sem rasura, em letra bem legível em nome da Prefeitura Municipal de São Domingos do Norte, Rodovia Gether Lopes de Farias - s/nº Bairro Emílio Calegari - São Domingos do Norte - ES - CEP 29745-000 - CNPJ </w:t>
      </w:r>
      <w:r w:rsidRPr="00C751A6">
        <w:rPr>
          <w:rStyle w:val="Forte"/>
          <w:rFonts w:ascii="Arial" w:hAnsi="Arial" w:cs="Arial"/>
          <w:b w:val="0"/>
          <w:sz w:val="24"/>
          <w:szCs w:val="24"/>
          <w:lang w:val="pt-BR"/>
        </w:rPr>
        <w:lastRenderedPageBreak/>
        <w:t>36.350.312/0001-72 , informando o número de sua conta bancária, o nome do Banco e a respectiva Agência.</w:t>
      </w:r>
    </w:p>
    <w:p w:rsidR="00C224E3" w:rsidRPr="00C751A6" w:rsidRDefault="00C224E3" w:rsidP="00BF6C86">
      <w:pPr>
        <w:spacing w:after="0" w:line="240" w:lineRule="auto"/>
        <w:jc w:val="both"/>
        <w:rPr>
          <w:rStyle w:val="Forte"/>
          <w:rFonts w:ascii="Arial" w:hAnsi="Arial" w:cs="Arial"/>
          <w:b w:val="0"/>
          <w:sz w:val="24"/>
          <w:szCs w:val="24"/>
          <w:lang w:val="pt-BR"/>
        </w:rPr>
      </w:pPr>
      <w:r w:rsidRPr="00C751A6">
        <w:rPr>
          <w:rStyle w:val="Forte"/>
          <w:rFonts w:ascii="Arial" w:hAnsi="Arial" w:cs="Arial"/>
          <w:b w:val="0"/>
          <w:sz w:val="24"/>
          <w:szCs w:val="24"/>
          <w:lang w:val="pt-BR"/>
        </w:rPr>
        <w:t>4.5. Juntamente com a Nota Fiscal /Fatura deverão ser apresentados os seguintes documentos:</w:t>
      </w:r>
    </w:p>
    <w:p w:rsidR="00C224E3" w:rsidRPr="00C751A6" w:rsidRDefault="00C224E3" w:rsidP="00BF6C86">
      <w:pPr>
        <w:spacing w:after="0" w:line="240" w:lineRule="auto"/>
        <w:jc w:val="both"/>
        <w:rPr>
          <w:rStyle w:val="Forte"/>
          <w:rFonts w:ascii="Arial" w:hAnsi="Arial" w:cs="Arial"/>
          <w:b w:val="0"/>
          <w:sz w:val="24"/>
          <w:szCs w:val="24"/>
          <w:lang w:val="pt-BR"/>
        </w:rPr>
      </w:pPr>
      <w:r w:rsidRPr="00C751A6">
        <w:rPr>
          <w:rStyle w:val="Forte"/>
          <w:rFonts w:ascii="Arial" w:hAnsi="Arial" w:cs="Arial"/>
          <w:b w:val="0"/>
          <w:sz w:val="24"/>
          <w:szCs w:val="24"/>
          <w:lang w:val="pt-BR"/>
        </w:rPr>
        <w:t>4.5.1. Guia de recolhimento do FGTS e Informações à Previdência Social – GFIP juntamente com a Relação de empregados por Tomador – RET, emitida pela SEFIP e da guia de INSS – GPS exclusiva por tomador de serviços, devidamente autenticadas por instituição bancária.</w:t>
      </w:r>
    </w:p>
    <w:p w:rsidR="00C224E3" w:rsidRPr="00C751A6" w:rsidRDefault="00C224E3" w:rsidP="00BF6C86">
      <w:pPr>
        <w:spacing w:after="0" w:line="240" w:lineRule="auto"/>
        <w:jc w:val="both"/>
        <w:rPr>
          <w:rStyle w:val="Forte"/>
          <w:rFonts w:ascii="Arial" w:hAnsi="Arial" w:cs="Arial"/>
          <w:b w:val="0"/>
          <w:sz w:val="24"/>
          <w:szCs w:val="24"/>
          <w:lang w:val="pt-BR"/>
        </w:rPr>
      </w:pPr>
      <w:r w:rsidRPr="00C751A6">
        <w:rPr>
          <w:rStyle w:val="Forte"/>
          <w:rFonts w:ascii="Arial" w:hAnsi="Arial" w:cs="Arial"/>
          <w:b w:val="0"/>
          <w:sz w:val="24"/>
          <w:szCs w:val="24"/>
          <w:lang w:val="pt-BR"/>
        </w:rPr>
        <w:t>4.5.2. Cópia da Guia de Recolhimento do ISSQN – Imposto sobre Serviços de Qualquer Natureza, quitada e autenticada em cartório vinculada à Nota Fiscal/Fatura emitida em referência a este Processo fazendo constar o número da Nota Fiscal/Fatura que lhe deu origem e do contrato por tratar-se de recolhimento fora deste Município.</w:t>
      </w:r>
    </w:p>
    <w:p w:rsidR="00C224E3" w:rsidRPr="00C751A6" w:rsidRDefault="00C224E3" w:rsidP="00BF6C86">
      <w:pPr>
        <w:spacing w:after="0" w:line="240" w:lineRule="auto"/>
        <w:jc w:val="both"/>
        <w:rPr>
          <w:rStyle w:val="Forte"/>
          <w:rFonts w:ascii="Arial" w:hAnsi="Arial" w:cs="Arial"/>
          <w:b w:val="0"/>
          <w:sz w:val="24"/>
          <w:szCs w:val="24"/>
          <w:lang w:val="pt-BR"/>
        </w:rPr>
      </w:pPr>
      <w:r w:rsidRPr="00C751A6">
        <w:rPr>
          <w:rStyle w:val="Forte"/>
          <w:rFonts w:ascii="Arial" w:hAnsi="Arial" w:cs="Arial"/>
          <w:b w:val="0"/>
          <w:sz w:val="24"/>
          <w:szCs w:val="24"/>
          <w:lang w:val="pt-BR"/>
        </w:rPr>
        <w:t>4.6. Pela execução dos serviços objeto deste Projeto, esta Prefeitura pagará à vencedora, somente o valor relativo aos serviços efetivamente prestados, desde que aceito e atestado pelo fiscal do Contrato, mediante apresentação da nota fiscal/fatura de acordo com os preços fixos e irreajustáveis informados na Proposta de Preço.</w:t>
      </w:r>
    </w:p>
    <w:p w:rsidR="00C224E3" w:rsidRPr="00C751A6" w:rsidRDefault="00C224E3" w:rsidP="00BF6C86">
      <w:pPr>
        <w:spacing w:after="0" w:line="240" w:lineRule="auto"/>
        <w:jc w:val="both"/>
        <w:rPr>
          <w:rStyle w:val="Forte"/>
          <w:rFonts w:ascii="Arial" w:hAnsi="Arial" w:cs="Arial"/>
          <w:b w:val="0"/>
          <w:sz w:val="24"/>
          <w:szCs w:val="24"/>
          <w:lang w:val="pt-BR"/>
        </w:rPr>
      </w:pPr>
      <w:r w:rsidRPr="00C751A6">
        <w:rPr>
          <w:rStyle w:val="Forte"/>
          <w:rFonts w:ascii="Arial" w:hAnsi="Arial" w:cs="Arial"/>
          <w:b w:val="0"/>
          <w:sz w:val="24"/>
          <w:szCs w:val="24"/>
          <w:lang w:val="pt-BR"/>
        </w:rPr>
        <w:t>4.6.1. Ocorrendo atraso de pagamento por culpa exclusiva da Administração o valor devido será atualizado financeiramente, entre as datas do vencimento e do efetivo pagamento, de acordo com a variação “pro-rata tempore” do INPC ou outro índice que venha a substituí-lo, conforme a legislação vigente.</w:t>
      </w:r>
    </w:p>
    <w:p w:rsidR="00C224E3" w:rsidRDefault="00C224E3" w:rsidP="00BF6C86">
      <w:pPr>
        <w:spacing w:after="0" w:line="240" w:lineRule="auto"/>
        <w:jc w:val="both"/>
        <w:rPr>
          <w:rStyle w:val="Forte"/>
          <w:rFonts w:ascii="Arial" w:hAnsi="Arial" w:cs="Arial"/>
          <w:b w:val="0"/>
          <w:sz w:val="24"/>
          <w:szCs w:val="24"/>
          <w:lang w:val="pt-BR"/>
        </w:rPr>
      </w:pPr>
      <w:r w:rsidRPr="00C751A6">
        <w:rPr>
          <w:rStyle w:val="Forte"/>
          <w:rFonts w:ascii="Arial" w:hAnsi="Arial" w:cs="Arial"/>
          <w:b w:val="0"/>
          <w:sz w:val="24"/>
          <w:szCs w:val="24"/>
          <w:lang w:val="pt-BR"/>
        </w:rPr>
        <w:t>4.6.2. No caso de incorreção nos documentos apresentados, inclusive na Nota Fiscal, ou, de circunstância que impeça a liquidação da despesa, aquela será devolvida à vencedora e o pagamento ficará pendente até que a mesma providencie as medidas saneadoras solicitadas, não acarretando quaisquer encargos para esta Prefeitura.</w:t>
      </w:r>
    </w:p>
    <w:p w:rsidR="00E96143" w:rsidRPr="00C751A6" w:rsidRDefault="00E96143" w:rsidP="00BF6C86">
      <w:pPr>
        <w:spacing w:after="0" w:line="240" w:lineRule="auto"/>
        <w:jc w:val="both"/>
        <w:rPr>
          <w:rStyle w:val="Forte"/>
          <w:rFonts w:ascii="Arial" w:hAnsi="Arial" w:cs="Arial"/>
          <w:b w:val="0"/>
          <w:sz w:val="24"/>
          <w:szCs w:val="24"/>
          <w:lang w:val="pt-BR"/>
        </w:rPr>
      </w:pPr>
    </w:p>
    <w:p w:rsidR="00C55EC6" w:rsidRPr="00513D72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513D72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QUINTA – DA DOTAÇÃO ORÇAMENTÁRIA</w:t>
      </w:r>
    </w:p>
    <w:p w:rsidR="00C55EC6" w:rsidRPr="006D1DA6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6D1DA6">
        <w:rPr>
          <w:rFonts w:ascii="Arial" w:hAnsi="Arial" w:cs="Arial"/>
          <w:bCs/>
          <w:sz w:val="24"/>
          <w:szCs w:val="24"/>
          <w:lang w:val="pt-BR"/>
        </w:rPr>
        <w:t>5.1.</w:t>
      </w:r>
      <w:r w:rsidRPr="006D1DA6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6D1DA6">
        <w:rPr>
          <w:rFonts w:ascii="Arial" w:hAnsi="Arial" w:cs="Arial"/>
          <w:sz w:val="24"/>
          <w:szCs w:val="24"/>
          <w:lang w:val="pt-BR"/>
        </w:rPr>
        <w:t>As despesas decorrentes deste contrato correrão à conta da seguinte dotação</w:t>
      </w:r>
      <w:r w:rsidRPr="006D1DA6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6D1DA6">
        <w:rPr>
          <w:rFonts w:ascii="Arial" w:hAnsi="Arial" w:cs="Arial"/>
          <w:sz w:val="24"/>
          <w:szCs w:val="24"/>
          <w:lang w:val="pt-BR"/>
        </w:rPr>
        <w:t>orçamentár</w:t>
      </w:r>
      <w:r w:rsidR="00D04663" w:rsidRPr="006D1DA6">
        <w:rPr>
          <w:rFonts w:ascii="Arial" w:hAnsi="Arial" w:cs="Arial"/>
          <w:sz w:val="24"/>
          <w:szCs w:val="24"/>
          <w:lang w:val="pt-BR"/>
        </w:rPr>
        <w:t xml:space="preserve">ia: </w:t>
      </w:r>
    </w:p>
    <w:p w:rsidR="00722EC9" w:rsidRPr="006D1DA6" w:rsidRDefault="00722EC9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6D1DA6">
        <w:rPr>
          <w:rFonts w:ascii="Arial" w:hAnsi="Arial" w:cs="Arial"/>
          <w:b/>
          <w:bCs/>
          <w:sz w:val="24"/>
          <w:szCs w:val="24"/>
          <w:lang w:val="pt-BR"/>
        </w:rPr>
        <w:t>Secretaria Municipal do Trabalho</w:t>
      </w:r>
      <w:r w:rsidR="00791B12" w:rsidRPr="006D1DA6">
        <w:rPr>
          <w:rFonts w:ascii="Arial" w:hAnsi="Arial" w:cs="Arial"/>
          <w:b/>
          <w:bCs/>
          <w:sz w:val="24"/>
          <w:szCs w:val="24"/>
          <w:lang w:val="pt-BR"/>
        </w:rPr>
        <w:t>,</w:t>
      </w:r>
      <w:r w:rsidRPr="006D1DA6">
        <w:rPr>
          <w:rFonts w:ascii="Arial" w:hAnsi="Arial" w:cs="Arial"/>
          <w:b/>
          <w:bCs/>
          <w:sz w:val="24"/>
          <w:szCs w:val="24"/>
          <w:lang w:val="pt-BR"/>
        </w:rPr>
        <w:t xml:space="preserve"> Assistência e Desenvolvimento Social </w:t>
      </w:r>
    </w:p>
    <w:p w:rsidR="006D1DA6" w:rsidRPr="006D1DA6" w:rsidRDefault="006D1DA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t-BR"/>
        </w:rPr>
      </w:pPr>
      <w:r w:rsidRPr="006D1DA6">
        <w:rPr>
          <w:rFonts w:ascii="Arial" w:hAnsi="Arial" w:cs="Arial"/>
          <w:bCs/>
          <w:sz w:val="24"/>
          <w:szCs w:val="24"/>
          <w:lang w:val="pt-BR"/>
        </w:rPr>
        <w:t>009010.0824400212.084</w:t>
      </w:r>
      <w:r w:rsidR="00722EC9" w:rsidRPr="006D1DA6">
        <w:rPr>
          <w:rFonts w:ascii="Arial" w:hAnsi="Arial" w:cs="Arial"/>
          <w:bCs/>
          <w:sz w:val="24"/>
          <w:szCs w:val="24"/>
          <w:lang w:val="pt-BR"/>
        </w:rPr>
        <w:t xml:space="preserve"> –</w:t>
      </w:r>
      <w:r w:rsidRPr="006D1DA6">
        <w:rPr>
          <w:rFonts w:ascii="Arial" w:hAnsi="Arial" w:cs="Arial"/>
          <w:bCs/>
          <w:sz w:val="24"/>
          <w:szCs w:val="24"/>
          <w:lang w:val="pt-BR"/>
        </w:rPr>
        <w:t xml:space="preserve"> Cursos e treinamentos para geração de emprego e renda.</w:t>
      </w:r>
    </w:p>
    <w:p w:rsidR="00513D72" w:rsidRPr="006D1DA6" w:rsidRDefault="00722EC9" w:rsidP="006D1D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t-BR"/>
        </w:rPr>
      </w:pPr>
      <w:r w:rsidRPr="006D1DA6">
        <w:rPr>
          <w:rFonts w:ascii="Arial" w:hAnsi="Arial" w:cs="Arial"/>
          <w:bCs/>
          <w:sz w:val="24"/>
          <w:szCs w:val="24"/>
          <w:lang w:val="pt-BR"/>
        </w:rPr>
        <w:t>33903900000</w:t>
      </w:r>
      <w:r w:rsidR="006D1DA6" w:rsidRPr="006D1DA6">
        <w:rPr>
          <w:rFonts w:ascii="Arial" w:hAnsi="Arial" w:cs="Arial"/>
          <w:bCs/>
          <w:sz w:val="24"/>
          <w:szCs w:val="24"/>
          <w:lang w:val="pt-BR"/>
        </w:rPr>
        <w:t xml:space="preserve"> – Outros Serviços de Terceiros-pessoa Juridica</w:t>
      </w:r>
    </w:p>
    <w:p w:rsidR="006D1DA6" w:rsidRPr="00513D72" w:rsidRDefault="006D1DA6" w:rsidP="006D1D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t-BR"/>
        </w:rPr>
      </w:pPr>
      <w:r w:rsidRPr="006D1DA6">
        <w:rPr>
          <w:rFonts w:ascii="Arial" w:hAnsi="Arial" w:cs="Arial"/>
          <w:bCs/>
          <w:sz w:val="24"/>
          <w:szCs w:val="24"/>
          <w:lang w:val="pt-BR"/>
        </w:rPr>
        <w:t>Ficha: 406</w:t>
      </w:r>
    </w:p>
    <w:p w:rsidR="00791B12" w:rsidRPr="00C224E3" w:rsidRDefault="00791B12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pt-BR"/>
        </w:rPr>
      </w:pP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C224E3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SEXTA - DAS OBRIGAÇÕES</w:t>
      </w:r>
      <w:r w:rsidR="00414B2D">
        <w:rPr>
          <w:rFonts w:ascii="Arial" w:hAnsi="Arial" w:cs="Arial"/>
          <w:b/>
          <w:bCs/>
          <w:sz w:val="24"/>
          <w:szCs w:val="24"/>
          <w:u w:val="single"/>
          <w:lang w:val="pt-BR"/>
        </w:rPr>
        <w:t xml:space="preserve"> DA CONTRATADA</w:t>
      </w:r>
    </w:p>
    <w:p w:rsidR="00BE63A2" w:rsidRPr="00BE63A2" w:rsidRDefault="00C55EC6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E63A2">
        <w:rPr>
          <w:rFonts w:ascii="Arial" w:hAnsi="Arial" w:cs="Arial"/>
          <w:bCs/>
          <w:sz w:val="24"/>
          <w:szCs w:val="24"/>
          <w:lang w:val="pt-BR"/>
        </w:rPr>
        <w:t>6.1.</w:t>
      </w:r>
      <w:r w:rsidRPr="00BE63A2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BE63A2" w:rsidRPr="00BE63A2">
        <w:rPr>
          <w:rFonts w:ascii="Arial" w:hAnsi="Arial" w:cs="Arial"/>
          <w:sz w:val="24"/>
          <w:szCs w:val="24"/>
          <w:lang w:val="pt-BR"/>
        </w:rPr>
        <w:t>Sem prejuízo das disposições das cláusulas e anexos deste termo de contrato e</w:t>
      </w:r>
      <w:r w:rsidR="00BE63A2" w:rsidRPr="00BE63A2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BE63A2" w:rsidRPr="00BE63A2">
        <w:rPr>
          <w:rFonts w:ascii="Arial" w:hAnsi="Arial" w:cs="Arial"/>
          <w:sz w:val="24"/>
          <w:szCs w:val="24"/>
          <w:lang w:val="pt-BR"/>
        </w:rPr>
        <w:t>em cumprimento às suas obrigações contratuais, além das decorrentes de lei e de normas regulamentares, constituem encargos específicos da CONTRATADA pela prestação de serviços técnicos: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E63A2">
        <w:rPr>
          <w:rFonts w:ascii="Arial" w:hAnsi="Arial" w:cs="Arial"/>
          <w:sz w:val="24"/>
          <w:szCs w:val="24"/>
          <w:lang w:val="pt-BR"/>
        </w:rPr>
        <w:t>6.1.1. aceitar nas mesmas condições contratuais os acréscimos ou supressões em</w:t>
      </w:r>
      <w:r w:rsidRPr="00BE63A2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BE63A2">
        <w:rPr>
          <w:rFonts w:ascii="Arial" w:hAnsi="Arial" w:cs="Arial"/>
          <w:sz w:val="24"/>
          <w:szCs w:val="24"/>
          <w:lang w:val="pt-BR"/>
        </w:rPr>
        <w:t>até 25% (vinte e cinco por cento) do valor atualizado do contrato;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E63A2">
        <w:rPr>
          <w:rFonts w:ascii="Arial" w:hAnsi="Arial" w:cs="Arial"/>
          <w:bCs/>
          <w:sz w:val="24"/>
          <w:szCs w:val="24"/>
          <w:lang w:val="pt-BR"/>
        </w:rPr>
        <w:t>6.1.2</w:t>
      </w:r>
      <w:r w:rsidRPr="00BE63A2">
        <w:rPr>
          <w:rFonts w:ascii="Arial" w:hAnsi="Arial" w:cs="Arial"/>
          <w:b/>
          <w:bCs/>
          <w:sz w:val="24"/>
          <w:szCs w:val="24"/>
          <w:lang w:val="pt-BR"/>
        </w:rPr>
        <w:t xml:space="preserve">. </w:t>
      </w:r>
      <w:r w:rsidRPr="00BE63A2">
        <w:rPr>
          <w:rFonts w:ascii="Arial" w:hAnsi="Arial" w:cs="Arial"/>
          <w:bCs/>
          <w:sz w:val="24"/>
          <w:szCs w:val="24"/>
          <w:lang w:val="pt-BR"/>
        </w:rPr>
        <w:t>m</w:t>
      </w:r>
      <w:r w:rsidRPr="00BE63A2">
        <w:rPr>
          <w:rFonts w:ascii="Arial" w:hAnsi="Arial" w:cs="Arial"/>
          <w:sz w:val="24"/>
          <w:szCs w:val="24"/>
          <w:lang w:val="pt-BR"/>
        </w:rPr>
        <w:t>anter durante a execução do contrato, em compatibilidade com as obrigações</w:t>
      </w:r>
      <w:r w:rsidRPr="00BE63A2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BE63A2">
        <w:rPr>
          <w:rFonts w:ascii="Arial" w:hAnsi="Arial" w:cs="Arial"/>
          <w:sz w:val="24"/>
          <w:szCs w:val="24"/>
          <w:lang w:val="pt-BR"/>
        </w:rPr>
        <w:t>assumidas, todas as condições de HABILITAÇÃO e QUALIFICAÇÃO exigidas;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BE63A2">
        <w:rPr>
          <w:rFonts w:ascii="Arial" w:hAnsi="Arial" w:cs="Arial"/>
          <w:sz w:val="24"/>
          <w:szCs w:val="24"/>
          <w:lang w:val="pt-BR"/>
        </w:rPr>
        <w:t xml:space="preserve">6.1.3. cumprir rigorosamente as exigências da legislação tributária, fiscal, trabalhista, previdenciária, de seguro, higiene e segurança do trabalho, assumindo todas as obrigações e encargos legais inerentes e respondendo integralmente pelos ônus resultantes das infrações cometidas; 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E63A2">
        <w:rPr>
          <w:rFonts w:ascii="Arial" w:hAnsi="Arial" w:cs="Arial"/>
          <w:sz w:val="24"/>
          <w:szCs w:val="24"/>
          <w:lang w:val="pt-BR"/>
        </w:rPr>
        <w:lastRenderedPageBreak/>
        <w:t xml:space="preserve">6.1.4. observar as disposições legais que regulam o exercício de sua atividade como empresa legalmente habilitada para a prestação dos serviços objeto deste contrato; </w:t>
      </w:r>
      <w:bookmarkStart w:id="1" w:name="page153"/>
      <w:bookmarkEnd w:id="1"/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BE63A2">
        <w:rPr>
          <w:rFonts w:ascii="Arial" w:hAnsi="Arial" w:cs="Arial"/>
          <w:sz w:val="24"/>
          <w:szCs w:val="24"/>
          <w:lang w:val="pt-BR"/>
        </w:rPr>
        <w:t xml:space="preserve">6.1.5. arcar com eventuais prejuízos causados à CONTRATANTE e/ou a terceiros, provocados por ineficiência ou irregularidade cometidas por seus empregados, convenentes ou prepostos, envolvidos na execução do contrato; 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BE63A2">
        <w:rPr>
          <w:rFonts w:ascii="Arial" w:hAnsi="Arial" w:cs="Arial"/>
          <w:bCs/>
          <w:sz w:val="24"/>
          <w:szCs w:val="24"/>
          <w:lang w:val="pt-BR"/>
        </w:rPr>
        <w:t>6.1.6.</w:t>
      </w:r>
      <w:r w:rsidRPr="00BE63A2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BE63A2">
        <w:rPr>
          <w:rFonts w:ascii="Arial" w:hAnsi="Arial" w:cs="Arial"/>
          <w:sz w:val="24"/>
          <w:szCs w:val="24"/>
          <w:lang w:val="pt-BR"/>
        </w:rPr>
        <w:t xml:space="preserve">assumir, relativamente a seus empregados e prepostos, todas as providências e obrigações estabelecidas na legislação específica, inclusive em caso de acidente de trabalho, ainda que verificados nas dependências da CONTRATANTE, os quais com esta não terão qualquer vínculo empregatício; 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BE63A2">
        <w:rPr>
          <w:rFonts w:ascii="Arial" w:hAnsi="Arial" w:cs="Arial"/>
          <w:bCs/>
          <w:sz w:val="24"/>
          <w:szCs w:val="24"/>
          <w:lang w:val="pt-BR"/>
        </w:rPr>
        <w:t>6.1.7.</w:t>
      </w:r>
      <w:r w:rsidRPr="00BE63A2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BE63A2">
        <w:rPr>
          <w:rFonts w:ascii="Arial" w:hAnsi="Arial" w:cs="Arial"/>
          <w:sz w:val="24"/>
          <w:szCs w:val="24"/>
          <w:lang w:val="pt-BR"/>
        </w:rPr>
        <w:t xml:space="preserve">responsabilizar-se pelas providências judiciais ou extrajudiciais para a solução das questões ligadas a danos causados a terceiros, por culpa ou omissão sua ou de seus prepostos, e tomá-las a seu próprio nome e às suas expensas; 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BE63A2">
        <w:rPr>
          <w:rFonts w:ascii="Arial" w:hAnsi="Arial" w:cs="Arial"/>
          <w:bCs/>
          <w:sz w:val="24"/>
          <w:szCs w:val="24"/>
          <w:lang w:val="pt-BR"/>
        </w:rPr>
        <w:t>6.1.8.</w:t>
      </w:r>
      <w:r w:rsidRPr="00BE63A2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BE63A2">
        <w:rPr>
          <w:rFonts w:ascii="Arial" w:hAnsi="Arial" w:cs="Arial"/>
          <w:sz w:val="24"/>
          <w:szCs w:val="24"/>
          <w:lang w:val="pt-BR"/>
        </w:rPr>
        <w:t xml:space="preserve">todas as ações trabalhistas, decorrentes da execução do Contrato que diretamente ou indiretamente responsabilizem a CONTRATANTE em seus processos, terão os valores destas ações judiciais glosados dos pagamentos das faturas em nome da CONTRATADA e suas respectivas liberações somente ocorrerão quando, judicialmente, a CONTRATANTE for excluída da lide pela Justiça desta responsabilidade; 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BE63A2">
        <w:rPr>
          <w:rFonts w:ascii="Arial" w:hAnsi="Arial" w:cs="Arial"/>
          <w:bCs/>
          <w:sz w:val="24"/>
          <w:szCs w:val="24"/>
          <w:lang w:val="pt-BR"/>
        </w:rPr>
        <w:t>6.1.9. c</w:t>
      </w:r>
      <w:r w:rsidRPr="00BE63A2">
        <w:rPr>
          <w:rFonts w:ascii="Arial" w:hAnsi="Arial" w:cs="Arial"/>
          <w:sz w:val="24"/>
          <w:szCs w:val="24"/>
          <w:lang w:val="pt-BR"/>
        </w:rPr>
        <w:t xml:space="preserve">redenciar representante junto a CONTRATANTE, o qual deverá possuir os conhecimentos e a capacidade profissionais necessários, bem como ter autonomia e autoridade para resolver qualquer assunto relacionado com os serviços contratados; 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BE63A2">
        <w:rPr>
          <w:rFonts w:ascii="Arial" w:hAnsi="Arial" w:cs="Arial"/>
          <w:bCs/>
          <w:sz w:val="24"/>
          <w:szCs w:val="24"/>
          <w:lang w:val="pt-BR"/>
        </w:rPr>
        <w:t>6.1.10.</w:t>
      </w:r>
      <w:r w:rsidRPr="00BE63A2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BE63A2">
        <w:rPr>
          <w:rFonts w:ascii="Arial" w:hAnsi="Arial" w:cs="Arial"/>
          <w:sz w:val="24"/>
          <w:szCs w:val="24"/>
          <w:lang w:val="pt-BR"/>
        </w:rPr>
        <w:t xml:space="preserve">colaborar com a fiscalização da CONTRATANTE em qualquer etapa de desenvolvimento deste contrato, proporcionando-lhes assistência e facilidades necessárias ao exercício de suas funções; 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BE63A2">
        <w:rPr>
          <w:rFonts w:ascii="Arial" w:hAnsi="Arial" w:cs="Arial"/>
          <w:sz w:val="24"/>
          <w:szCs w:val="24"/>
          <w:lang w:val="pt-BR"/>
        </w:rPr>
        <w:t xml:space="preserve">6.1.11. apresentar-se à CONTRATANTE sempre que solicitada, através do representante credenciado; 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BE63A2">
        <w:rPr>
          <w:rFonts w:ascii="Arial" w:hAnsi="Arial" w:cs="Arial"/>
          <w:bCs/>
          <w:sz w:val="24"/>
          <w:szCs w:val="24"/>
          <w:lang w:val="pt-BR"/>
        </w:rPr>
        <w:t>6.1.12.</w:t>
      </w:r>
      <w:r w:rsidRPr="00BE63A2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BE63A2">
        <w:rPr>
          <w:rFonts w:ascii="Arial" w:hAnsi="Arial" w:cs="Arial"/>
          <w:sz w:val="24"/>
          <w:szCs w:val="24"/>
          <w:lang w:val="pt-BR"/>
        </w:rPr>
        <w:t xml:space="preserve">participar de reuniões com a CONTRATANTE, sempre que convocado, acatando toda determinação que se refira à fiel e melhor execução do contrato; 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BE63A2">
        <w:rPr>
          <w:rFonts w:ascii="Arial" w:hAnsi="Arial" w:cs="Arial"/>
          <w:sz w:val="24"/>
          <w:szCs w:val="24"/>
          <w:lang w:val="pt-BR"/>
        </w:rPr>
        <w:t xml:space="preserve">6.1.13. observar a programação dos serviços constantes do cronograma de trabalho e suas eventuais alterações; 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E63A2">
        <w:rPr>
          <w:rFonts w:ascii="Arial" w:hAnsi="Arial" w:cs="Arial"/>
          <w:bCs/>
          <w:sz w:val="24"/>
          <w:szCs w:val="24"/>
          <w:lang w:val="pt-BR"/>
        </w:rPr>
        <w:t>6.1.14. f</w:t>
      </w:r>
      <w:r w:rsidRPr="00BE63A2">
        <w:rPr>
          <w:rFonts w:ascii="Arial" w:hAnsi="Arial" w:cs="Arial"/>
          <w:sz w:val="24"/>
          <w:szCs w:val="24"/>
          <w:lang w:val="pt-BR"/>
        </w:rPr>
        <w:t>ornecer à CONTRATANTE relação nominal dos profissionais contratados designados para a execução dos serviços onde constem, as datas de assinatura e validade dos contratos de prestação de serviços, atualizando em ambos os casos, as informações quando da substituição, admissão e demissão do empregado, e rescisão do contrato de prestação de serviços, responsabilizando-se pelos encargos trabalhistas, cíveis, previdenciários, fiscais e comerciais, resultantes da execução do contrato;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E63A2">
        <w:rPr>
          <w:rFonts w:ascii="Arial" w:hAnsi="Arial" w:cs="Arial"/>
          <w:sz w:val="24"/>
          <w:szCs w:val="24"/>
          <w:lang w:val="pt-BR"/>
        </w:rPr>
        <w:t>6.1.15. afastar, após notificação, todo empregado que, a critério da CONTRATANTE, proceder de maneira desrespeitosa para com os empregados e clientes desta, além do público em geral;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E63A2">
        <w:rPr>
          <w:rFonts w:ascii="Arial" w:hAnsi="Arial" w:cs="Arial"/>
          <w:sz w:val="24"/>
          <w:szCs w:val="24"/>
          <w:lang w:val="pt-BR"/>
        </w:rPr>
        <w:t xml:space="preserve">6.1.16. reforçar ou substituir os seus recursos de pessoal se for constatado a sua inadequação para realizar os serviços; 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E63A2">
        <w:rPr>
          <w:rFonts w:ascii="Arial" w:hAnsi="Arial" w:cs="Arial"/>
          <w:sz w:val="24"/>
          <w:szCs w:val="24"/>
          <w:lang w:val="pt-BR"/>
        </w:rPr>
        <w:t>6.1.17. comunicar à CONTRATANTE, toda vez que ocorrer afastamento, substituição ou inclusão de qualquer elemento da que esteja prestando serviços à CONTRATANTE, e no caso de substituição ou inclusão, a CONTRATADA anexará os respectivos currículos, ficando a cargo da CONTRATANTE aceitá-los ou não, observado o art. 55, inciso XIII da Lei Federal nº 8.666/93;</w:t>
      </w:r>
    </w:p>
    <w:p w:rsidR="00BE63A2" w:rsidRPr="00BE63A2" w:rsidRDefault="00BE63A2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E63A2">
        <w:rPr>
          <w:rFonts w:ascii="Arial" w:hAnsi="Arial" w:cs="Arial"/>
          <w:sz w:val="24"/>
          <w:szCs w:val="24"/>
          <w:lang w:val="pt-BR"/>
        </w:rPr>
        <w:lastRenderedPageBreak/>
        <w:t>6.1.18. responsabilizar-se integral e diretamente pelos serviços contratados e mencionados em quaisquer dos documentos que integram o presente termo de contrato, nos termos da legislação vigente;</w:t>
      </w:r>
    </w:p>
    <w:p w:rsidR="00C55EC6" w:rsidRPr="00C224E3" w:rsidRDefault="00C55EC6" w:rsidP="00BE63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24E3">
        <w:rPr>
          <w:rFonts w:ascii="Arial" w:hAnsi="Arial" w:cs="Arial"/>
          <w:b/>
          <w:bCs/>
          <w:sz w:val="24"/>
          <w:szCs w:val="24"/>
        </w:rPr>
        <w:t>6.2. Constituem obrigações da CONTRATANTE:</w:t>
      </w:r>
    </w:p>
    <w:p w:rsidR="00C55EC6" w:rsidRPr="00C224E3" w:rsidRDefault="00C55EC6" w:rsidP="00BF6C86">
      <w:pPr>
        <w:widowControl w:val="0"/>
        <w:numPr>
          <w:ilvl w:val="2"/>
          <w:numId w:val="3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>efetuar o pagamento no devido prazo fixado neste Contrato;</w:t>
      </w:r>
    </w:p>
    <w:p w:rsidR="00C55EC6" w:rsidRPr="00C224E3" w:rsidRDefault="00C55EC6" w:rsidP="00BF6C86">
      <w:pPr>
        <w:widowControl w:val="0"/>
        <w:numPr>
          <w:ilvl w:val="2"/>
          <w:numId w:val="3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>fiscalizar a execução dos serviços objeto deste Contrato;</w:t>
      </w:r>
    </w:p>
    <w:p w:rsidR="00C55EC6" w:rsidRPr="00C224E3" w:rsidRDefault="00C55EC6" w:rsidP="00BF6C86">
      <w:pPr>
        <w:widowControl w:val="0"/>
        <w:numPr>
          <w:ilvl w:val="2"/>
          <w:numId w:val="36"/>
        </w:numPr>
        <w:tabs>
          <w:tab w:val="clear" w:pos="722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>manifestar por escrito, sobre os relatórios e demais elementos fornecidos pela CONTRATADA, bem como, solicitar da mesma forma as providências necessárias à correção e revisão de falhas verificados nos serviços;</w:t>
      </w:r>
    </w:p>
    <w:p w:rsidR="00C55EC6" w:rsidRPr="00C224E3" w:rsidRDefault="00C55EC6" w:rsidP="00BF6C86">
      <w:pPr>
        <w:widowControl w:val="0"/>
        <w:numPr>
          <w:ilvl w:val="2"/>
          <w:numId w:val="36"/>
        </w:numPr>
        <w:tabs>
          <w:tab w:val="clear" w:pos="722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>comunicar imediatamente à CONTRATADA as irregularidades manifestadas na execução do contrato e receber dela as informações acerca das providências adotadas;</w:t>
      </w:r>
    </w:p>
    <w:p w:rsidR="00C55EC6" w:rsidRPr="00C224E3" w:rsidRDefault="00C55EC6" w:rsidP="00BF6C86">
      <w:pPr>
        <w:widowControl w:val="0"/>
        <w:numPr>
          <w:ilvl w:val="2"/>
          <w:numId w:val="36"/>
        </w:numPr>
        <w:tabs>
          <w:tab w:val="clear" w:pos="722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assegurar ao pessoal da CONTRATADA, devidamente credenciado, o acesso às instalações para a plena execução do contrato; </w:t>
      </w:r>
    </w:p>
    <w:p w:rsidR="00C55EC6" w:rsidRPr="00C224E3" w:rsidRDefault="00C55EC6" w:rsidP="00BF6C86">
      <w:pPr>
        <w:widowControl w:val="0"/>
        <w:numPr>
          <w:ilvl w:val="2"/>
          <w:numId w:val="36"/>
        </w:numPr>
        <w:tabs>
          <w:tab w:val="clear" w:pos="722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>prestar em tempo hábil, todas as informações à CONTRATADA, necessárias ao bom e fiel desempenho do contrato;</w:t>
      </w:r>
    </w:p>
    <w:p w:rsidR="00C55EC6" w:rsidRPr="00C224E3" w:rsidRDefault="00C55EC6" w:rsidP="00BF6C86">
      <w:pPr>
        <w:widowControl w:val="0"/>
        <w:numPr>
          <w:ilvl w:val="2"/>
          <w:numId w:val="36"/>
        </w:numPr>
        <w:tabs>
          <w:tab w:val="clear" w:pos="722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decidir com o representante da CONTRATADA todas as questões que surgirem durante a execução do contrato e a ele relativas. </w:t>
      </w: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C224E3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SÉTIMA – DA PROPRIEDADE E DIVULGAÇÃO DOS TRABALHOS</w:t>
      </w:r>
    </w:p>
    <w:p w:rsidR="00C55EC6" w:rsidRPr="00C224E3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24E3">
        <w:rPr>
          <w:rFonts w:ascii="Arial" w:hAnsi="Arial" w:cs="Arial"/>
          <w:bCs/>
          <w:sz w:val="24"/>
          <w:szCs w:val="24"/>
          <w:lang w:val="pt-BR"/>
        </w:rPr>
        <w:t>7.1.</w:t>
      </w:r>
      <w:r w:rsidRPr="00C224E3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C224E3">
        <w:rPr>
          <w:rFonts w:ascii="Arial" w:hAnsi="Arial" w:cs="Arial"/>
          <w:sz w:val="24"/>
          <w:szCs w:val="24"/>
          <w:lang w:val="pt-BR"/>
        </w:rPr>
        <w:t>Os originais de relatórios, em meios impressos e digitais, bem como outros</w:t>
      </w:r>
      <w:r w:rsidRPr="00C224E3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C224E3">
        <w:rPr>
          <w:rFonts w:ascii="Arial" w:hAnsi="Arial" w:cs="Arial"/>
          <w:sz w:val="24"/>
          <w:szCs w:val="24"/>
          <w:lang w:val="pt-BR"/>
        </w:rPr>
        <w:t>documentos, preparados pela CONTRATADA, para execução dos serviços determinados neste contrato, serão de propriedade da CONTRATANTE, devendo a ela ser entregue, à medida que forem sendo elaborados. Fica entendido, todavia, que a CONTRATADA poderá ter em seus arquivos e para sua exclusiva consulta registro e cópia dos aludidos documentos.</w:t>
      </w:r>
    </w:p>
    <w:p w:rsidR="00C55EC6" w:rsidRPr="00C224E3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>7.2. a divulgação ou reprodução desse material, no todo ou em parte, é competência</w:t>
      </w:r>
      <w:r w:rsidRPr="00C224E3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C224E3">
        <w:rPr>
          <w:rFonts w:ascii="Arial" w:hAnsi="Arial" w:cs="Arial"/>
          <w:sz w:val="24"/>
          <w:szCs w:val="24"/>
          <w:lang w:val="pt-BR"/>
        </w:rPr>
        <w:t>exclusiva da CONTRATANTE. Unicamente para fins de demonstração da capacidade profissional, a CONTRATANTE autorizará sua divulgação restrita pela CONTRATADA.</w:t>
      </w: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C224E3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OITAVA – DOS MOTIVOS DE FORÇA MAIOR</w:t>
      </w:r>
    </w:p>
    <w:p w:rsidR="00C55EC6" w:rsidRPr="00C224E3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>8.1. Qualquer falta cometida pela CONTRATADA somente poderá ser justificada, desde que comunicada por escrito, e não considerada como inadimplência contratual, se provocada por fato fora de seu controle, de conformidade com o Código Civil Brasileiro.</w:t>
      </w:r>
    </w:p>
    <w:p w:rsidR="00C55EC6" w:rsidRPr="00C224E3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8.2. Ocorrendo motivo de força maior, a CONTRATADA notificará, de imediato e por escrito, o representante da Administração sobre a situação e suas causas. Salvo se a CONTRATANTE fornecer outras instruções por escrito, a CONTRATADA continuará cumprindo suas obrigações decorrentes do contrato, na medida do </w:t>
      </w:r>
      <w:r w:rsidR="00414B2D">
        <w:rPr>
          <w:rFonts w:ascii="Arial" w:hAnsi="Arial" w:cs="Arial"/>
          <w:sz w:val="24"/>
          <w:szCs w:val="24"/>
          <w:lang w:val="pt-BR"/>
        </w:rPr>
        <w:t xml:space="preserve">possível e procurará </w:t>
      </w:r>
      <w:r w:rsidRPr="00C224E3">
        <w:rPr>
          <w:rFonts w:ascii="Arial" w:hAnsi="Arial" w:cs="Arial"/>
          <w:sz w:val="24"/>
          <w:szCs w:val="24"/>
          <w:lang w:val="pt-BR"/>
        </w:rPr>
        <w:t xml:space="preserve">por todos os meios disponíveis, cumprir aquelas obrigações não impedidas pelo evento de força maior. </w:t>
      </w: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C7558B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NONA - DAS PENALIDADES</w:t>
      </w:r>
    </w:p>
    <w:p w:rsidR="00C7558B" w:rsidRPr="00C7558B" w:rsidRDefault="00C7558B" w:rsidP="00C7558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7558B">
        <w:rPr>
          <w:rFonts w:ascii="Arial" w:hAnsi="Arial" w:cs="Arial"/>
          <w:sz w:val="24"/>
          <w:szCs w:val="24"/>
          <w:lang w:val="pt-BR"/>
        </w:rPr>
        <w:t>9.1</w:t>
      </w:r>
      <w:r w:rsidRPr="00C7558B">
        <w:rPr>
          <w:rFonts w:ascii="Arial" w:hAnsi="Arial" w:cs="Arial"/>
          <w:b/>
          <w:bCs/>
          <w:sz w:val="24"/>
          <w:szCs w:val="24"/>
          <w:lang w:val="pt-BR"/>
        </w:rPr>
        <w:t xml:space="preserve">. </w:t>
      </w:r>
      <w:r w:rsidRPr="00C7558B">
        <w:rPr>
          <w:rFonts w:ascii="Arial" w:hAnsi="Arial" w:cs="Arial"/>
          <w:sz w:val="24"/>
          <w:szCs w:val="24"/>
          <w:lang w:val="pt-BR"/>
        </w:rPr>
        <w:t>O descumprimento total ou parcialmente deste termo de contrato, ensejará</w:t>
      </w:r>
      <w:r w:rsidRPr="00C7558B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C7558B">
        <w:rPr>
          <w:rFonts w:ascii="Arial" w:hAnsi="Arial" w:cs="Arial"/>
          <w:sz w:val="24"/>
          <w:szCs w:val="24"/>
          <w:lang w:val="pt-BR"/>
        </w:rPr>
        <w:t>aplicação das sanções previstas no art. 87, da Lei Federal nº 8.666/93:</w:t>
      </w:r>
    </w:p>
    <w:p w:rsidR="00C7558B" w:rsidRPr="00C7558B" w:rsidRDefault="00C7558B" w:rsidP="00C7558B">
      <w:pPr>
        <w:widowControl w:val="0"/>
        <w:numPr>
          <w:ilvl w:val="2"/>
          <w:numId w:val="37"/>
        </w:numPr>
        <w:tabs>
          <w:tab w:val="clear" w:pos="100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7558B">
        <w:rPr>
          <w:rFonts w:ascii="Arial" w:hAnsi="Arial" w:cs="Arial"/>
          <w:sz w:val="24"/>
          <w:szCs w:val="24"/>
          <w:lang w:val="pt-BR"/>
        </w:rPr>
        <w:t>Advert</w:t>
      </w:r>
      <w:r w:rsidR="00BB5359">
        <w:rPr>
          <w:rFonts w:ascii="Arial" w:hAnsi="Arial" w:cs="Arial"/>
          <w:sz w:val="24"/>
          <w:szCs w:val="24"/>
          <w:lang w:val="pt-BR"/>
        </w:rPr>
        <w:t>ência – para comunicação formal</w:t>
      </w:r>
      <w:r w:rsidRPr="00C7558B">
        <w:rPr>
          <w:rFonts w:ascii="Arial" w:hAnsi="Arial" w:cs="Arial"/>
          <w:sz w:val="24"/>
          <w:szCs w:val="24"/>
          <w:lang w:val="pt-BR"/>
        </w:rPr>
        <w:t xml:space="preserve"> ao fornecedor, sobre o descumprimento de contratos e outras obrigações assumidas e a determinação da adoção das </w:t>
      </w:r>
      <w:r w:rsidRPr="00C7558B">
        <w:rPr>
          <w:rFonts w:ascii="Arial" w:hAnsi="Arial" w:cs="Arial"/>
          <w:sz w:val="24"/>
          <w:szCs w:val="24"/>
          <w:lang w:val="pt-BR"/>
        </w:rPr>
        <w:lastRenderedPageBreak/>
        <w:t xml:space="preserve">necessárias medidas de correção; </w:t>
      </w:r>
    </w:p>
    <w:p w:rsidR="00C7558B" w:rsidRPr="00C7558B" w:rsidRDefault="00C7558B" w:rsidP="00C7558B">
      <w:pPr>
        <w:widowControl w:val="0"/>
        <w:numPr>
          <w:ilvl w:val="2"/>
          <w:numId w:val="37"/>
        </w:numPr>
        <w:tabs>
          <w:tab w:val="clear" w:pos="1000"/>
          <w:tab w:val="num" w:pos="0"/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7558B">
        <w:rPr>
          <w:rFonts w:ascii="Arial" w:hAnsi="Arial" w:cs="Arial"/>
          <w:sz w:val="24"/>
          <w:szCs w:val="24"/>
          <w:lang w:val="pt-BR"/>
        </w:rPr>
        <w:t xml:space="preserve">Multa – ,observados os seguintes limites máximos: </w:t>
      </w:r>
    </w:p>
    <w:p w:rsidR="00C7558B" w:rsidRPr="00C7558B" w:rsidRDefault="00C7558B" w:rsidP="00C7558B">
      <w:pPr>
        <w:widowControl w:val="0"/>
        <w:numPr>
          <w:ilvl w:val="3"/>
          <w:numId w:val="37"/>
        </w:numPr>
        <w:tabs>
          <w:tab w:val="clear" w:pos="1140"/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7558B">
        <w:rPr>
          <w:rFonts w:ascii="Arial" w:hAnsi="Arial" w:cs="Arial"/>
          <w:sz w:val="24"/>
          <w:szCs w:val="24"/>
          <w:lang w:val="pt-BR"/>
        </w:rPr>
        <w:t xml:space="preserve">de 0,3% (três décimos por cento) </w:t>
      </w:r>
      <w:r w:rsidRPr="00C7558B">
        <w:rPr>
          <w:rFonts w:ascii="Arial" w:hAnsi="Arial" w:cs="Arial"/>
          <w:i/>
          <w:iCs/>
          <w:sz w:val="24"/>
          <w:szCs w:val="24"/>
          <w:lang w:val="pt-BR"/>
        </w:rPr>
        <w:t>pro rata die</w:t>
      </w:r>
      <w:r w:rsidRPr="00C7558B">
        <w:rPr>
          <w:rFonts w:ascii="Arial" w:hAnsi="Arial" w:cs="Arial"/>
          <w:sz w:val="24"/>
          <w:szCs w:val="24"/>
          <w:lang w:val="pt-BR"/>
        </w:rPr>
        <w:t xml:space="preserve">, até o trigésimo dia de atraso, injustificado, sobre o valor do serviço não realizado; </w:t>
      </w:r>
    </w:p>
    <w:p w:rsidR="00C7558B" w:rsidRPr="00C7558B" w:rsidRDefault="00C7558B" w:rsidP="00C7558B">
      <w:pPr>
        <w:widowControl w:val="0"/>
        <w:numPr>
          <w:ilvl w:val="3"/>
          <w:numId w:val="37"/>
        </w:numPr>
        <w:tabs>
          <w:tab w:val="clear" w:pos="1140"/>
          <w:tab w:val="num" w:pos="567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7558B">
        <w:rPr>
          <w:rFonts w:ascii="Arial" w:hAnsi="Arial" w:cs="Arial"/>
          <w:sz w:val="24"/>
          <w:szCs w:val="24"/>
          <w:lang w:val="pt-BR"/>
        </w:rPr>
        <w:t xml:space="preserve">de 20% (vinte por cento) sobre o valor do contrato, no caso de atraso superior a 30 (trinta) dias, com o conseqüente cancelamento da nota de empenho ou documento correspondente; </w:t>
      </w:r>
    </w:p>
    <w:p w:rsidR="00C7558B" w:rsidRPr="00C7558B" w:rsidRDefault="00C7558B" w:rsidP="00C7558B">
      <w:pPr>
        <w:widowControl w:val="0"/>
        <w:numPr>
          <w:ilvl w:val="3"/>
          <w:numId w:val="37"/>
        </w:numPr>
        <w:tabs>
          <w:tab w:val="clear" w:pos="1140"/>
          <w:tab w:val="num" w:pos="567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7558B">
        <w:rPr>
          <w:rFonts w:ascii="Arial" w:hAnsi="Arial" w:cs="Arial"/>
          <w:sz w:val="24"/>
          <w:szCs w:val="24"/>
          <w:lang w:val="pt-BR"/>
        </w:rPr>
        <w:t>20% (vinte por cento) sobre o valor total da contratação, pela recusa em</w:t>
      </w:r>
      <w:r w:rsidRPr="00C7558B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C7558B">
        <w:rPr>
          <w:rFonts w:ascii="Arial" w:hAnsi="Arial" w:cs="Arial"/>
          <w:sz w:val="24"/>
          <w:szCs w:val="24"/>
          <w:lang w:val="pt-BR"/>
        </w:rPr>
        <w:t>receber a nota de empenho e assinar contrato, no prazo máximo de 10 (dez) dias, após regularmente convocada, sem prejuízo da aplicação de outras sanções previstas no art. 87 da Lei nº 8.666/93.</w:t>
      </w:r>
    </w:p>
    <w:p w:rsidR="00C7558B" w:rsidRPr="00E736DA" w:rsidRDefault="00C7558B" w:rsidP="00C7558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E736DA">
        <w:rPr>
          <w:rFonts w:ascii="Arial" w:hAnsi="Arial" w:cs="Arial"/>
          <w:sz w:val="24"/>
          <w:szCs w:val="24"/>
          <w:lang w:val="pt-BR"/>
        </w:rPr>
        <w:t>9.1.3. Suspensão temporária de participação em licitação e impedimento de contratar com a Administração, por prazo de dois anos;</w:t>
      </w:r>
    </w:p>
    <w:p w:rsidR="00C7558B" w:rsidRPr="00E736DA" w:rsidRDefault="00C7558B" w:rsidP="00C7558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E736DA">
        <w:rPr>
          <w:rFonts w:ascii="Arial" w:hAnsi="Arial" w:cs="Arial"/>
          <w:sz w:val="24"/>
          <w:szCs w:val="24"/>
          <w:lang w:val="pt-BR"/>
        </w:rPr>
        <w:t xml:space="preserve">9.1.4 Declaração de inidoneidade para licitar ou contratar com a Administração Pública,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inciso anterior. </w:t>
      </w:r>
    </w:p>
    <w:p w:rsidR="00C7558B" w:rsidRPr="00E736DA" w:rsidRDefault="00C7558B" w:rsidP="00C7558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E736DA">
        <w:rPr>
          <w:rFonts w:ascii="Arial" w:hAnsi="Arial" w:cs="Arial"/>
          <w:sz w:val="24"/>
          <w:szCs w:val="24"/>
          <w:lang w:val="pt-BR"/>
        </w:rPr>
        <w:t>9.2. O valor das multas aplicadas, nos te</w:t>
      </w:r>
      <w:r w:rsidR="00294C9B" w:rsidRPr="00E736DA">
        <w:rPr>
          <w:rFonts w:ascii="Arial" w:hAnsi="Arial" w:cs="Arial"/>
          <w:sz w:val="24"/>
          <w:szCs w:val="24"/>
          <w:lang w:val="pt-BR"/>
        </w:rPr>
        <w:t>r</w:t>
      </w:r>
      <w:r w:rsidRPr="00E736DA">
        <w:rPr>
          <w:rFonts w:ascii="Arial" w:hAnsi="Arial" w:cs="Arial"/>
          <w:sz w:val="24"/>
          <w:szCs w:val="24"/>
          <w:lang w:val="pt-BR"/>
        </w:rPr>
        <w:t xml:space="preserve">mos desta cláusula, deverá ser recolhido à CONTRATANTE no prazo de 02 (dois) dias úteis, a contar da data da notificação, podendo ainda, ser descontado das Notas Fiscais e/ou Faturas por ocasião do pagamento, ou cobrado judicialmente se julgar conveniente. </w:t>
      </w:r>
    </w:p>
    <w:p w:rsidR="00C7558B" w:rsidRPr="00E736DA" w:rsidRDefault="00C7558B" w:rsidP="00C7558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E736DA">
        <w:rPr>
          <w:rFonts w:ascii="Arial" w:hAnsi="Arial" w:cs="Arial"/>
          <w:sz w:val="24"/>
          <w:szCs w:val="24"/>
          <w:lang w:val="pt-BR"/>
        </w:rPr>
        <w:t xml:space="preserve">9.3. As penalidades de advertência e multa serão aplicadas de ofício ou por provocação dos órgãos de controle, pela autoridade expressamente nomeada no contrato. </w:t>
      </w:r>
    </w:p>
    <w:p w:rsidR="00C7558B" w:rsidRPr="00E736DA" w:rsidRDefault="00C7558B" w:rsidP="00C7558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E736DA">
        <w:rPr>
          <w:rFonts w:ascii="Arial" w:hAnsi="Arial" w:cs="Arial"/>
          <w:bCs/>
          <w:sz w:val="24"/>
          <w:szCs w:val="24"/>
          <w:lang w:val="pt-BR"/>
        </w:rPr>
        <w:t>9.4.</w:t>
      </w:r>
      <w:r w:rsidRPr="00E736DA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E736DA">
        <w:rPr>
          <w:rFonts w:ascii="Arial" w:hAnsi="Arial" w:cs="Arial"/>
          <w:sz w:val="24"/>
          <w:szCs w:val="24"/>
          <w:lang w:val="pt-BR"/>
        </w:rPr>
        <w:t xml:space="preserve">A pena de multa poderá ser aplicada cumulativamente com as demais sanções restritivas de direitos. </w:t>
      </w:r>
    </w:p>
    <w:p w:rsidR="00C7558B" w:rsidRPr="00E736DA" w:rsidRDefault="00C7558B" w:rsidP="00C7558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E736DA">
        <w:rPr>
          <w:rFonts w:ascii="Arial" w:hAnsi="Arial" w:cs="Arial"/>
          <w:sz w:val="24"/>
          <w:szCs w:val="24"/>
          <w:lang w:val="pt-BR"/>
        </w:rPr>
        <w:t xml:space="preserve">9.5. As sanções previstas nesta Cláusula poderão ser aplicadas cumulativamente, ou não, de acordo com a gravidade da infração, no prazo de 5 (cinco) dias úteis a contar da intimação do ato. </w:t>
      </w:r>
    </w:p>
    <w:p w:rsidR="00C7558B" w:rsidRPr="00E736DA" w:rsidRDefault="00C7558B" w:rsidP="00C7558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E736DA">
        <w:rPr>
          <w:rFonts w:ascii="Arial" w:hAnsi="Arial" w:cs="Arial"/>
          <w:bCs/>
          <w:sz w:val="24"/>
          <w:szCs w:val="24"/>
          <w:lang w:val="pt-BR"/>
        </w:rPr>
        <w:t>9.6.</w:t>
      </w:r>
      <w:r w:rsidRPr="00E736DA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E736DA">
        <w:rPr>
          <w:rFonts w:ascii="Arial" w:hAnsi="Arial" w:cs="Arial"/>
          <w:sz w:val="24"/>
          <w:szCs w:val="24"/>
          <w:lang w:val="pt-BR"/>
        </w:rPr>
        <w:t xml:space="preserve">A aplicação das sanções somente ocorrerá após ter sido assegurado o contraditório e a ampla defesa, nos termos da legislação vigente. </w:t>
      </w:r>
    </w:p>
    <w:p w:rsidR="00C7558B" w:rsidRPr="00E736DA" w:rsidRDefault="00C7558B" w:rsidP="00C7558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E736DA">
        <w:rPr>
          <w:rFonts w:ascii="Arial" w:hAnsi="Arial" w:cs="Arial"/>
          <w:sz w:val="24"/>
          <w:szCs w:val="24"/>
          <w:lang w:val="pt-BR"/>
        </w:rPr>
        <w:t xml:space="preserve">9.7. Nenhuma parte será responsável perante a outra pelos atrasos ocasionados por motivo de força maior ou caso fortuito. </w:t>
      </w:r>
    </w:p>
    <w:p w:rsidR="00C7558B" w:rsidRPr="00E736DA" w:rsidRDefault="00C7558B" w:rsidP="00C7558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E736DA">
        <w:rPr>
          <w:rFonts w:ascii="Arial" w:hAnsi="Arial" w:cs="Arial"/>
          <w:sz w:val="24"/>
          <w:szCs w:val="24"/>
          <w:lang w:val="pt-BR"/>
        </w:rPr>
        <w:t xml:space="preserve">9.8. Iniciado o processo de multa, caso o fornecedor não tenha nenhum crédito para pagamento em seu favor para o devido desconto, não será efetivado nenhum pagamento até que a CONTRATADA comprove a quitação da penalidade aplicada. </w:t>
      </w:r>
    </w:p>
    <w:p w:rsidR="00C7558B" w:rsidRPr="00E736DA" w:rsidRDefault="00C7558B" w:rsidP="00C7558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E736DA">
        <w:rPr>
          <w:rFonts w:ascii="Arial" w:hAnsi="Arial" w:cs="Arial"/>
          <w:sz w:val="24"/>
          <w:szCs w:val="24"/>
          <w:lang w:val="pt-BR"/>
        </w:rPr>
        <w:t>9.9. As penalidades de advertência, multa e suspensão temporária serão aplicadas pela CONTRATANTE e a penalidade de declaração de inidoneidade será aplicada pelo Secretario Municipal de Administração e Finanças.</w:t>
      </w:r>
    </w:p>
    <w:p w:rsidR="00C7558B" w:rsidRPr="00E736DA" w:rsidRDefault="00C7558B" w:rsidP="00C7558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E736DA">
        <w:rPr>
          <w:rFonts w:ascii="Arial" w:hAnsi="Arial" w:cs="Arial"/>
          <w:bCs/>
          <w:sz w:val="24"/>
          <w:szCs w:val="24"/>
          <w:lang w:val="pt-BR"/>
        </w:rPr>
        <w:t>9.10.</w:t>
      </w:r>
      <w:r w:rsidRPr="00E736DA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E736DA">
        <w:rPr>
          <w:rFonts w:ascii="Arial" w:hAnsi="Arial" w:cs="Arial"/>
          <w:sz w:val="24"/>
          <w:szCs w:val="24"/>
          <w:lang w:val="pt-BR"/>
        </w:rPr>
        <w:t xml:space="preserve">As multas estipuladas nesta cláusula serão aplicadas nas demais hipóteses de inexecução total ou parcial das obrigações assumidas. </w:t>
      </w:r>
    </w:p>
    <w:p w:rsidR="00C7558B" w:rsidRPr="00C224E3" w:rsidRDefault="00C7558B" w:rsidP="00C7558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E736DA">
        <w:rPr>
          <w:rFonts w:ascii="Arial" w:hAnsi="Arial" w:cs="Arial"/>
          <w:sz w:val="24"/>
          <w:szCs w:val="24"/>
          <w:lang w:val="pt-BR"/>
        </w:rPr>
        <w:t>9.11. A critério da Administração poderão ser suspensas as penalidades, no todo ou em parte, quando o atraso na prestação do serviço for devidamente justificado pela firma e aceito pela CONTRATANTE, que fixará novo prazo, este improrrogável, para a completa execução das obrigações assumidas.</w:t>
      </w:r>
      <w:r w:rsidRPr="00C224E3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C55EC6" w:rsidRPr="00C224E3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C55EC6" w:rsidRPr="009100A4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9100A4">
        <w:rPr>
          <w:rFonts w:ascii="Arial" w:hAnsi="Arial" w:cs="Arial"/>
          <w:b/>
          <w:bCs/>
          <w:sz w:val="24"/>
          <w:szCs w:val="24"/>
          <w:u w:val="single"/>
          <w:lang w:val="pt-BR"/>
        </w:rPr>
        <w:lastRenderedPageBreak/>
        <w:t>CLÁUSULA DÉCIMA - DA FISCALIZAÇÃO</w:t>
      </w:r>
    </w:p>
    <w:p w:rsidR="00C55EC6" w:rsidRPr="009100A4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9100A4">
        <w:rPr>
          <w:rFonts w:ascii="Arial" w:hAnsi="Arial" w:cs="Arial"/>
          <w:sz w:val="24"/>
          <w:szCs w:val="24"/>
          <w:lang w:val="pt-BR"/>
        </w:rPr>
        <w:t xml:space="preserve">10.1. O acompanhamento e a fiscalização da prestação de serviços serão exercidos pelo(a) servidor </w:t>
      </w:r>
      <w:r w:rsidR="009100A4" w:rsidRPr="009100A4">
        <w:rPr>
          <w:rFonts w:ascii="Arial" w:hAnsi="Arial" w:cs="Arial"/>
          <w:b/>
          <w:sz w:val="24"/>
          <w:szCs w:val="24"/>
          <w:lang w:val="pt-BR"/>
        </w:rPr>
        <w:t>Pablo Junior Pize</w:t>
      </w:r>
      <w:r w:rsidR="009100A4">
        <w:rPr>
          <w:rFonts w:ascii="Arial" w:hAnsi="Arial" w:cs="Arial"/>
          <w:b/>
          <w:sz w:val="24"/>
          <w:szCs w:val="24"/>
          <w:lang w:val="pt-BR"/>
        </w:rPr>
        <w:t>t</w:t>
      </w:r>
      <w:r w:rsidR="009100A4" w:rsidRPr="009100A4">
        <w:rPr>
          <w:rFonts w:ascii="Arial" w:hAnsi="Arial" w:cs="Arial"/>
          <w:b/>
          <w:sz w:val="24"/>
          <w:szCs w:val="24"/>
          <w:lang w:val="pt-BR"/>
        </w:rPr>
        <w:t>ta</w:t>
      </w:r>
      <w:r w:rsidR="001A5EFE" w:rsidRPr="009100A4">
        <w:rPr>
          <w:rFonts w:ascii="Arial" w:hAnsi="Arial" w:cs="Arial"/>
          <w:b/>
          <w:sz w:val="24"/>
          <w:szCs w:val="24"/>
          <w:lang w:val="pt-BR"/>
        </w:rPr>
        <w:t>.</w:t>
      </w:r>
      <w:r w:rsidRPr="009100A4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:rsidR="00C55EC6" w:rsidRPr="00FB5D78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9100A4">
        <w:rPr>
          <w:rFonts w:ascii="Arial" w:hAnsi="Arial" w:cs="Arial"/>
          <w:bCs/>
          <w:sz w:val="24"/>
          <w:szCs w:val="24"/>
          <w:lang w:val="pt-BR"/>
        </w:rPr>
        <w:t>10.2.</w:t>
      </w:r>
      <w:r w:rsidRPr="009100A4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9100A4">
        <w:rPr>
          <w:rFonts w:ascii="Arial" w:hAnsi="Arial" w:cs="Arial"/>
          <w:sz w:val="24"/>
          <w:szCs w:val="24"/>
          <w:lang w:val="pt-BR"/>
        </w:rPr>
        <w:t>A fiscalização de que trata esta cláusula não exclui e nem reduz a responsabilidade da CONTRATADA por quaisquer irregularidades, ainda que resultante de imperfeições técnicas ou vício redibitório e, na ocorrência</w:t>
      </w:r>
      <w:r w:rsidRPr="00FB5D78">
        <w:rPr>
          <w:rFonts w:ascii="Arial" w:hAnsi="Arial" w:cs="Arial"/>
          <w:sz w:val="24"/>
          <w:szCs w:val="24"/>
          <w:lang w:val="pt-BR"/>
        </w:rPr>
        <w:t xml:space="preserve"> deste, não implique em co-responsabilidade da CONTRATANTE ou de seus agentes e prepostos. </w:t>
      </w:r>
    </w:p>
    <w:p w:rsidR="00C55EC6" w:rsidRPr="00C224E3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FB5D78">
        <w:rPr>
          <w:rFonts w:ascii="Arial" w:hAnsi="Arial" w:cs="Arial"/>
          <w:bCs/>
          <w:sz w:val="24"/>
          <w:szCs w:val="24"/>
          <w:lang w:val="pt-BR"/>
        </w:rPr>
        <w:t>10.3.</w:t>
      </w:r>
      <w:r w:rsidRPr="00FB5D78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FB5D78">
        <w:rPr>
          <w:rFonts w:ascii="Arial" w:hAnsi="Arial" w:cs="Arial"/>
          <w:sz w:val="24"/>
          <w:szCs w:val="24"/>
          <w:lang w:val="pt-BR"/>
        </w:rPr>
        <w:t>A CONTRATANTE reserva o direito de rejeitar no todo ou em parte o material</w:t>
      </w:r>
      <w:r w:rsidRPr="00FB5D78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FB5D78">
        <w:rPr>
          <w:rFonts w:ascii="Arial" w:hAnsi="Arial" w:cs="Arial"/>
          <w:sz w:val="24"/>
          <w:szCs w:val="24"/>
          <w:lang w:val="pt-BR"/>
        </w:rPr>
        <w:t>recebido e/ou o serviço prestado, se considerados em desacordo ou insuficientes, conforme os termos discriminados na proposta da CONTRATADA e pela especificação do material e/ou serviço.</w:t>
      </w: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C55EC6" w:rsidRPr="00EB39CC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EB39CC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DÉCIMA-PRIMEIRA – DA VIGÊNCIA</w:t>
      </w:r>
    </w:p>
    <w:p w:rsidR="00C55EC6" w:rsidRPr="00EB39CC" w:rsidRDefault="00C55EC6" w:rsidP="00BF6C86">
      <w:pPr>
        <w:widowControl w:val="0"/>
        <w:numPr>
          <w:ilvl w:val="1"/>
          <w:numId w:val="38"/>
        </w:numPr>
        <w:tabs>
          <w:tab w:val="clear" w:pos="480"/>
          <w:tab w:val="num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EB39CC">
        <w:rPr>
          <w:rFonts w:ascii="Arial" w:hAnsi="Arial" w:cs="Arial"/>
          <w:sz w:val="24"/>
          <w:szCs w:val="24"/>
          <w:lang w:val="pt-BR"/>
        </w:rPr>
        <w:t xml:space="preserve"> O presente contrato </w:t>
      </w:r>
      <w:r w:rsidR="00CE43C6" w:rsidRPr="00EB39CC">
        <w:rPr>
          <w:rFonts w:ascii="Arial" w:hAnsi="Arial" w:cs="Arial"/>
          <w:sz w:val="24"/>
          <w:szCs w:val="24"/>
          <w:lang w:val="pt-BR"/>
        </w:rPr>
        <w:t xml:space="preserve">terá vigência </w:t>
      </w:r>
      <w:r w:rsidR="00BB5359" w:rsidRPr="00BB5359">
        <w:rPr>
          <w:rFonts w:ascii="Arial" w:hAnsi="Arial" w:cs="Arial"/>
          <w:sz w:val="24"/>
          <w:szCs w:val="24"/>
          <w:lang w:val="pt-BR"/>
        </w:rPr>
        <w:t>ate</w:t>
      </w:r>
      <w:r w:rsidR="00BB5359" w:rsidRPr="00BB5359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BB5359">
        <w:rPr>
          <w:rFonts w:ascii="Arial" w:hAnsi="Arial" w:cs="Arial"/>
          <w:b/>
          <w:sz w:val="24"/>
          <w:szCs w:val="24"/>
          <w:lang w:val="pt-BR"/>
        </w:rPr>
        <w:t>13/10/2018</w:t>
      </w:r>
      <w:r w:rsidR="00CE43C6" w:rsidRPr="00EB39CC">
        <w:rPr>
          <w:rFonts w:ascii="Arial" w:hAnsi="Arial" w:cs="Arial"/>
          <w:b/>
          <w:sz w:val="24"/>
          <w:szCs w:val="24"/>
          <w:lang w:val="pt-BR"/>
        </w:rPr>
        <w:t>.</w:t>
      </w:r>
    </w:p>
    <w:p w:rsidR="00C55EC6" w:rsidRPr="00EB39CC" w:rsidRDefault="00C55EC6" w:rsidP="00BF6C86">
      <w:pPr>
        <w:widowControl w:val="0"/>
        <w:numPr>
          <w:ilvl w:val="1"/>
          <w:numId w:val="38"/>
        </w:numPr>
        <w:tabs>
          <w:tab w:val="clear" w:pos="480"/>
          <w:tab w:val="num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EB39CC">
        <w:rPr>
          <w:rFonts w:ascii="Arial" w:hAnsi="Arial" w:cs="Arial"/>
          <w:sz w:val="24"/>
          <w:szCs w:val="24"/>
          <w:lang w:val="pt-BR"/>
        </w:rPr>
        <w:t xml:space="preserve"> O presente contrato, durante seu período de vigência, poderá sofrer alterações e/ou prorrogações contratuais, mediante termo aditivo, nos termos da Lei Federal nº 8.666/93, salvo o acréscimo previsto no § 1º, do art. 65, da mesma lei que somente ocorrerá dentro do exercício financeiro vigente.</w:t>
      </w:r>
      <w:r w:rsidRPr="00EB39CC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C55EC6" w:rsidRPr="007C353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7C3533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DÉCIMA-SEGUNDA - DOS RECURSOS ADMINISTRATIVOS</w:t>
      </w:r>
    </w:p>
    <w:p w:rsidR="00C55EC6" w:rsidRPr="007C3533" w:rsidRDefault="00C55EC6" w:rsidP="007C353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7C3533">
        <w:rPr>
          <w:rFonts w:ascii="Arial" w:hAnsi="Arial" w:cs="Arial"/>
          <w:sz w:val="24"/>
          <w:szCs w:val="24"/>
          <w:lang w:val="pt-BR"/>
        </w:rPr>
        <w:t xml:space="preserve">12.1. Das decisões proferidas pela Administração caberão recursos, por escrito, no prazo de 5 (cinco) dias úteis, a contar da intimação do ato, nos casos de aplicação das penas de advertência, multa ou rescisão do contrato, e no prazo de 10 (dez) dias úteis, a contar da intimação do ato, no caso da pena de declaração de inidoneidade. </w:t>
      </w:r>
    </w:p>
    <w:p w:rsidR="007C3533" w:rsidRPr="007C3533" w:rsidRDefault="00C55EC6" w:rsidP="007C353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C3533">
        <w:rPr>
          <w:rFonts w:ascii="Arial" w:hAnsi="Arial" w:cs="Arial"/>
          <w:bCs/>
          <w:sz w:val="24"/>
          <w:szCs w:val="24"/>
          <w:lang w:val="pt-BR"/>
        </w:rPr>
        <w:t>12.2.</w:t>
      </w:r>
      <w:r w:rsidRPr="007C3533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7C3533">
        <w:rPr>
          <w:rFonts w:ascii="Arial" w:hAnsi="Arial" w:cs="Arial"/>
          <w:sz w:val="24"/>
          <w:szCs w:val="24"/>
          <w:lang w:val="pt-BR"/>
        </w:rPr>
        <w:t xml:space="preserve">O recurso será dirigido à autoridade superior, por intermédio de quem praticou o ato ocorrido, a qual poderá reconsiderar sua decisão no prazo de 5 (cinco) dias úteis ou, nesse mesmo prazo, fazê-lo subir devidamente informado à autoridade competente, devendo, neste caso a decisão ser proferida no prazo de 5 (cinco) dias úteis, contados do recebimento do processo, sob pena de responsabilidade. </w:t>
      </w:r>
    </w:p>
    <w:p w:rsidR="00D40BC6" w:rsidRPr="007C3533" w:rsidRDefault="004F25C0" w:rsidP="007C353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C3533">
        <w:rPr>
          <w:rFonts w:ascii="Arial" w:hAnsi="Arial" w:cs="Arial"/>
          <w:sz w:val="24"/>
          <w:szCs w:val="24"/>
          <w:lang w:val="pt-BR"/>
        </w:rPr>
        <w:t>12.4.</w:t>
      </w:r>
      <w:r w:rsidR="007C3533" w:rsidRPr="007C3533">
        <w:rPr>
          <w:rFonts w:ascii="Arial" w:hAnsi="Arial" w:cs="Arial"/>
          <w:sz w:val="24"/>
          <w:szCs w:val="24"/>
          <w:lang w:val="pt-BR"/>
        </w:rPr>
        <w:t>N</w:t>
      </w:r>
      <w:r w:rsidRPr="007C3533">
        <w:rPr>
          <w:rFonts w:ascii="Arial" w:hAnsi="Arial" w:cs="Arial"/>
          <w:sz w:val="24"/>
          <w:szCs w:val="24"/>
          <w:lang w:val="pt-BR"/>
        </w:rPr>
        <w:t xml:space="preserve">o descumprimento de quaisquer obrigações contratuais, a administração municipal poderá garantida a prévia e ampla defesa, aplicar multa de 10% (dez por cento) sobre o valor total cotado pela </w:t>
      </w:r>
      <w:r w:rsidR="00DD638C" w:rsidRPr="007C3533">
        <w:rPr>
          <w:rFonts w:ascii="Arial" w:hAnsi="Arial" w:cs="Arial"/>
          <w:sz w:val="24"/>
          <w:szCs w:val="24"/>
          <w:lang w:val="pt-BR"/>
        </w:rPr>
        <w:t>c</w:t>
      </w:r>
      <w:r w:rsidRPr="007C3533">
        <w:rPr>
          <w:rFonts w:ascii="Arial" w:hAnsi="Arial" w:cs="Arial"/>
          <w:sz w:val="24"/>
          <w:szCs w:val="24"/>
          <w:lang w:val="pt-BR"/>
        </w:rPr>
        <w:t>ontratada.</w:t>
      </w:r>
    </w:p>
    <w:p w:rsidR="00D40BC6" w:rsidRPr="007C3533" w:rsidRDefault="004F25C0" w:rsidP="007C353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C3533">
        <w:rPr>
          <w:rFonts w:ascii="Arial" w:hAnsi="Arial" w:cs="Arial"/>
          <w:sz w:val="24"/>
          <w:szCs w:val="24"/>
          <w:lang w:val="pt-BR"/>
        </w:rPr>
        <w:t>12.</w:t>
      </w:r>
      <w:r w:rsidR="007C3533">
        <w:rPr>
          <w:rFonts w:ascii="Arial" w:hAnsi="Arial" w:cs="Arial"/>
          <w:sz w:val="24"/>
          <w:szCs w:val="24"/>
          <w:lang w:val="pt-BR"/>
        </w:rPr>
        <w:t>4</w:t>
      </w:r>
      <w:r w:rsidR="00DD638C" w:rsidRPr="007C3533">
        <w:rPr>
          <w:rFonts w:ascii="Arial" w:hAnsi="Arial" w:cs="Arial"/>
          <w:sz w:val="24"/>
          <w:szCs w:val="24"/>
          <w:lang w:val="pt-BR"/>
        </w:rPr>
        <w:t xml:space="preserve">. A </w:t>
      </w:r>
      <w:r w:rsidRPr="007C3533">
        <w:rPr>
          <w:rFonts w:ascii="Arial" w:hAnsi="Arial" w:cs="Arial"/>
          <w:sz w:val="24"/>
          <w:szCs w:val="24"/>
          <w:lang w:val="pt-BR"/>
        </w:rPr>
        <w:t>contratada sujeita-se ainda as seguinte penalidades:</w:t>
      </w:r>
    </w:p>
    <w:p w:rsidR="00D40BC6" w:rsidRPr="00D14C6E" w:rsidRDefault="004F25C0" w:rsidP="007C353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C3533">
        <w:rPr>
          <w:rFonts w:ascii="Arial" w:hAnsi="Arial" w:cs="Arial"/>
          <w:sz w:val="24"/>
          <w:szCs w:val="24"/>
          <w:lang w:val="pt-BR"/>
        </w:rPr>
        <w:t xml:space="preserve">a) </w:t>
      </w:r>
      <w:r w:rsidRPr="00D14C6E">
        <w:rPr>
          <w:rFonts w:ascii="Arial" w:hAnsi="Arial" w:cs="Arial"/>
          <w:sz w:val="24"/>
          <w:szCs w:val="24"/>
          <w:lang w:val="pt-BR"/>
        </w:rPr>
        <w:t>Advertência;</w:t>
      </w:r>
    </w:p>
    <w:p w:rsidR="00D40BC6" w:rsidRPr="00D14C6E" w:rsidRDefault="004F25C0" w:rsidP="007C353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D14C6E">
        <w:rPr>
          <w:rFonts w:ascii="Arial" w:hAnsi="Arial" w:cs="Arial"/>
          <w:sz w:val="24"/>
          <w:szCs w:val="24"/>
          <w:lang w:val="pt-BR"/>
        </w:rPr>
        <w:t>b) Suspensão temporária de participar de licitações e impedimento de contratar com a administração municipal, por prazo de até 2 (dois) anos, e,</w:t>
      </w:r>
    </w:p>
    <w:p w:rsidR="00D40BC6" w:rsidRPr="00D14C6E" w:rsidRDefault="004F25C0" w:rsidP="007C353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D14C6E">
        <w:rPr>
          <w:rFonts w:ascii="Arial" w:hAnsi="Arial" w:cs="Arial"/>
          <w:sz w:val="24"/>
          <w:szCs w:val="24"/>
          <w:lang w:val="pt-BR"/>
        </w:rPr>
        <w:t>c) Declaração de Inidoneidade para licitar ou contratar com a Administração Pública pelo prazo d</w:t>
      </w:r>
      <w:r w:rsidR="00DD638C" w:rsidRPr="00D14C6E">
        <w:rPr>
          <w:rFonts w:ascii="Arial" w:hAnsi="Arial" w:cs="Arial"/>
          <w:sz w:val="24"/>
          <w:szCs w:val="24"/>
          <w:lang w:val="pt-BR"/>
        </w:rPr>
        <w:t>e 05 (cinco) anos para</w:t>
      </w:r>
      <w:r w:rsidRPr="00D14C6E">
        <w:rPr>
          <w:rFonts w:ascii="Arial" w:hAnsi="Arial" w:cs="Arial"/>
          <w:sz w:val="24"/>
          <w:szCs w:val="24"/>
          <w:lang w:val="pt-BR"/>
        </w:rPr>
        <w:t xml:space="preserve">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</w:t>
      </w:r>
      <w:r w:rsidR="007C3533" w:rsidRPr="00D14C6E">
        <w:rPr>
          <w:rFonts w:ascii="Arial" w:hAnsi="Arial" w:cs="Arial"/>
          <w:sz w:val="24"/>
          <w:szCs w:val="24"/>
          <w:lang w:val="pt-BR"/>
        </w:rPr>
        <w:t xml:space="preserve">arantida prévia e ampla defesa  e se </w:t>
      </w:r>
      <w:r w:rsidRPr="00D14C6E">
        <w:rPr>
          <w:rFonts w:ascii="Arial" w:hAnsi="Arial" w:cs="Arial"/>
          <w:sz w:val="24"/>
          <w:szCs w:val="24"/>
          <w:lang w:val="pt-BR"/>
        </w:rPr>
        <w:t>for o caso, será descredenciada no Cadastro de Fornecedores por igual período, sem prejuízo de outras sanções na forma da lei.</w:t>
      </w:r>
    </w:p>
    <w:p w:rsidR="00D40BC6" w:rsidRPr="007C3533" w:rsidRDefault="004F25C0" w:rsidP="00D40B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D14C6E">
        <w:rPr>
          <w:rFonts w:ascii="Arial" w:hAnsi="Arial" w:cs="Arial"/>
          <w:sz w:val="24"/>
          <w:szCs w:val="24"/>
          <w:lang w:val="pt-BR"/>
        </w:rPr>
        <w:t>12.6. A multa, eventualmente imposta ao fornecedor, será automaticamente descontada da fatura a que fizer jus, acrescida de juros moratórios de 1%</w:t>
      </w:r>
      <w:r w:rsidRPr="007C3533">
        <w:rPr>
          <w:rFonts w:ascii="Arial" w:hAnsi="Arial" w:cs="Arial"/>
          <w:sz w:val="24"/>
          <w:szCs w:val="24"/>
          <w:lang w:val="pt-BR"/>
        </w:rPr>
        <w:t xml:space="preserve"> (um por cento) ao mês. Caso o fornecedor não tenha nenhum valor a receber da administração municipal, ser-</w:t>
      </w:r>
      <w:r w:rsidRPr="007C3533">
        <w:rPr>
          <w:rFonts w:ascii="Arial" w:hAnsi="Arial" w:cs="Arial"/>
          <w:sz w:val="24"/>
          <w:szCs w:val="24"/>
          <w:lang w:val="pt-BR"/>
        </w:rPr>
        <w:lastRenderedPageBreak/>
        <w:t>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  <w:r w:rsidR="00D40BC6" w:rsidRPr="007C3533">
        <w:rPr>
          <w:rFonts w:ascii="Arial" w:hAnsi="Arial" w:cs="Arial"/>
          <w:sz w:val="24"/>
          <w:szCs w:val="24"/>
          <w:lang w:val="pt-BR"/>
        </w:rPr>
        <w:t xml:space="preserve">                         </w:t>
      </w:r>
    </w:p>
    <w:p w:rsidR="00D40BC6" w:rsidRPr="007C3533" w:rsidRDefault="004F25C0" w:rsidP="00D40B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C3533">
        <w:rPr>
          <w:rFonts w:ascii="Arial" w:hAnsi="Arial" w:cs="Arial"/>
          <w:sz w:val="24"/>
          <w:szCs w:val="24"/>
          <w:lang w:val="pt-BR"/>
        </w:rPr>
        <w:t>12.7.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D40BC6" w:rsidRPr="007C3533" w:rsidRDefault="004F25C0" w:rsidP="00D40B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C3533">
        <w:rPr>
          <w:rFonts w:ascii="Arial" w:hAnsi="Arial" w:cs="Arial"/>
          <w:sz w:val="24"/>
          <w:szCs w:val="24"/>
          <w:lang w:val="pt-BR"/>
        </w:rPr>
        <w:t xml:space="preserve">12.9. A aplicação da multa de mora não impede que a Administração rescinda unilateralmente o contrato e aplique as outras sanções previstas </w:t>
      </w:r>
      <w:r w:rsidR="007C3533" w:rsidRPr="007C3533">
        <w:rPr>
          <w:rFonts w:ascii="Arial" w:hAnsi="Arial" w:cs="Arial"/>
          <w:sz w:val="24"/>
          <w:szCs w:val="24"/>
          <w:lang w:val="pt-BR"/>
        </w:rPr>
        <w:t>neste contrato</w:t>
      </w:r>
      <w:r w:rsidRPr="007C3533">
        <w:rPr>
          <w:rFonts w:ascii="Arial" w:hAnsi="Arial" w:cs="Arial"/>
          <w:sz w:val="24"/>
          <w:szCs w:val="24"/>
          <w:lang w:val="pt-BR"/>
        </w:rPr>
        <w:t xml:space="preserve"> e na Lei Federal nº. 8.666/93;</w:t>
      </w:r>
    </w:p>
    <w:p w:rsidR="00D40BC6" w:rsidRPr="007C3533" w:rsidRDefault="004F25C0" w:rsidP="00D40B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C3533">
        <w:rPr>
          <w:rFonts w:ascii="Arial" w:hAnsi="Arial" w:cs="Arial"/>
          <w:sz w:val="24"/>
          <w:szCs w:val="24"/>
          <w:lang w:val="pt-BR"/>
        </w:rPr>
        <w:t>12.10 As sanções previstas nas alí</w:t>
      </w:r>
      <w:r w:rsidR="00882435" w:rsidRPr="007C3533">
        <w:rPr>
          <w:rFonts w:ascii="Arial" w:hAnsi="Arial" w:cs="Arial"/>
          <w:sz w:val="24"/>
          <w:szCs w:val="24"/>
          <w:lang w:val="pt-BR"/>
        </w:rPr>
        <w:t>neas “a”, “b” e “c” do item 12.</w:t>
      </w:r>
      <w:r w:rsidR="007C3533" w:rsidRPr="007C3533">
        <w:rPr>
          <w:rFonts w:ascii="Arial" w:hAnsi="Arial" w:cs="Arial"/>
          <w:sz w:val="24"/>
          <w:szCs w:val="24"/>
          <w:lang w:val="pt-BR"/>
        </w:rPr>
        <w:t>4</w:t>
      </w:r>
      <w:r w:rsidRPr="007C3533">
        <w:rPr>
          <w:rFonts w:ascii="Arial" w:hAnsi="Arial" w:cs="Arial"/>
          <w:sz w:val="24"/>
          <w:szCs w:val="24"/>
          <w:lang w:val="pt-BR"/>
        </w:rPr>
        <w:t>, não são cumulativas entre si, mas poderão ser aplicadas juntamente com a multa compensatória por perdas e danos.</w:t>
      </w:r>
    </w:p>
    <w:p w:rsidR="00D40BC6" w:rsidRPr="007C3533" w:rsidRDefault="004F25C0" w:rsidP="00D40B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C3533">
        <w:rPr>
          <w:rFonts w:ascii="Arial" w:hAnsi="Arial" w:cs="Arial"/>
          <w:sz w:val="24"/>
          <w:szCs w:val="24"/>
          <w:lang w:val="pt-BR"/>
        </w:rPr>
        <w:t>12.11. As sanções administrativas somente serão aplicadas mediante regular processo administrativo, assegurada a ampla defesa e o contraditório, observando-se as seguintes regras:</w:t>
      </w:r>
    </w:p>
    <w:p w:rsidR="00D40BC6" w:rsidRPr="007C3533" w:rsidRDefault="004F25C0" w:rsidP="00D40B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C3533">
        <w:rPr>
          <w:rFonts w:ascii="Arial" w:hAnsi="Arial" w:cs="Arial"/>
          <w:sz w:val="24"/>
          <w:szCs w:val="24"/>
          <w:lang w:val="pt-BR"/>
        </w:rPr>
        <w:t>12.11.1. Antes da aplicação de qualquer sanção administrati</w:t>
      </w:r>
      <w:r w:rsidR="00DD638C" w:rsidRPr="007C3533">
        <w:rPr>
          <w:rFonts w:ascii="Arial" w:hAnsi="Arial" w:cs="Arial"/>
          <w:sz w:val="24"/>
          <w:szCs w:val="24"/>
          <w:lang w:val="pt-BR"/>
        </w:rPr>
        <w:t>va, deverá notificar o</w:t>
      </w:r>
      <w:r w:rsidRPr="007C3533">
        <w:rPr>
          <w:rFonts w:ascii="Arial" w:hAnsi="Arial" w:cs="Arial"/>
          <w:sz w:val="24"/>
          <w:szCs w:val="24"/>
          <w:lang w:val="pt-BR"/>
        </w:rPr>
        <w:t xml:space="preserve"> contratado, facultando-lhe a apresentação de defesa prévia;</w:t>
      </w:r>
    </w:p>
    <w:p w:rsidR="00D40BC6" w:rsidRPr="007C3533" w:rsidRDefault="004F25C0" w:rsidP="00D40B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C3533">
        <w:rPr>
          <w:rFonts w:ascii="Arial" w:hAnsi="Arial" w:cs="Arial"/>
          <w:sz w:val="24"/>
          <w:szCs w:val="24"/>
          <w:lang w:val="pt-BR"/>
        </w:rPr>
        <w:t>12.11.2. A notificação deverá ocorrer pessoalmente ou por correspondência com aviso de recebimento, indicando, no mínimo: a conduta do contratado reputada como infratora, a motivação para aplicação da penalidade, a sanção que se pretende aplicar, o prazo e o local de entrega das razões de defesa.</w:t>
      </w:r>
    </w:p>
    <w:p w:rsidR="00D40BC6" w:rsidRPr="007C3533" w:rsidRDefault="004F25C0" w:rsidP="00D40B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C3533">
        <w:rPr>
          <w:rFonts w:ascii="Arial" w:hAnsi="Arial" w:cs="Arial"/>
          <w:sz w:val="24"/>
          <w:szCs w:val="24"/>
          <w:lang w:val="pt-BR"/>
        </w:rPr>
        <w:t>12.11.3.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D40BC6" w:rsidRPr="005621BA" w:rsidRDefault="004F25C0" w:rsidP="00D40B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C3533">
        <w:rPr>
          <w:rFonts w:ascii="Arial" w:hAnsi="Arial" w:cs="Arial"/>
          <w:sz w:val="24"/>
          <w:szCs w:val="24"/>
          <w:lang w:val="pt-BR"/>
        </w:rPr>
        <w:t xml:space="preserve">12.12. O contratado comunicará as mudanças de endereço ocorridas no curso do </w:t>
      </w:r>
      <w:r w:rsidRPr="005621BA">
        <w:rPr>
          <w:rFonts w:ascii="Arial" w:hAnsi="Arial" w:cs="Arial"/>
          <w:sz w:val="24"/>
          <w:szCs w:val="24"/>
          <w:lang w:val="pt-BR"/>
        </w:rPr>
        <w:t>processo licitatório e da vigência do contrato, considerando-se eficazes as notificações enviadas ao local anteriormente indicado, na ausência da comunicação.</w:t>
      </w:r>
    </w:p>
    <w:p w:rsidR="00D40BC6" w:rsidRPr="005621BA" w:rsidRDefault="004F25C0" w:rsidP="00D40B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5621BA">
        <w:rPr>
          <w:rFonts w:ascii="Arial" w:hAnsi="Arial" w:cs="Arial"/>
          <w:sz w:val="24"/>
          <w:szCs w:val="24"/>
          <w:lang w:val="pt-BR"/>
        </w:rPr>
        <w:t>12.13. Ofertada a defesa prévia ou expirado o prazo sem que ocorra a sua apresentação, será proferida a decisão fundamentada e adotará as medidas legais cabíveis, resguardado o di</w:t>
      </w:r>
      <w:r w:rsidR="00DD638C" w:rsidRPr="005621BA">
        <w:rPr>
          <w:rFonts w:ascii="Arial" w:hAnsi="Arial" w:cs="Arial"/>
          <w:sz w:val="24"/>
          <w:szCs w:val="24"/>
          <w:lang w:val="pt-BR"/>
        </w:rPr>
        <w:t>reito de recurso do contratado</w:t>
      </w:r>
      <w:r w:rsidRPr="005621BA">
        <w:rPr>
          <w:rFonts w:ascii="Arial" w:hAnsi="Arial" w:cs="Arial"/>
          <w:sz w:val="24"/>
          <w:szCs w:val="24"/>
          <w:lang w:val="pt-BR"/>
        </w:rPr>
        <w:t xml:space="preserve"> que deverá ser exercido nos termos da Lei Federal nº. 8.666/93.</w:t>
      </w:r>
    </w:p>
    <w:p w:rsidR="00D40BC6" w:rsidRPr="005621BA" w:rsidRDefault="004F25C0" w:rsidP="00D40B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5621BA">
        <w:rPr>
          <w:rFonts w:ascii="Arial" w:hAnsi="Arial" w:cs="Arial"/>
          <w:sz w:val="24"/>
          <w:szCs w:val="24"/>
          <w:lang w:val="pt-BR"/>
        </w:rPr>
        <w:t>12.14. O recurso administrativo a que se refere a alínea anterior será submetido à análise da Procuradoria Geral do Município.</w:t>
      </w:r>
    </w:p>
    <w:p w:rsidR="00D40BC6" w:rsidRPr="005621BA" w:rsidRDefault="004F25C0" w:rsidP="00D40B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5621BA">
        <w:rPr>
          <w:rFonts w:ascii="Arial" w:hAnsi="Arial" w:cs="Arial"/>
          <w:sz w:val="24"/>
          <w:szCs w:val="24"/>
          <w:lang w:val="pt-BR"/>
        </w:rPr>
        <w:t>12.15.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D40BC6" w:rsidRPr="005621BA" w:rsidRDefault="004F25C0" w:rsidP="00D40B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5621BA">
        <w:rPr>
          <w:rFonts w:ascii="Arial" w:hAnsi="Arial" w:cs="Arial"/>
          <w:sz w:val="24"/>
          <w:szCs w:val="24"/>
          <w:lang w:val="pt-BR"/>
        </w:rPr>
        <w:t>12.16. Em qualquer caso, se após o desconto dos valores relativos às multas restar valor residual em desfavor do contratado, é obrigatória a cobrança judicial da diferença.</w:t>
      </w:r>
    </w:p>
    <w:p w:rsidR="00C55EC6" w:rsidRPr="00D40BC6" w:rsidRDefault="00D40BC6" w:rsidP="00D40B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5621BA">
        <w:rPr>
          <w:rFonts w:ascii="Arial" w:hAnsi="Arial" w:cs="Arial"/>
          <w:snapToGrid w:val="0"/>
          <w:sz w:val="24"/>
          <w:szCs w:val="24"/>
          <w:lang w:val="pt-BR"/>
        </w:rPr>
        <w:t>1</w:t>
      </w:r>
      <w:r w:rsidR="004F25C0" w:rsidRPr="005621BA">
        <w:rPr>
          <w:rFonts w:ascii="Arial" w:hAnsi="Arial" w:cs="Arial"/>
          <w:snapToGrid w:val="0"/>
          <w:sz w:val="24"/>
          <w:szCs w:val="24"/>
          <w:lang w:val="pt-BR"/>
        </w:rPr>
        <w:t>2.17. Aplicar-se-à no que couber, o exposto no art. 79 e 80 da Lei nº 8.666/93.</w:t>
      </w:r>
    </w:p>
    <w:p w:rsidR="00C55EC6" w:rsidRPr="00C224E3" w:rsidRDefault="00C55EC6" w:rsidP="00D40BC6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C224E3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DÉCIMA-TERCEIRA – DA CONFIDENCIALIDADE E SEGURANÇA</w:t>
      </w:r>
    </w:p>
    <w:p w:rsidR="00C55EC6" w:rsidRPr="00C224E3" w:rsidRDefault="00C55EC6" w:rsidP="00BF6C86">
      <w:pPr>
        <w:widowControl w:val="0"/>
        <w:numPr>
          <w:ilvl w:val="1"/>
          <w:numId w:val="39"/>
        </w:numPr>
        <w:tabs>
          <w:tab w:val="clear" w:pos="840"/>
          <w:tab w:val="num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Todas as informações e dados que a CONTRATADA tenha acesso ou que lhe seja fornecida será objeto de sigilo, indefinidamente, salvo se expressamente estipulado em </w:t>
      </w:r>
      <w:r w:rsidRPr="00C224E3">
        <w:rPr>
          <w:rFonts w:ascii="Arial" w:hAnsi="Arial" w:cs="Arial"/>
          <w:sz w:val="24"/>
          <w:szCs w:val="24"/>
          <w:lang w:val="pt-BR"/>
        </w:rPr>
        <w:lastRenderedPageBreak/>
        <w:t xml:space="preserve">contrário pela. Não será considerada informação sigilosa aquela que: </w:t>
      </w:r>
    </w:p>
    <w:p w:rsidR="00C55EC6" w:rsidRPr="00C224E3" w:rsidRDefault="00C55EC6" w:rsidP="00563C4C">
      <w:pPr>
        <w:widowControl w:val="0"/>
        <w:numPr>
          <w:ilvl w:val="2"/>
          <w:numId w:val="39"/>
        </w:numPr>
        <w:tabs>
          <w:tab w:val="clear" w:pos="1440"/>
          <w:tab w:val="num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seja ou venha a ser identificada como de domínio público; </w:t>
      </w:r>
    </w:p>
    <w:p w:rsidR="00C55EC6" w:rsidRPr="00C224E3" w:rsidRDefault="00C55EC6" w:rsidP="00563C4C">
      <w:pPr>
        <w:widowControl w:val="0"/>
        <w:numPr>
          <w:ilvl w:val="2"/>
          <w:numId w:val="39"/>
        </w:numPr>
        <w:tabs>
          <w:tab w:val="clear" w:pos="1440"/>
          <w:tab w:val="num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se encontrava na posse legítima da CONTRATADA, livre de qualquer obrigação de sigilo, antes de sua revelação; </w:t>
      </w:r>
    </w:p>
    <w:p w:rsidR="00C55EC6" w:rsidRPr="00C224E3" w:rsidRDefault="00C55EC6" w:rsidP="00563C4C">
      <w:pPr>
        <w:widowControl w:val="0"/>
        <w:numPr>
          <w:ilvl w:val="2"/>
          <w:numId w:val="39"/>
        </w:numPr>
        <w:tabs>
          <w:tab w:val="clear" w:pos="1440"/>
          <w:tab w:val="num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seja expressamente identificada como “não sigilosa”. </w:t>
      </w:r>
    </w:p>
    <w:p w:rsidR="00C55EC6" w:rsidRPr="00C224E3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>13.2. A CONTRATADA responsabiliza-se integralmente pelos atos de seus subordinados praticados nas dependências desta</w:t>
      </w:r>
      <w:r w:rsidR="006C3D6D">
        <w:rPr>
          <w:rFonts w:ascii="Arial" w:hAnsi="Arial" w:cs="Arial"/>
          <w:sz w:val="24"/>
          <w:szCs w:val="24"/>
          <w:lang w:val="pt-BR"/>
        </w:rPr>
        <w:t xml:space="preserve"> Prefeitura, ou mesmo fora dela</w:t>
      </w:r>
      <w:r w:rsidRPr="00C224E3">
        <w:rPr>
          <w:rFonts w:ascii="Arial" w:hAnsi="Arial" w:cs="Arial"/>
          <w:sz w:val="24"/>
          <w:szCs w:val="24"/>
          <w:lang w:val="pt-BR"/>
        </w:rPr>
        <w:t xml:space="preserve">, que venham a causar danos a esta ou a seus funcionários ou colocar em risco o patrimônio, com a substituição imediata daqueles que não corresponderem ao padrão de comportamento exigido. </w:t>
      </w:r>
    </w:p>
    <w:p w:rsidR="00C55EC6" w:rsidRPr="00C224E3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24E3">
        <w:rPr>
          <w:rFonts w:ascii="Arial" w:hAnsi="Arial" w:cs="Arial"/>
          <w:bCs/>
          <w:sz w:val="24"/>
          <w:szCs w:val="24"/>
          <w:lang w:val="pt-BR"/>
        </w:rPr>
        <w:t>13.3.</w:t>
      </w:r>
      <w:r w:rsidRPr="00C224E3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C224E3">
        <w:rPr>
          <w:rFonts w:ascii="Arial" w:hAnsi="Arial" w:cs="Arial"/>
          <w:sz w:val="24"/>
          <w:szCs w:val="24"/>
          <w:lang w:val="pt-BR"/>
        </w:rPr>
        <w:t>O não cumprimento da obrigação do compromisso de sigilo, estabelecido neste CONTRATO, possibilitará a imediata rescisão do CONTRATO firmado entre as partes, sem qualquer ônus para a Prefeitura. Neste caso, a CONTRATADA, estará sujeita, por ação ou omissão, ao pagamento ou recomposição de todas as perdas e danos comprovadamente sofridos, ou terceiro prejudicado, sem prejuízo das demais sanções legais cabíveis, conforme art. 87, da Lei Federal nº 8.666/93.</w:t>
      </w: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</w:p>
    <w:p w:rsidR="00645D02" w:rsidRDefault="00C55EC6" w:rsidP="0064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247097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DÉCIMA-QUARTA - DA RESCISÃO</w:t>
      </w:r>
    </w:p>
    <w:p w:rsidR="00645D02" w:rsidRPr="005520F7" w:rsidRDefault="00C55EC6" w:rsidP="0064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  <w:u w:val="single"/>
          <w:lang w:val="pt-BR"/>
        </w:rPr>
      </w:pPr>
      <w:r w:rsidRPr="005621BA">
        <w:rPr>
          <w:rFonts w:ascii="Arial" w:hAnsi="Arial" w:cs="Arial"/>
          <w:sz w:val="24"/>
          <w:szCs w:val="24"/>
          <w:lang w:val="pt-BR"/>
        </w:rPr>
        <w:t xml:space="preserve">14.1. Este contrato poderá ser rescindido unilateralmente total ou parcialmente nos casos previstos nos incisos I a XII e XVII do art. 78 da Lei Federal nº 8.666/93, e amigavelmente, nos termos do art. 79, inciso II combinado com o art. 78 da mesma Lei. </w:t>
      </w:r>
      <w:r w:rsidRPr="005621BA">
        <w:rPr>
          <w:rFonts w:ascii="Arial" w:hAnsi="Arial" w:cs="Arial"/>
          <w:bCs/>
          <w:sz w:val="24"/>
          <w:szCs w:val="24"/>
          <w:lang w:val="pt-BR"/>
        </w:rPr>
        <w:t>14.2.</w:t>
      </w:r>
      <w:r w:rsidRPr="005621BA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5621BA">
        <w:rPr>
          <w:rFonts w:ascii="Arial" w:hAnsi="Arial" w:cs="Arial"/>
          <w:sz w:val="24"/>
          <w:szCs w:val="24"/>
          <w:lang w:val="pt-BR"/>
        </w:rPr>
        <w:t>Na hipótese da rescisão prevista no art. 77 da Lei Federal nº 8.666/93, ser procedida por culpa da CONTRATADA, fica a CONTRATANTE autorizada a aplicar as penalida</w:t>
      </w:r>
      <w:r w:rsidR="00CD617B" w:rsidRPr="005621BA">
        <w:rPr>
          <w:rFonts w:ascii="Arial" w:hAnsi="Arial" w:cs="Arial"/>
          <w:sz w:val="24"/>
          <w:szCs w:val="24"/>
          <w:lang w:val="pt-BR"/>
        </w:rPr>
        <w:t>des previstas na Cláusula nona</w:t>
      </w:r>
      <w:r w:rsidRPr="005621BA">
        <w:rPr>
          <w:rFonts w:ascii="Arial" w:hAnsi="Arial" w:cs="Arial"/>
          <w:sz w:val="24"/>
          <w:szCs w:val="24"/>
          <w:lang w:val="pt-BR"/>
        </w:rPr>
        <w:t xml:space="preserve"> deste contrato. </w:t>
      </w:r>
    </w:p>
    <w:p w:rsidR="00645D02" w:rsidRPr="005621BA" w:rsidRDefault="00681223" w:rsidP="0064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5621BA">
        <w:rPr>
          <w:rFonts w:ascii="Arial" w:hAnsi="Arial" w:cs="Arial"/>
          <w:snapToGrid w:val="0"/>
          <w:sz w:val="24"/>
          <w:szCs w:val="24"/>
          <w:lang w:val="pt-BR"/>
        </w:rPr>
        <w:t xml:space="preserve">14.3 </w:t>
      </w:r>
      <w:r w:rsidR="00247097" w:rsidRPr="005621BA">
        <w:rPr>
          <w:rFonts w:ascii="Arial" w:hAnsi="Arial" w:cs="Arial"/>
          <w:snapToGrid w:val="0"/>
          <w:sz w:val="24"/>
          <w:szCs w:val="24"/>
          <w:lang w:val="pt-BR"/>
        </w:rPr>
        <w:t>O atraso injustificado na execução do contrato sujeitará o contratado à aplicação de multa de mora, nas seguintes condições:</w:t>
      </w:r>
    </w:p>
    <w:p w:rsidR="00645D02" w:rsidRPr="005621BA" w:rsidRDefault="00681223" w:rsidP="0064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5621BA">
        <w:rPr>
          <w:rFonts w:ascii="Arial" w:hAnsi="Arial" w:cs="Arial"/>
          <w:snapToGrid w:val="0"/>
          <w:sz w:val="24"/>
          <w:szCs w:val="24"/>
          <w:lang w:val="pt-BR"/>
        </w:rPr>
        <w:t>14.4</w:t>
      </w:r>
      <w:r w:rsidR="00247097" w:rsidRPr="005621BA">
        <w:rPr>
          <w:rFonts w:ascii="Arial" w:hAnsi="Arial" w:cs="Arial"/>
          <w:snapToGrid w:val="0"/>
          <w:sz w:val="24"/>
          <w:szCs w:val="24"/>
          <w:lang w:val="pt-BR"/>
        </w:rPr>
        <w:t>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645D02" w:rsidRPr="005621BA" w:rsidRDefault="00681223" w:rsidP="0064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5621BA">
        <w:rPr>
          <w:rFonts w:ascii="Arial" w:hAnsi="Arial" w:cs="Arial"/>
          <w:snapToGrid w:val="0"/>
          <w:sz w:val="24"/>
          <w:szCs w:val="24"/>
          <w:lang w:val="pt-BR"/>
        </w:rPr>
        <w:t>14.5</w:t>
      </w:r>
      <w:r w:rsidR="00247097" w:rsidRPr="005621BA">
        <w:rPr>
          <w:rFonts w:ascii="Arial" w:hAnsi="Arial" w:cs="Arial"/>
          <w:snapToGrid w:val="0"/>
          <w:sz w:val="24"/>
          <w:szCs w:val="24"/>
          <w:lang w:val="pt-BR"/>
        </w:rPr>
        <w:t>. os dias de atraso serão contabilizados em conformidade com o cronograma de execução do objeto contratual</w:t>
      </w:r>
      <w:r w:rsidR="00645D02" w:rsidRPr="005621BA">
        <w:rPr>
          <w:rFonts w:ascii="Arial" w:hAnsi="Arial" w:cs="Arial"/>
          <w:snapToGrid w:val="0"/>
          <w:sz w:val="24"/>
          <w:szCs w:val="24"/>
          <w:lang w:val="pt-BR"/>
        </w:rPr>
        <w:t>.</w:t>
      </w:r>
    </w:p>
    <w:p w:rsidR="00645D02" w:rsidRPr="005621BA" w:rsidRDefault="00681223" w:rsidP="0064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5621BA">
        <w:rPr>
          <w:rFonts w:ascii="Arial" w:hAnsi="Arial" w:cs="Arial"/>
          <w:snapToGrid w:val="0"/>
          <w:sz w:val="24"/>
          <w:szCs w:val="24"/>
          <w:lang w:val="pt-BR"/>
        </w:rPr>
        <w:t>14.6.</w:t>
      </w:r>
      <w:r w:rsidR="00247097" w:rsidRPr="005621BA">
        <w:rPr>
          <w:rFonts w:ascii="Arial" w:hAnsi="Arial" w:cs="Arial"/>
          <w:snapToGrid w:val="0"/>
          <w:sz w:val="24"/>
          <w:szCs w:val="24"/>
          <w:lang w:val="pt-BR"/>
        </w:rPr>
        <w:t xml:space="preserve"> a aplicação da multa de mora não impede que a Administração rescinda unilateralmente o contrato e aplique as outras sanções previstas no </w:t>
      </w:r>
      <w:r w:rsidR="005621BA" w:rsidRPr="005621BA">
        <w:rPr>
          <w:rFonts w:ascii="Arial" w:hAnsi="Arial" w:cs="Arial"/>
          <w:snapToGrid w:val="0"/>
          <w:sz w:val="24"/>
          <w:szCs w:val="24"/>
          <w:lang w:val="pt-BR"/>
        </w:rPr>
        <w:t xml:space="preserve">contrato </w:t>
      </w:r>
      <w:r w:rsidR="00247097" w:rsidRPr="005621BA">
        <w:rPr>
          <w:rFonts w:ascii="Arial" w:hAnsi="Arial" w:cs="Arial"/>
          <w:snapToGrid w:val="0"/>
          <w:sz w:val="24"/>
          <w:szCs w:val="24"/>
          <w:lang w:val="pt-BR"/>
        </w:rPr>
        <w:t>e na Lei Federal nº. 8.666/93.</w:t>
      </w:r>
    </w:p>
    <w:p w:rsidR="00DD638C" w:rsidRPr="00DD638C" w:rsidRDefault="00DD638C" w:rsidP="00D40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napToGrid w:val="0"/>
          <w:sz w:val="24"/>
          <w:szCs w:val="24"/>
          <w:lang w:val="pt-BR"/>
        </w:rPr>
      </w:pPr>
    </w:p>
    <w:p w:rsidR="00DD638C" w:rsidRPr="00DD638C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pt-BR"/>
        </w:rPr>
      </w:pPr>
      <w:r w:rsidRPr="00C224E3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DÉCIMA-QUINTA - DA INSCRIÇÃO EM DÍVIDA ATIVA</w:t>
      </w:r>
    </w:p>
    <w:p w:rsidR="00C55EC6" w:rsidRPr="00C224E3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24E3">
        <w:rPr>
          <w:rFonts w:ascii="Arial" w:hAnsi="Arial" w:cs="Arial"/>
          <w:bCs/>
          <w:sz w:val="24"/>
          <w:szCs w:val="24"/>
          <w:lang w:val="pt-BR"/>
        </w:rPr>
        <w:t>15.1.</w:t>
      </w:r>
      <w:r w:rsidRPr="00C224E3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C224E3">
        <w:rPr>
          <w:rFonts w:ascii="Arial" w:hAnsi="Arial" w:cs="Arial"/>
          <w:sz w:val="24"/>
          <w:szCs w:val="24"/>
          <w:lang w:val="pt-BR"/>
        </w:rPr>
        <w:t>Todas as dívidas da CONTRATADA para com a CONTRATANTE, decorrentes</w:t>
      </w:r>
      <w:r w:rsidRPr="00C224E3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C224E3">
        <w:rPr>
          <w:rFonts w:ascii="Arial" w:hAnsi="Arial" w:cs="Arial"/>
          <w:sz w:val="24"/>
          <w:szCs w:val="24"/>
          <w:lang w:val="pt-BR"/>
        </w:rPr>
        <w:t>da execução deste Contrato, serão inscritas na Dívida Ativa deste Município, pelo órgão competente da Administração Municipal, para fins de cobrança judicial, na forma do art. 566, inciso I e art. 578 do Código de Processo Civil.</w:t>
      </w: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C224E3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DÉCIMA-SEXTA - DAS DISPOSIÇÕES GERAIS E FINAIS</w:t>
      </w:r>
    </w:p>
    <w:p w:rsidR="00C55EC6" w:rsidRPr="00C224E3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16.1. A tolerância com qualquer atraso ou inadimplência por parte da CONTRATADA não importará, de forma alguma, em alteração contratual. </w:t>
      </w:r>
    </w:p>
    <w:p w:rsidR="00C55EC6" w:rsidRPr="00C224E3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 xml:space="preserve">16.2. A execução deste contrato e os casos omissos serão regidos em conformidade com Lei federal nº 8.666/93 e suas alterações posteriores. </w:t>
      </w:r>
    </w:p>
    <w:p w:rsidR="00C55EC6" w:rsidRPr="00C224E3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C224E3">
        <w:rPr>
          <w:rFonts w:ascii="Arial" w:hAnsi="Arial" w:cs="Arial"/>
          <w:bCs/>
          <w:sz w:val="24"/>
          <w:szCs w:val="24"/>
          <w:lang w:val="pt-BR"/>
        </w:rPr>
        <w:lastRenderedPageBreak/>
        <w:t>16.3.</w:t>
      </w:r>
      <w:r w:rsidRPr="00C224E3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C224E3">
        <w:rPr>
          <w:rFonts w:ascii="Arial" w:hAnsi="Arial" w:cs="Arial"/>
          <w:sz w:val="24"/>
          <w:szCs w:val="24"/>
          <w:lang w:val="pt-BR"/>
        </w:rPr>
        <w:t xml:space="preserve">É vedada a caução ou a utilização do Contrato para qualquer operação financeira, sem a prévia e expressa anuência da CONTRATANTE. </w:t>
      </w: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C224E3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DÉCIMA-SÉTIMA - DA PUBLICAÇÃO</w:t>
      </w:r>
    </w:p>
    <w:p w:rsidR="00C55EC6" w:rsidRDefault="00C55EC6" w:rsidP="00E961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24E3">
        <w:rPr>
          <w:rFonts w:ascii="Arial" w:hAnsi="Arial" w:cs="Arial"/>
          <w:bCs/>
          <w:sz w:val="24"/>
          <w:szCs w:val="24"/>
          <w:lang w:val="pt-BR"/>
        </w:rPr>
        <w:t>17.1.</w:t>
      </w:r>
      <w:r w:rsidRPr="00C224E3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C224E3">
        <w:rPr>
          <w:rFonts w:ascii="Arial" w:hAnsi="Arial" w:cs="Arial"/>
          <w:sz w:val="24"/>
          <w:szCs w:val="24"/>
          <w:lang w:val="pt-BR"/>
        </w:rPr>
        <w:t>A CONTRATANTE providenciará a publicação deste Contrato na Imprensa</w:t>
      </w:r>
      <w:r w:rsidRPr="00C224E3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ED1DC1" w:rsidRPr="00C224E3">
        <w:rPr>
          <w:rFonts w:ascii="Arial" w:hAnsi="Arial" w:cs="Arial"/>
          <w:sz w:val="24"/>
          <w:szCs w:val="24"/>
          <w:lang w:val="pt-BR"/>
        </w:rPr>
        <w:t>Oficial</w:t>
      </w:r>
      <w:r w:rsidRPr="00C224E3">
        <w:rPr>
          <w:rFonts w:ascii="Arial" w:hAnsi="Arial" w:cs="Arial"/>
          <w:sz w:val="24"/>
          <w:szCs w:val="24"/>
          <w:lang w:val="pt-BR"/>
        </w:rPr>
        <w:t>, em forma resumida, em obediência ao disposto no parágrafo único, do art. 61, da Lei federal nº 8.666/93.</w:t>
      </w:r>
    </w:p>
    <w:p w:rsidR="00E96143" w:rsidRDefault="00E96143" w:rsidP="00E961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E96143" w:rsidRDefault="00E96143" w:rsidP="00E961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E96143">
        <w:rPr>
          <w:rFonts w:ascii="Arial" w:hAnsi="Arial" w:cs="Arial"/>
          <w:b/>
          <w:sz w:val="24"/>
          <w:szCs w:val="24"/>
          <w:u w:val="single"/>
          <w:lang w:val="pt-BR"/>
        </w:rPr>
        <w:t>CLAUSULA DECIMA</w:t>
      </w:r>
      <w:r>
        <w:rPr>
          <w:rFonts w:ascii="Arial" w:hAnsi="Arial" w:cs="Arial"/>
          <w:b/>
          <w:sz w:val="24"/>
          <w:szCs w:val="24"/>
          <w:u w:val="single"/>
          <w:lang w:val="pt-BR"/>
        </w:rPr>
        <w:t>-</w:t>
      </w:r>
      <w:r w:rsidRPr="00E96143">
        <w:rPr>
          <w:rFonts w:ascii="Arial" w:hAnsi="Arial" w:cs="Arial"/>
          <w:b/>
          <w:sz w:val="24"/>
          <w:szCs w:val="24"/>
          <w:u w:val="single"/>
          <w:lang w:val="pt-BR"/>
        </w:rPr>
        <w:t>OITAVA</w:t>
      </w:r>
      <w:r>
        <w:rPr>
          <w:rFonts w:ascii="Arial" w:hAnsi="Arial" w:cs="Arial"/>
          <w:b/>
          <w:sz w:val="24"/>
          <w:szCs w:val="24"/>
          <w:u w:val="single"/>
          <w:lang w:val="pt-BR"/>
        </w:rPr>
        <w:t xml:space="preserve"> – DO REAJUSTE</w:t>
      </w:r>
    </w:p>
    <w:p w:rsidR="00E96143" w:rsidRPr="00E96143" w:rsidRDefault="00E96143" w:rsidP="00E96143">
      <w:pPr>
        <w:spacing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18</w:t>
      </w:r>
      <w:r w:rsidRPr="00E96143">
        <w:rPr>
          <w:rFonts w:ascii="Arial" w:hAnsi="Arial" w:cs="Arial"/>
          <w:sz w:val="24"/>
          <w:szCs w:val="24"/>
          <w:lang w:val="pt-BR"/>
        </w:rPr>
        <w:t>.</w:t>
      </w:r>
      <w:r>
        <w:rPr>
          <w:rFonts w:ascii="Arial" w:hAnsi="Arial" w:cs="Arial"/>
          <w:sz w:val="24"/>
          <w:szCs w:val="24"/>
          <w:lang w:val="pt-BR"/>
        </w:rPr>
        <w:t>1</w:t>
      </w:r>
      <w:r w:rsidRPr="00E96143">
        <w:rPr>
          <w:rFonts w:ascii="Arial" w:hAnsi="Arial" w:cs="Arial"/>
          <w:sz w:val="24"/>
          <w:szCs w:val="24"/>
          <w:lang w:val="pt-BR"/>
        </w:rPr>
        <w:t>. O Reajuste de preços não ocorrerá em prazo inferior a um ano, bem como, sugerimos que o índice a ser utilizado seja o IPCA- Índice Nacional de Preços ao Consumidor.</w:t>
      </w:r>
    </w:p>
    <w:p w:rsidR="00C55EC6" w:rsidRPr="00C224E3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 w:rsidRPr="00C224E3">
        <w:rPr>
          <w:rFonts w:ascii="Arial" w:hAnsi="Arial" w:cs="Arial"/>
          <w:b/>
          <w:bCs/>
          <w:sz w:val="24"/>
          <w:szCs w:val="24"/>
          <w:u w:val="single"/>
          <w:lang w:val="pt-BR"/>
        </w:rPr>
        <w:t>CLÁUSULA DÉCIMA-</w:t>
      </w:r>
      <w:r w:rsidR="00E96143">
        <w:rPr>
          <w:rFonts w:ascii="Arial" w:hAnsi="Arial" w:cs="Arial"/>
          <w:b/>
          <w:bCs/>
          <w:sz w:val="24"/>
          <w:szCs w:val="24"/>
          <w:u w:val="single"/>
          <w:lang w:val="pt-BR"/>
        </w:rPr>
        <w:t>NONA</w:t>
      </w:r>
      <w:r w:rsidRPr="00C224E3">
        <w:rPr>
          <w:rFonts w:ascii="Arial" w:hAnsi="Arial" w:cs="Arial"/>
          <w:b/>
          <w:bCs/>
          <w:sz w:val="24"/>
          <w:szCs w:val="24"/>
          <w:u w:val="single"/>
          <w:lang w:val="pt-BR"/>
        </w:rPr>
        <w:t xml:space="preserve"> - DO FORO</w:t>
      </w:r>
    </w:p>
    <w:p w:rsidR="00C55EC6" w:rsidRPr="00C224E3" w:rsidRDefault="00E96143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Cs/>
          <w:sz w:val="24"/>
          <w:szCs w:val="24"/>
          <w:lang w:val="pt-BR"/>
        </w:rPr>
        <w:t>19</w:t>
      </w:r>
      <w:r w:rsidR="00C55EC6" w:rsidRPr="00C224E3">
        <w:rPr>
          <w:rFonts w:ascii="Arial" w:hAnsi="Arial" w:cs="Arial"/>
          <w:bCs/>
          <w:sz w:val="24"/>
          <w:szCs w:val="24"/>
          <w:lang w:val="pt-BR"/>
        </w:rPr>
        <w:t>.1.</w:t>
      </w:r>
      <w:r w:rsidR="00C55EC6" w:rsidRPr="00C224E3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C55EC6" w:rsidRPr="00C224E3">
        <w:rPr>
          <w:rFonts w:ascii="Arial" w:hAnsi="Arial" w:cs="Arial"/>
          <w:sz w:val="24"/>
          <w:szCs w:val="24"/>
          <w:lang w:val="pt-BR"/>
        </w:rPr>
        <w:t>Fica eleito o Foro da Comarca de São Domingos do Norte - ES para dirimir quaisquer</w:t>
      </w:r>
      <w:r w:rsidR="00C55EC6" w:rsidRPr="00C224E3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C55EC6" w:rsidRPr="00C224E3">
        <w:rPr>
          <w:rFonts w:ascii="Arial" w:hAnsi="Arial" w:cs="Arial"/>
          <w:sz w:val="24"/>
          <w:szCs w:val="24"/>
          <w:lang w:val="pt-BR"/>
        </w:rPr>
        <w:t>dúvidas na aplicação deste contrato em renúncia a qualquer outro, por mais privilegiado que seja.</w:t>
      </w:r>
    </w:p>
    <w:p w:rsidR="001A5EFE" w:rsidRPr="00C224E3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>E, para firmeza e como prova de assim haverem, entre si, ajustado e contratado, é lavrado este contrato que, depois de lido e achado de acordo, será assinado pelas partes contratantes.</w:t>
      </w:r>
    </w:p>
    <w:p w:rsidR="00C55EC6" w:rsidRPr="00C224E3" w:rsidRDefault="00C55EC6" w:rsidP="00BF6C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val="pt-BR"/>
        </w:rPr>
      </w:pPr>
      <w:r w:rsidRPr="00C224E3">
        <w:rPr>
          <w:rFonts w:ascii="Arial" w:hAnsi="Arial" w:cs="Arial"/>
          <w:sz w:val="24"/>
          <w:szCs w:val="24"/>
          <w:lang w:val="pt-BR"/>
        </w:rPr>
        <w:t>São Domingos do Norte</w:t>
      </w:r>
      <w:r w:rsidR="00ED1DC1" w:rsidRPr="00C224E3">
        <w:rPr>
          <w:rFonts w:ascii="Arial" w:hAnsi="Arial" w:cs="Arial"/>
          <w:sz w:val="24"/>
          <w:szCs w:val="24"/>
          <w:lang w:val="pt-BR"/>
        </w:rPr>
        <w:t>/</w:t>
      </w:r>
      <w:r w:rsidRPr="00C224E3">
        <w:rPr>
          <w:rFonts w:ascii="Arial" w:hAnsi="Arial" w:cs="Arial"/>
          <w:sz w:val="24"/>
          <w:szCs w:val="24"/>
          <w:lang w:val="pt-BR"/>
        </w:rPr>
        <w:t xml:space="preserve">ES, </w:t>
      </w:r>
      <w:r w:rsidR="00E736DA">
        <w:rPr>
          <w:rFonts w:ascii="Arial" w:hAnsi="Arial" w:cs="Arial"/>
          <w:sz w:val="24"/>
          <w:szCs w:val="24"/>
          <w:lang w:val="pt-BR"/>
        </w:rPr>
        <w:t>13</w:t>
      </w:r>
      <w:r w:rsidR="00CD617B">
        <w:rPr>
          <w:rFonts w:ascii="Arial" w:hAnsi="Arial" w:cs="Arial"/>
          <w:sz w:val="24"/>
          <w:szCs w:val="24"/>
          <w:lang w:val="pt-BR"/>
        </w:rPr>
        <w:t xml:space="preserve"> </w:t>
      </w:r>
      <w:r w:rsidR="00ED1DC1" w:rsidRPr="00C224E3">
        <w:rPr>
          <w:rFonts w:ascii="Arial" w:hAnsi="Arial" w:cs="Arial"/>
          <w:sz w:val="24"/>
          <w:szCs w:val="24"/>
          <w:lang w:val="pt-BR"/>
        </w:rPr>
        <w:t xml:space="preserve">de </w:t>
      </w:r>
      <w:r w:rsidR="00E736DA">
        <w:rPr>
          <w:rFonts w:ascii="Arial" w:hAnsi="Arial" w:cs="Arial"/>
          <w:sz w:val="24"/>
          <w:szCs w:val="24"/>
          <w:lang w:val="pt-BR"/>
        </w:rPr>
        <w:t>Abril</w:t>
      </w:r>
      <w:r w:rsidR="00ED1DC1" w:rsidRPr="00C224E3">
        <w:rPr>
          <w:rFonts w:ascii="Arial" w:hAnsi="Arial" w:cs="Arial"/>
          <w:sz w:val="24"/>
          <w:szCs w:val="24"/>
          <w:lang w:val="pt-BR"/>
        </w:rPr>
        <w:t xml:space="preserve"> de </w:t>
      </w:r>
      <w:r w:rsidR="00435258">
        <w:rPr>
          <w:rFonts w:ascii="Arial" w:hAnsi="Arial" w:cs="Arial"/>
          <w:sz w:val="24"/>
          <w:szCs w:val="24"/>
          <w:lang w:val="pt-BR"/>
        </w:rPr>
        <w:t>2018.</w:t>
      </w:r>
    </w:p>
    <w:p w:rsidR="00C55EC6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B5D78" w:rsidRPr="00C224E3" w:rsidRDefault="00FB5D78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645D02" w:rsidRPr="00C751A6" w:rsidRDefault="00645D02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tbl>
      <w:tblPr>
        <w:tblW w:w="0" w:type="auto"/>
        <w:jc w:val="center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05"/>
        <w:gridCol w:w="3985"/>
      </w:tblGrid>
      <w:tr w:rsidR="00645D02" w:rsidRPr="00F20EBC" w:rsidTr="003067DE">
        <w:trPr>
          <w:trHeight w:val="40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:rsidR="00645D02" w:rsidRPr="00C224E3" w:rsidRDefault="00645D02" w:rsidP="00E73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224E3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:rsidR="00645D02" w:rsidRPr="00CD617B" w:rsidRDefault="00E736DA" w:rsidP="0030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 xml:space="preserve">         </w:t>
            </w:r>
            <w:r w:rsidR="0072711D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Maria Auxiliadora Malacarne</w:t>
            </w:r>
          </w:p>
        </w:tc>
      </w:tr>
      <w:tr w:rsidR="00645D02" w:rsidRPr="00C224E3" w:rsidTr="003067DE">
        <w:trPr>
          <w:trHeight w:val="40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:rsidR="00645D02" w:rsidRPr="00C224E3" w:rsidRDefault="00E736DA" w:rsidP="00E73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645D02" w:rsidRPr="00C224E3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:rsidR="00645D02" w:rsidRPr="00C224E3" w:rsidRDefault="00E736DA" w:rsidP="0030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645D02" w:rsidRPr="00C224E3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645D02" w:rsidRPr="00C224E3" w:rsidTr="003067DE">
        <w:trPr>
          <w:trHeight w:val="42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:rsidR="00645D02" w:rsidRPr="00C224E3" w:rsidRDefault="00E736DA" w:rsidP="00E73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645D02" w:rsidRPr="00C224E3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:rsidR="00645D02" w:rsidRPr="00C224E3" w:rsidRDefault="00E736DA" w:rsidP="0030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645D02" w:rsidRPr="00C224E3">
              <w:rPr>
                <w:rFonts w:ascii="Arial" w:hAnsi="Arial" w:cs="Arial"/>
                <w:sz w:val="24"/>
                <w:szCs w:val="24"/>
              </w:rPr>
              <w:t>Contratado</w:t>
            </w:r>
          </w:p>
        </w:tc>
      </w:tr>
    </w:tbl>
    <w:p w:rsidR="00C55EC6" w:rsidRPr="00C751A6" w:rsidRDefault="00C55EC6" w:rsidP="00BF6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DF3712" w:rsidRPr="00C224E3" w:rsidRDefault="00DF3712" w:rsidP="00BF6C86">
      <w:pPr>
        <w:spacing w:line="240" w:lineRule="auto"/>
        <w:ind w:right="283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DF3712" w:rsidRPr="00C224E3" w:rsidRDefault="00DF3712" w:rsidP="00BF6C86">
      <w:pPr>
        <w:pStyle w:val="SemEspaamento"/>
        <w:rPr>
          <w:rFonts w:ascii="Arial" w:hAnsi="Arial" w:cs="Arial"/>
          <w:sz w:val="24"/>
          <w:szCs w:val="24"/>
        </w:rPr>
      </w:pPr>
    </w:p>
    <w:p w:rsidR="00645D02" w:rsidRPr="00C224E3" w:rsidRDefault="00645D02" w:rsidP="00645D0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224E3">
        <w:rPr>
          <w:rFonts w:ascii="Arial" w:hAnsi="Arial" w:cs="Arial"/>
          <w:sz w:val="24"/>
          <w:szCs w:val="24"/>
        </w:rPr>
        <w:t>Testemunhas:</w:t>
      </w:r>
    </w:p>
    <w:p w:rsidR="00645D02" w:rsidRPr="00C224E3" w:rsidRDefault="00645D02" w:rsidP="00645D0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224E3">
        <w:rPr>
          <w:rFonts w:ascii="Arial" w:hAnsi="Arial" w:cs="Arial"/>
          <w:sz w:val="24"/>
          <w:szCs w:val="24"/>
        </w:rPr>
        <w:t>a)_____________________________  b)_____________________________</w:t>
      </w:r>
    </w:p>
    <w:p w:rsidR="00645D02" w:rsidRPr="00C224E3" w:rsidRDefault="00645D02" w:rsidP="0064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645D02" w:rsidRPr="00C224E3" w:rsidSect="006D1DA6">
      <w:headerReference w:type="default" r:id="rId8"/>
      <w:pgSz w:w="11906" w:h="16841" w:code="9"/>
      <w:pgMar w:top="1134" w:right="991" w:bottom="1134" w:left="1418" w:header="720" w:footer="720" w:gutter="0"/>
      <w:cols w:space="720" w:equalWidth="0">
        <w:col w:w="9497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794" w:rsidRDefault="00DA5794">
      <w:r>
        <w:separator/>
      </w:r>
    </w:p>
  </w:endnote>
  <w:endnote w:type="continuationSeparator" w:id="0">
    <w:p w:rsidR="00DA5794" w:rsidRDefault="00DA5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794" w:rsidRDefault="00DA5794">
      <w:r>
        <w:separator/>
      </w:r>
    </w:p>
  </w:footnote>
  <w:footnote w:type="continuationSeparator" w:id="0">
    <w:p w:rsidR="00DA5794" w:rsidRDefault="00DA57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DC1" w:rsidRPr="00ED1DC1" w:rsidRDefault="00ED1DC1" w:rsidP="00ED1DC1">
    <w:pPr>
      <w:tabs>
        <w:tab w:val="center" w:pos="4419"/>
        <w:tab w:val="right" w:pos="8838"/>
      </w:tabs>
      <w:spacing w:before="120" w:after="0" w:line="240" w:lineRule="auto"/>
      <w:jc w:val="center"/>
      <w:rPr>
        <w:rFonts w:ascii="Arial" w:hAnsi="Arial" w:cs="Arial"/>
        <w:sz w:val="20"/>
        <w:szCs w:val="20"/>
        <w:lang w:val="pt-BR" w:eastAsia="pt-BR"/>
      </w:rPr>
    </w:pPr>
    <w:r>
      <w:rPr>
        <w:rFonts w:ascii="Arial" w:hAnsi="Arial" w:cs="Arial"/>
        <w:noProof/>
        <w:sz w:val="20"/>
        <w:szCs w:val="20"/>
        <w:lang w:val="pt-BR"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2569382</wp:posOffset>
          </wp:positionH>
          <wp:positionV relativeFrom="paragraph">
            <wp:posOffset>-226541</wp:posOffset>
          </wp:positionV>
          <wp:extent cx="885825" cy="716692"/>
          <wp:effectExtent l="19050" t="0" r="9525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6692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D1DC1" w:rsidRPr="00ED1DC1" w:rsidRDefault="00ED1DC1" w:rsidP="00ED1DC1">
    <w:pPr>
      <w:tabs>
        <w:tab w:val="center" w:pos="4419"/>
        <w:tab w:val="right" w:pos="8838"/>
      </w:tabs>
      <w:spacing w:before="120" w:after="0" w:line="240" w:lineRule="auto"/>
      <w:jc w:val="center"/>
      <w:rPr>
        <w:rFonts w:ascii="Arial" w:hAnsi="Arial" w:cs="Arial"/>
        <w:sz w:val="20"/>
        <w:szCs w:val="20"/>
        <w:lang w:val="pt-BR" w:eastAsia="pt-BR"/>
      </w:rPr>
    </w:pPr>
  </w:p>
  <w:p w:rsidR="00ED1DC1" w:rsidRPr="00ED1DC1" w:rsidRDefault="00ED1DC1" w:rsidP="00ED1DC1">
    <w:pPr>
      <w:keepNext/>
      <w:tabs>
        <w:tab w:val="left" w:pos="1245"/>
        <w:tab w:val="center" w:pos="4712"/>
      </w:tabs>
      <w:spacing w:before="120" w:after="0" w:line="240" w:lineRule="auto"/>
      <w:contextualSpacing/>
      <w:jc w:val="center"/>
      <w:outlineLvl w:val="2"/>
      <w:rPr>
        <w:rFonts w:ascii="Arial" w:hAnsi="Arial" w:cs="Arial"/>
        <w:b/>
        <w:sz w:val="20"/>
        <w:szCs w:val="20"/>
        <w:lang w:val="pt-BR" w:eastAsia="pt-BR"/>
      </w:rPr>
    </w:pPr>
  </w:p>
  <w:p w:rsidR="00ED1DC1" w:rsidRPr="00ED1DC1" w:rsidRDefault="00ED1DC1" w:rsidP="00ED1DC1">
    <w:pPr>
      <w:keepNext/>
      <w:tabs>
        <w:tab w:val="left" w:pos="1245"/>
        <w:tab w:val="center" w:pos="4712"/>
      </w:tabs>
      <w:spacing w:before="120" w:after="0" w:line="240" w:lineRule="auto"/>
      <w:contextualSpacing/>
      <w:jc w:val="center"/>
      <w:outlineLvl w:val="2"/>
      <w:rPr>
        <w:rFonts w:ascii="Arial" w:hAnsi="Arial" w:cs="Arial"/>
        <w:b/>
        <w:sz w:val="20"/>
        <w:szCs w:val="20"/>
        <w:lang w:val="pt-BR" w:eastAsia="pt-BR"/>
      </w:rPr>
    </w:pPr>
    <w:r w:rsidRPr="00ED1DC1">
      <w:rPr>
        <w:rFonts w:ascii="Arial" w:hAnsi="Arial" w:cs="Arial"/>
        <w:b/>
        <w:sz w:val="20"/>
        <w:szCs w:val="20"/>
        <w:lang w:val="pt-BR" w:eastAsia="pt-BR"/>
      </w:rPr>
      <w:t>PREFEITURA MUNICIPAL DE SÃO DOMINGOS DO NORTE</w:t>
    </w:r>
  </w:p>
  <w:p w:rsidR="00ED1DC1" w:rsidRPr="00ED1DC1" w:rsidRDefault="00ED1DC1" w:rsidP="00ED1DC1">
    <w:pPr>
      <w:spacing w:before="120" w:after="0" w:line="240" w:lineRule="auto"/>
      <w:contextualSpacing/>
      <w:jc w:val="center"/>
      <w:rPr>
        <w:rFonts w:ascii="Arial" w:hAnsi="Arial" w:cs="Arial"/>
        <w:color w:val="000000"/>
        <w:sz w:val="20"/>
        <w:szCs w:val="20"/>
        <w:lang w:val="pt-BR" w:eastAsia="pt-BR"/>
      </w:rPr>
    </w:pPr>
    <w:r w:rsidRPr="00ED1DC1">
      <w:rPr>
        <w:rFonts w:ascii="Arial" w:hAnsi="Arial" w:cs="Arial"/>
        <w:color w:val="000000"/>
        <w:sz w:val="20"/>
        <w:szCs w:val="20"/>
        <w:lang w:val="pt-BR" w:eastAsia="pt-BR"/>
      </w:rPr>
      <w:t>Rod. Gether Lopes de Farias, s/nº - Bairro Emílio Calegari - São Domingos do Norte/ES -CEP 29745-000</w:t>
    </w:r>
  </w:p>
  <w:p w:rsidR="00ED1DC1" w:rsidRPr="00ED1DC1" w:rsidRDefault="00ED1DC1" w:rsidP="00ED1DC1">
    <w:pPr>
      <w:spacing w:before="120" w:after="0" w:line="240" w:lineRule="auto"/>
      <w:contextualSpacing/>
      <w:jc w:val="center"/>
      <w:rPr>
        <w:rFonts w:ascii="Arial" w:hAnsi="Arial" w:cs="Arial"/>
        <w:color w:val="000000"/>
        <w:sz w:val="20"/>
        <w:szCs w:val="20"/>
        <w:lang w:val="pt-BR" w:eastAsia="pt-BR"/>
      </w:rPr>
    </w:pPr>
    <w:r w:rsidRPr="00ED1DC1">
      <w:rPr>
        <w:rFonts w:ascii="Arial" w:hAnsi="Arial" w:cs="Arial"/>
        <w:color w:val="000000"/>
        <w:sz w:val="20"/>
        <w:szCs w:val="20"/>
        <w:lang w:val="pt-BR" w:eastAsia="pt-BR"/>
      </w:rPr>
      <w:t xml:space="preserve">Telefone/Telefax: (027) 3742 0200  </w:t>
    </w:r>
  </w:p>
  <w:p w:rsidR="00ED1DC1" w:rsidRDefault="00ED1DC1" w:rsidP="00ED1DC1">
    <w:pPr>
      <w:spacing w:before="120" w:after="0" w:line="240" w:lineRule="auto"/>
      <w:contextualSpacing/>
      <w:jc w:val="center"/>
      <w:rPr>
        <w:rFonts w:ascii="Arial" w:hAnsi="Arial" w:cs="Arial"/>
        <w:color w:val="000000"/>
        <w:sz w:val="20"/>
        <w:szCs w:val="20"/>
        <w:lang w:val="pt-BR" w:eastAsia="pt-BR"/>
      </w:rPr>
    </w:pPr>
    <w:r w:rsidRPr="00ED1DC1">
      <w:rPr>
        <w:rFonts w:ascii="Arial" w:hAnsi="Arial" w:cs="Arial"/>
        <w:color w:val="000000"/>
        <w:sz w:val="20"/>
        <w:szCs w:val="20"/>
        <w:lang w:val="pt-BR" w:eastAsia="pt-BR"/>
      </w:rPr>
      <w:t>CNPJ 36.350.312/0001-72</w:t>
    </w:r>
  </w:p>
  <w:p w:rsidR="00ED1DC1" w:rsidRPr="00ED1DC1" w:rsidRDefault="00ED1DC1" w:rsidP="00ED1DC1">
    <w:pPr>
      <w:spacing w:before="120" w:after="0" w:line="240" w:lineRule="auto"/>
      <w:contextualSpacing/>
      <w:jc w:val="center"/>
      <w:rPr>
        <w:rFonts w:ascii="Arial" w:hAnsi="Arial" w:cs="Arial"/>
        <w:color w:val="000000"/>
        <w:sz w:val="20"/>
        <w:szCs w:val="20"/>
        <w:lang w:val="pt-BR" w:eastAsia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0000305E"/>
    <w:lvl w:ilvl="0" w:tplc="0000440D">
      <w:start w:val="3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91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74D"/>
    <w:multiLevelType w:val="hybridMultilevel"/>
    <w:tmpl w:val="00004DC8"/>
    <w:lvl w:ilvl="0" w:tplc="0000644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6BB">
      <w:start w:val="1"/>
      <w:numFmt w:val="decimal"/>
      <w:lvlText w:val="6.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940"/>
    <w:multiLevelType w:val="hybridMultilevel"/>
    <w:tmpl w:val="00007014"/>
    <w:lvl w:ilvl="0" w:tplc="000053B1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DDC"/>
    <w:multiLevelType w:val="hybridMultilevel"/>
    <w:tmpl w:val="00004CAD"/>
    <w:lvl w:ilvl="0" w:tplc="0000314F">
      <w:start w:val="1"/>
      <w:numFmt w:val="decimal"/>
      <w:lvlText w:val="6.7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1366"/>
    <w:multiLevelType w:val="hybridMultilevel"/>
    <w:tmpl w:val="00001CD0"/>
    <w:lvl w:ilvl="0" w:tplc="0000366B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6C4">
      <w:start w:val="1"/>
      <w:numFmt w:val="decimal"/>
      <w:lvlText w:val="7.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15A1"/>
    <w:multiLevelType w:val="hybridMultilevel"/>
    <w:tmpl w:val="00005422"/>
    <w:lvl w:ilvl="0" w:tplc="00003EF6">
      <w:start w:val="3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82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261E"/>
    <w:multiLevelType w:val="hybridMultilevel"/>
    <w:tmpl w:val="00005E9D"/>
    <w:lvl w:ilvl="0" w:tplc="0000489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916">
      <w:start w:val="1"/>
      <w:numFmt w:val="decimal"/>
      <w:lvlText w:val="17.6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26CA"/>
    <w:multiLevelType w:val="hybridMultilevel"/>
    <w:tmpl w:val="00003699"/>
    <w:lvl w:ilvl="0" w:tplc="00000902">
      <w:start w:val="2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BB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288F"/>
    <w:multiLevelType w:val="hybridMultilevel"/>
    <w:tmpl w:val="00003A61"/>
    <w:lvl w:ilvl="0" w:tplc="000022CD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DD1">
      <w:start w:val="1"/>
      <w:numFmt w:val="decimal"/>
      <w:lvlText w:val="17.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2C49"/>
    <w:multiLevelType w:val="hybridMultilevel"/>
    <w:tmpl w:val="00003C61"/>
    <w:lvl w:ilvl="0" w:tplc="00002FF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C69">
      <w:start w:val="1"/>
      <w:numFmt w:val="decimal"/>
      <w:lvlText w:val="16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2CD6"/>
    <w:multiLevelType w:val="hybridMultilevel"/>
    <w:tmpl w:val="C2E2D7AA"/>
    <w:lvl w:ilvl="0" w:tplc="2EF00602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3BF6"/>
    <w:multiLevelType w:val="hybridMultilevel"/>
    <w:tmpl w:val="00003A9E"/>
    <w:lvl w:ilvl="0" w:tplc="0000797D">
      <w:start w:val="2"/>
      <w:numFmt w:val="decimal"/>
      <w:lvlText w:val="6.6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F4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3CD6"/>
    <w:multiLevelType w:val="hybridMultilevel"/>
    <w:tmpl w:val="0BB2FBB4"/>
    <w:lvl w:ilvl="0" w:tplc="ECA61E02">
      <w:start w:val="1"/>
      <w:numFmt w:val="decimal"/>
      <w:lvlText w:val="11.1.%1."/>
      <w:lvlJc w:val="left"/>
      <w:pPr>
        <w:tabs>
          <w:tab w:val="num" w:pos="502"/>
        </w:tabs>
        <w:ind w:left="502" w:hanging="360"/>
      </w:pPr>
      <w:rPr>
        <w:rFonts w:cs="Times New Roman"/>
        <w:b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428B"/>
    <w:multiLevelType w:val="hybridMultilevel"/>
    <w:tmpl w:val="000026A6"/>
    <w:lvl w:ilvl="0" w:tplc="0000701F">
      <w:start w:val="2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1"/>
      <w:numFmt w:val="decimal"/>
      <w:lvlText w:val="6.3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4D06"/>
    <w:multiLevelType w:val="hybridMultilevel"/>
    <w:tmpl w:val="5072B5A6"/>
    <w:lvl w:ilvl="0" w:tplc="334C37BE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cs="Times New Roman"/>
        <w:lang w:val="pt-BR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54DC"/>
    <w:multiLevelType w:val="hybridMultilevel"/>
    <w:tmpl w:val="0000368E"/>
    <w:lvl w:ilvl="0" w:tplc="00000D66">
      <w:start w:val="3"/>
      <w:numFmt w:val="decimal"/>
      <w:lvlText w:val="1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000039B3"/>
    <w:lvl w:ilvl="0" w:tplc="00002D12">
      <w:start w:val="1"/>
      <w:numFmt w:val="decimal"/>
      <w:lvlText w:val="4.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5753"/>
    <w:multiLevelType w:val="hybridMultilevel"/>
    <w:tmpl w:val="000060BF"/>
    <w:lvl w:ilvl="0" w:tplc="00005C67">
      <w:start w:val="7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5772"/>
    <w:multiLevelType w:val="hybridMultilevel"/>
    <w:tmpl w:val="0000139D"/>
    <w:lvl w:ilvl="0" w:tplc="00007049">
      <w:start w:val="1"/>
      <w:numFmt w:val="decimal"/>
      <w:lvlText w:val="9.1.%1."/>
      <w:lvlJc w:val="left"/>
      <w:pPr>
        <w:tabs>
          <w:tab w:val="num" w:pos="4472"/>
        </w:tabs>
        <w:ind w:left="4472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5AF1"/>
    <w:multiLevelType w:val="hybridMultilevel"/>
    <w:tmpl w:val="000041BB"/>
    <w:lvl w:ilvl="0" w:tplc="000026E9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decimal"/>
      <w:lvlText w:val="3.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0005DB2"/>
    <w:multiLevelType w:val="hybridMultilevel"/>
    <w:tmpl w:val="000033EA"/>
    <w:lvl w:ilvl="0" w:tplc="000023C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8CC">
      <w:start w:val="1"/>
      <w:numFmt w:val="decimal"/>
      <w:lvlText w:val="10.6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00005E14"/>
    <w:multiLevelType w:val="hybridMultilevel"/>
    <w:tmpl w:val="00004DF2"/>
    <w:lvl w:ilvl="0" w:tplc="00004944">
      <w:start w:val="8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E40">
      <w:start w:val="1"/>
      <w:numFmt w:val="decimal"/>
      <w:lvlText w:val="6.8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00005F90"/>
    <w:multiLevelType w:val="hybridMultilevel"/>
    <w:tmpl w:val="00001649"/>
    <w:lvl w:ilvl="0" w:tplc="00006DF1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00006899"/>
    <w:multiLevelType w:val="hybridMultilevel"/>
    <w:tmpl w:val="407E9D10"/>
    <w:lvl w:ilvl="0" w:tplc="F9CA668C">
      <w:start w:val="2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000408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0000692C"/>
    <w:multiLevelType w:val="hybridMultilevel"/>
    <w:tmpl w:val="00004A80"/>
    <w:lvl w:ilvl="0" w:tplc="0000187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6C5">
      <w:start w:val="13"/>
      <w:numFmt w:val="decimal"/>
      <w:lvlText w:val="9.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00006AD6"/>
    <w:multiLevelType w:val="hybridMultilevel"/>
    <w:tmpl w:val="0000047E"/>
    <w:lvl w:ilvl="0" w:tplc="0000422D">
      <w:start w:val="1"/>
      <w:numFmt w:val="decimal"/>
      <w:lvlText w:val="11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0000759A"/>
    <w:multiLevelType w:val="hybridMultilevel"/>
    <w:tmpl w:val="00002350"/>
    <w:lvl w:ilvl="0" w:tplc="000022EE">
      <w:start w:val="1"/>
      <w:numFmt w:val="decimal"/>
      <w:lvlText w:val="6.5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00007983"/>
    <w:multiLevelType w:val="hybridMultilevel"/>
    <w:tmpl w:val="000075EF"/>
    <w:lvl w:ilvl="0" w:tplc="00004657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0000798B"/>
    <w:multiLevelType w:val="hybridMultilevel"/>
    <w:tmpl w:val="0000121F"/>
    <w:lvl w:ilvl="0" w:tplc="000073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8B0">
      <w:start w:val="4"/>
      <w:numFmt w:val="decimal"/>
      <w:lvlText w:val="8.1.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00007A5A"/>
    <w:multiLevelType w:val="hybridMultilevel"/>
    <w:tmpl w:val="8B70DA68"/>
    <w:lvl w:ilvl="0" w:tplc="60528440">
      <w:start w:val="3"/>
      <w:numFmt w:val="decimal"/>
      <w:lvlText w:val="6.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198E9DA">
      <w:start w:val="1"/>
      <w:numFmt w:val="decimal"/>
      <w:lvlText w:val="6.3.3.%2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2" w:tplc="FE8E45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5C68B70">
      <w:numFmt w:val="decimal"/>
      <w:lvlText w:val=""/>
      <w:lvlJc w:val="left"/>
      <w:rPr>
        <w:rFonts w:cs="Times New Roman"/>
      </w:rPr>
    </w:lvl>
    <w:lvl w:ilvl="4" w:tplc="C6A05D7E">
      <w:numFmt w:val="decimal"/>
      <w:lvlText w:val=""/>
      <w:lvlJc w:val="left"/>
      <w:rPr>
        <w:rFonts w:cs="Times New Roman"/>
      </w:rPr>
    </w:lvl>
    <w:lvl w:ilvl="5" w:tplc="3FA4D2B8">
      <w:numFmt w:val="decimal"/>
      <w:lvlText w:val=""/>
      <w:lvlJc w:val="left"/>
      <w:rPr>
        <w:rFonts w:cs="Times New Roman"/>
      </w:rPr>
    </w:lvl>
    <w:lvl w:ilvl="6" w:tplc="9420FC3E">
      <w:numFmt w:val="decimal"/>
      <w:lvlText w:val=""/>
      <w:lvlJc w:val="left"/>
      <w:rPr>
        <w:rFonts w:cs="Times New Roman"/>
      </w:rPr>
    </w:lvl>
    <w:lvl w:ilvl="7" w:tplc="5D7A67EC">
      <w:numFmt w:val="decimal"/>
      <w:lvlText w:val=""/>
      <w:lvlJc w:val="left"/>
      <w:rPr>
        <w:rFonts w:cs="Times New Roman"/>
      </w:rPr>
    </w:lvl>
    <w:lvl w:ilvl="8" w:tplc="6310B6CA">
      <w:numFmt w:val="decimal"/>
      <w:lvlText w:val=""/>
      <w:lvlJc w:val="left"/>
      <w:rPr>
        <w:rFonts w:cs="Times New Roman"/>
      </w:rPr>
    </w:lvl>
  </w:abstractNum>
  <w:abstractNum w:abstractNumId="30">
    <w:nsid w:val="057467CC"/>
    <w:multiLevelType w:val="multilevel"/>
    <w:tmpl w:val="7BF0039A"/>
    <w:lvl w:ilvl="0">
      <w:start w:val="20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1">
    <w:nsid w:val="09703B4E"/>
    <w:multiLevelType w:val="multilevel"/>
    <w:tmpl w:val="B8B44E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  <w:b w:val="0"/>
      </w:rPr>
    </w:lvl>
  </w:abstractNum>
  <w:abstractNum w:abstractNumId="32">
    <w:nsid w:val="0C1652BC"/>
    <w:multiLevelType w:val="multilevel"/>
    <w:tmpl w:val="858CB6F6"/>
    <w:lvl w:ilvl="0">
      <w:start w:val="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20"/>
        </w:tabs>
        <w:ind w:left="620" w:hanging="48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00"/>
        </w:tabs>
        <w:ind w:left="100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640"/>
        </w:tabs>
        <w:ind w:left="164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780"/>
        </w:tabs>
        <w:ind w:left="17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2420"/>
        </w:tabs>
        <w:ind w:left="242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920"/>
        </w:tabs>
        <w:ind w:left="2920" w:hanging="1800"/>
      </w:pPr>
      <w:rPr>
        <w:rFonts w:cs="Times New Roman" w:hint="default"/>
        <w:b w:val="0"/>
      </w:rPr>
    </w:lvl>
  </w:abstractNum>
  <w:abstractNum w:abstractNumId="33">
    <w:nsid w:val="0F8515F7"/>
    <w:multiLevelType w:val="multilevel"/>
    <w:tmpl w:val="C4D83A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2"/>
        </w:tabs>
        <w:ind w:left="36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4"/>
        </w:tabs>
        <w:ind w:left="7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6"/>
        </w:tabs>
        <w:ind w:left="72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8"/>
        </w:tabs>
        <w:ind w:left="10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90"/>
        </w:tabs>
        <w:ind w:left="10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52"/>
        </w:tabs>
        <w:ind w:left="145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54"/>
        </w:tabs>
        <w:ind w:left="145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16"/>
        </w:tabs>
        <w:ind w:left="1816" w:hanging="1800"/>
      </w:pPr>
      <w:rPr>
        <w:rFonts w:cs="Times New Roman" w:hint="default"/>
      </w:rPr>
    </w:lvl>
  </w:abstractNum>
  <w:abstractNum w:abstractNumId="34">
    <w:nsid w:val="10F821AA"/>
    <w:multiLevelType w:val="multilevel"/>
    <w:tmpl w:val="B0600922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71" w:hanging="60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  <w:b w:val="0"/>
      </w:rPr>
    </w:lvl>
  </w:abstractNum>
  <w:abstractNum w:abstractNumId="35">
    <w:nsid w:val="1325238C"/>
    <w:multiLevelType w:val="multilevel"/>
    <w:tmpl w:val="FB9C47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6">
    <w:nsid w:val="13BA68FC"/>
    <w:multiLevelType w:val="multilevel"/>
    <w:tmpl w:val="91DC39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251C5B73"/>
    <w:multiLevelType w:val="hybridMultilevel"/>
    <w:tmpl w:val="0792E6D0"/>
    <w:lvl w:ilvl="0" w:tplc="F2100F2A">
      <w:start w:val="1"/>
      <w:numFmt w:val="decimalZero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C0F744E"/>
    <w:multiLevelType w:val="hybridMultilevel"/>
    <w:tmpl w:val="557493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E384B40"/>
    <w:multiLevelType w:val="hybridMultilevel"/>
    <w:tmpl w:val="40B244BA"/>
    <w:lvl w:ilvl="0" w:tplc="35BA8D0A">
      <w:start w:val="1"/>
      <w:numFmt w:val="decimalZero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FCA0D4F"/>
    <w:multiLevelType w:val="hybridMultilevel"/>
    <w:tmpl w:val="96D61036"/>
    <w:lvl w:ilvl="0" w:tplc="EB8E4438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1" w:hanging="360"/>
      </w:pPr>
    </w:lvl>
    <w:lvl w:ilvl="2" w:tplc="0416001B" w:tentative="1">
      <w:start w:val="1"/>
      <w:numFmt w:val="lowerRoman"/>
      <w:lvlText w:val="%3."/>
      <w:lvlJc w:val="right"/>
      <w:pPr>
        <w:ind w:left="1801" w:hanging="180"/>
      </w:pPr>
    </w:lvl>
    <w:lvl w:ilvl="3" w:tplc="0416000F" w:tentative="1">
      <w:start w:val="1"/>
      <w:numFmt w:val="decimal"/>
      <w:lvlText w:val="%4."/>
      <w:lvlJc w:val="left"/>
      <w:pPr>
        <w:ind w:left="2521" w:hanging="360"/>
      </w:pPr>
    </w:lvl>
    <w:lvl w:ilvl="4" w:tplc="04160019" w:tentative="1">
      <w:start w:val="1"/>
      <w:numFmt w:val="lowerLetter"/>
      <w:lvlText w:val="%5."/>
      <w:lvlJc w:val="left"/>
      <w:pPr>
        <w:ind w:left="3241" w:hanging="360"/>
      </w:pPr>
    </w:lvl>
    <w:lvl w:ilvl="5" w:tplc="0416001B" w:tentative="1">
      <w:start w:val="1"/>
      <w:numFmt w:val="lowerRoman"/>
      <w:lvlText w:val="%6."/>
      <w:lvlJc w:val="right"/>
      <w:pPr>
        <w:ind w:left="3961" w:hanging="180"/>
      </w:pPr>
    </w:lvl>
    <w:lvl w:ilvl="6" w:tplc="0416000F" w:tentative="1">
      <w:start w:val="1"/>
      <w:numFmt w:val="decimal"/>
      <w:lvlText w:val="%7."/>
      <w:lvlJc w:val="left"/>
      <w:pPr>
        <w:ind w:left="4681" w:hanging="360"/>
      </w:pPr>
    </w:lvl>
    <w:lvl w:ilvl="7" w:tplc="04160019" w:tentative="1">
      <w:start w:val="1"/>
      <w:numFmt w:val="lowerLetter"/>
      <w:lvlText w:val="%8."/>
      <w:lvlJc w:val="left"/>
      <w:pPr>
        <w:ind w:left="5401" w:hanging="360"/>
      </w:pPr>
    </w:lvl>
    <w:lvl w:ilvl="8" w:tplc="0416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1">
    <w:nsid w:val="360946A5"/>
    <w:multiLevelType w:val="multilevel"/>
    <w:tmpl w:val="C62AF2C0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40" w:hanging="600"/>
      </w:pPr>
      <w:rPr>
        <w:rFonts w:hint="default"/>
        <w:b w:val="0"/>
      </w:rPr>
    </w:lvl>
    <w:lvl w:ilvl="2">
      <w:start w:val="1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  <w:b w:val="0"/>
      </w:rPr>
    </w:lvl>
  </w:abstractNum>
  <w:abstractNum w:abstractNumId="42">
    <w:nsid w:val="3F206332"/>
    <w:multiLevelType w:val="hybridMultilevel"/>
    <w:tmpl w:val="538EC3D4"/>
    <w:lvl w:ilvl="0" w:tplc="99ACF0A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1407EE5"/>
    <w:multiLevelType w:val="multilevel"/>
    <w:tmpl w:val="E7F65E9C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44">
    <w:nsid w:val="44AE7E52"/>
    <w:multiLevelType w:val="multilevel"/>
    <w:tmpl w:val="E2BAB5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5BA2A15"/>
    <w:multiLevelType w:val="multilevel"/>
    <w:tmpl w:val="5A724196"/>
    <w:lvl w:ilvl="0">
      <w:start w:val="2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  <w:b w:val="0"/>
      </w:rPr>
    </w:lvl>
  </w:abstractNum>
  <w:abstractNum w:abstractNumId="46">
    <w:nsid w:val="485A7422"/>
    <w:multiLevelType w:val="multilevel"/>
    <w:tmpl w:val="B14E68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48ED601B"/>
    <w:multiLevelType w:val="multilevel"/>
    <w:tmpl w:val="90D6F9F8"/>
    <w:lvl w:ilvl="0">
      <w:start w:val="2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  <w:b w:val="0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</w:rPr>
    </w:lvl>
  </w:abstractNum>
  <w:abstractNum w:abstractNumId="48">
    <w:nsid w:val="499F28E5"/>
    <w:multiLevelType w:val="hybridMultilevel"/>
    <w:tmpl w:val="033E9E30"/>
    <w:lvl w:ilvl="0" w:tplc="00005D03">
      <w:start w:val="1"/>
      <w:numFmt w:val="decimal"/>
      <w:lvlText w:val="6.3.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CA40777"/>
    <w:multiLevelType w:val="multilevel"/>
    <w:tmpl w:val="11FAF464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  <w:b w:val="0"/>
      </w:rPr>
    </w:lvl>
  </w:abstractNum>
  <w:abstractNum w:abstractNumId="50">
    <w:nsid w:val="5A2A4AC8"/>
    <w:multiLevelType w:val="hybridMultilevel"/>
    <w:tmpl w:val="73AAC060"/>
    <w:lvl w:ilvl="0" w:tplc="2F1EFA5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0DC1C43"/>
    <w:multiLevelType w:val="multilevel"/>
    <w:tmpl w:val="CF14CF9C"/>
    <w:lvl w:ilvl="0">
      <w:start w:val="2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  <w:b w:val="0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  <w:b w:val="0"/>
      </w:rPr>
    </w:lvl>
  </w:abstractNum>
  <w:abstractNum w:abstractNumId="52">
    <w:nsid w:val="65513224"/>
    <w:multiLevelType w:val="multilevel"/>
    <w:tmpl w:val="00CA9CF4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 w:val="0"/>
      </w:rPr>
    </w:lvl>
  </w:abstractNum>
  <w:abstractNum w:abstractNumId="53">
    <w:nsid w:val="668C5E84"/>
    <w:multiLevelType w:val="hybridMultilevel"/>
    <w:tmpl w:val="A3127F72"/>
    <w:lvl w:ilvl="0" w:tplc="8A78BB94">
      <w:start w:val="1"/>
      <w:numFmt w:val="decimalZero"/>
      <w:lvlText w:val="(%1)"/>
      <w:lvlJc w:val="left"/>
      <w:pPr>
        <w:ind w:left="840" w:hanging="4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8B410EA"/>
    <w:multiLevelType w:val="multilevel"/>
    <w:tmpl w:val="29B4373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5">
    <w:nsid w:val="6DEE21A1"/>
    <w:multiLevelType w:val="multilevel"/>
    <w:tmpl w:val="042A1E3A"/>
    <w:lvl w:ilvl="0">
      <w:start w:val="19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00" w:hanging="7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1020" w:hanging="780"/>
      </w:pPr>
      <w:rPr>
        <w:rFonts w:hint="default"/>
        <w:b w:val="0"/>
      </w:rPr>
    </w:lvl>
    <w:lvl w:ilvl="3">
      <w:start w:val="4"/>
      <w:numFmt w:val="decimal"/>
      <w:lvlText w:val="%1.%2.%3.%4"/>
      <w:lvlJc w:val="left"/>
      <w:pPr>
        <w:ind w:left="1348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  <w:b w:val="0"/>
      </w:rPr>
    </w:lvl>
  </w:abstractNum>
  <w:abstractNum w:abstractNumId="56">
    <w:nsid w:val="70507BE7"/>
    <w:multiLevelType w:val="hybridMultilevel"/>
    <w:tmpl w:val="44585084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BC75EE1"/>
    <w:multiLevelType w:val="multilevel"/>
    <w:tmpl w:val="63E00E24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1"/>
        </w:tabs>
        <w:ind w:left="541" w:hanging="5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2"/>
        </w:tabs>
        <w:ind w:left="722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4"/>
        </w:tabs>
        <w:ind w:left="1084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5"/>
        </w:tabs>
        <w:ind w:left="108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6"/>
        </w:tabs>
        <w:ind w:left="1446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7"/>
        </w:tabs>
        <w:ind w:left="1447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8"/>
        </w:tabs>
        <w:ind w:left="1808" w:hanging="1800"/>
      </w:pPr>
      <w:rPr>
        <w:rFonts w:cs="Times New Roman" w:hint="default"/>
        <w:b w:val="0"/>
      </w:rPr>
    </w:lvl>
  </w:abstractNum>
  <w:abstractNum w:abstractNumId="58">
    <w:nsid w:val="7D323422"/>
    <w:multiLevelType w:val="multilevel"/>
    <w:tmpl w:val="F9E4270A"/>
    <w:lvl w:ilvl="0">
      <w:start w:val="19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00" w:hanging="7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1020" w:hanging="780"/>
      </w:pPr>
      <w:rPr>
        <w:rFonts w:hint="default"/>
        <w:b w:val="0"/>
      </w:rPr>
    </w:lvl>
    <w:lvl w:ilvl="3">
      <w:start w:val="4"/>
      <w:numFmt w:val="decimal"/>
      <w:lvlText w:val="%1.%2.%3.%4"/>
      <w:lvlJc w:val="left"/>
      <w:pPr>
        <w:ind w:left="1140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  <w:b w:val="0"/>
      </w:rPr>
    </w:lvl>
  </w:abstractNum>
  <w:abstractNum w:abstractNumId="59">
    <w:nsid w:val="7D4504F9"/>
    <w:multiLevelType w:val="hybridMultilevel"/>
    <w:tmpl w:val="E68C49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F006E35"/>
    <w:multiLevelType w:val="multilevel"/>
    <w:tmpl w:val="8968BB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0"/>
  </w:num>
  <w:num w:numId="2">
    <w:abstractNumId w:val="22"/>
  </w:num>
  <w:num w:numId="3">
    <w:abstractNumId w:val="19"/>
  </w:num>
  <w:num w:numId="4">
    <w:abstractNumId w:val="0"/>
  </w:num>
  <w:num w:numId="5">
    <w:abstractNumId w:val="14"/>
  </w:num>
  <w:num w:numId="6">
    <w:abstractNumId w:val="16"/>
  </w:num>
  <w:num w:numId="7">
    <w:abstractNumId w:val="1"/>
  </w:num>
  <w:num w:numId="8">
    <w:abstractNumId w:val="13"/>
  </w:num>
  <w:num w:numId="9">
    <w:abstractNumId w:val="29"/>
  </w:num>
  <w:num w:numId="10">
    <w:abstractNumId w:val="26"/>
  </w:num>
  <w:num w:numId="11">
    <w:abstractNumId w:val="11"/>
  </w:num>
  <w:num w:numId="12">
    <w:abstractNumId w:val="3"/>
  </w:num>
  <w:num w:numId="13">
    <w:abstractNumId w:val="21"/>
  </w:num>
  <w:num w:numId="14">
    <w:abstractNumId w:val="4"/>
  </w:num>
  <w:num w:numId="15">
    <w:abstractNumId w:val="5"/>
  </w:num>
  <w:num w:numId="16">
    <w:abstractNumId w:val="28"/>
  </w:num>
  <w:num w:numId="17">
    <w:abstractNumId w:val="7"/>
  </w:num>
  <w:num w:numId="18">
    <w:abstractNumId w:val="18"/>
  </w:num>
  <w:num w:numId="19">
    <w:abstractNumId w:val="24"/>
  </w:num>
  <w:num w:numId="20">
    <w:abstractNumId w:val="23"/>
  </w:num>
  <w:num w:numId="21">
    <w:abstractNumId w:val="20"/>
  </w:num>
  <w:num w:numId="22">
    <w:abstractNumId w:val="17"/>
  </w:num>
  <w:num w:numId="23">
    <w:abstractNumId w:val="12"/>
  </w:num>
  <w:num w:numId="24">
    <w:abstractNumId w:val="25"/>
  </w:num>
  <w:num w:numId="25">
    <w:abstractNumId w:val="15"/>
  </w:num>
  <w:num w:numId="26">
    <w:abstractNumId w:val="27"/>
  </w:num>
  <w:num w:numId="27">
    <w:abstractNumId w:val="9"/>
  </w:num>
  <w:num w:numId="28">
    <w:abstractNumId w:val="8"/>
  </w:num>
  <w:num w:numId="29">
    <w:abstractNumId w:val="6"/>
  </w:num>
  <w:num w:numId="30">
    <w:abstractNumId w:val="2"/>
  </w:num>
  <w:num w:numId="31">
    <w:abstractNumId w:val="45"/>
  </w:num>
  <w:num w:numId="32">
    <w:abstractNumId w:val="51"/>
  </w:num>
  <w:num w:numId="33">
    <w:abstractNumId w:val="47"/>
  </w:num>
  <w:num w:numId="34">
    <w:abstractNumId w:val="31"/>
  </w:num>
  <w:num w:numId="35">
    <w:abstractNumId w:val="33"/>
  </w:num>
  <w:num w:numId="36">
    <w:abstractNumId w:val="57"/>
  </w:num>
  <w:num w:numId="37">
    <w:abstractNumId w:val="32"/>
  </w:num>
  <w:num w:numId="38">
    <w:abstractNumId w:val="43"/>
  </w:num>
  <w:num w:numId="39">
    <w:abstractNumId w:val="49"/>
  </w:num>
  <w:num w:numId="40">
    <w:abstractNumId w:val="60"/>
  </w:num>
  <w:num w:numId="41">
    <w:abstractNumId w:val="54"/>
  </w:num>
  <w:num w:numId="42">
    <w:abstractNumId w:val="38"/>
  </w:num>
  <w:num w:numId="43">
    <w:abstractNumId w:val="36"/>
  </w:num>
  <w:num w:numId="44">
    <w:abstractNumId w:val="41"/>
  </w:num>
  <w:num w:numId="45">
    <w:abstractNumId w:val="52"/>
  </w:num>
  <w:num w:numId="46">
    <w:abstractNumId w:val="58"/>
  </w:num>
  <w:num w:numId="47">
    <w:abstractNumId w:val="55"/>
  </w:num>
  <w:num w:numId="48">
    <w:abstractNumId w:val="30"/>
  </w:num>
  <w:num w:numId="49">
    <w:abstractNumId w:val="42"/>
  </w:num>
  <w:num w:numId="50">
    <w:abstractNumId w:val="56"/>
  </w:num>
  <w:num w:numId="51">
    <w:abstractNumId w:val="50"/>
  </w:num>
  <w:num w:numId="52">
    <w:abstractNumId w:val="48"/>
  </w:num>
  <w:num w:numId="53">
    <w:abstractNumId w:val="34"/>
  </w:num>
  <w:num w:numId="54">
    <w:abstractNumId w:val="53"/>
  </w:num>
  <w:num w:numId="55">
    <w:abstractNumId w:val="37"/>
  </w:num>
  <w:num w:numId="56">
    <w:abstractNumId w:val="39"/>
  </w:num>
  <w:num w:numId="57">
    <w:abstractNumId w:val="40"/>
  </w:num>
  <w:num w:numId="58">
    <w:abstractNumId w:val="44"/>
  </w:num>
  <w:num w:numId="59">
    <w:abstractNumId w:val="46"/>
  </w:num>
  <w:num w:numId="60">
    <w:abstractNumId w:val="35"/>
  </w:num>
  <w:num w:numId="61">
    <w:abstractNumId w:val="59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SystemFonts/>
  <w:bordersDoNotSurroundHeader/>
  <w:bordersDoNotSurroundFooter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836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9F3187"/>
    <w:rsid w:val="00011261"/>
    <w:rsid w:val="00011B5D"/>
    <w:rsid w:val="00013FB4"/>
    <w:rsid w:val="00022F22"/>
    <w:rsid w:val="00027C9B"/>
    <w:rsid w:val="000324FB"/>
    <w:rsid w:val="00040E38"/>
    <w:rsid w:val="00042C40"/>
    <w:rsid w:val="00042F1F"/>
    <w:rsid w:val="0004377A"/>
    <w:rsid w:val="00045012"/>
    <w:rsid w:val="0004509E"/>
    <w:rsid w:val="00045503"/>
    <w:rsid w:val="000561C2"/>
    <w:rsid w:val="00063040"/>
    <w:rsid w:val="00066A53"/>
    <w:rsid w:val="00067402"/>
    <w:rsid w:val="00067B99"/>
    <w:rsid w:val="000738AC"/>
    <w:rsid w:val="00077DAC"/>
    <w:rsid w:val="00080D0B"/>
    <w:rsid w:val="0008200B"/>
    <w:rsid w:val="00086CAA"/>
    <w:rsid w:val="00090CB6"/>
    <w:rsid w:val="00090EFB"/>
    <w:rsid w:val="0009599B"/>
    <w:rsid w:val="000A037F"/>
    <w:rsid w:val="000A7C80"/>
    <w:rsid w:val="000B001B"/>
    <w:rsid w:val="000B159B"/>
    <w:rsid w:val="000B61D2"/>
    <w:rsid w:val="000C0D0A"/>
    <w:rsid w:val="000C1F20"/>
    <w:rsid w:val="000C6441"/>
    <w:rsid w:val="000C73BA"/>
    <w:rsid w:val="000D353B"/>
    <w:rsid w:val="000D6F61"/>
    <w:rsid w:val="000E1909"/>
    <w:rsid w:val="000E3246"/>
    <w:rsid w:val="000E57D0"/>
    <w:rsid w:val="000F190D"/>
    <w:rsid w:val="001039E7"/>
    <w:rsid w:val="001054E7"/>
    <w:rsid w:val="00113F34"/>
    <w:rsid w:val="001177AE"/>
    <w:rsid w:val="00120D37"/>
    <w:rsid w:val="00120DA4"/>
    <w:rsid w:val="001338B6"/>
    <w:rsid w:val="001479B1"/>
    <w:rsid w:val="001545C5"/>
    <w:rsid w:val="00157CDA"/>
    <w:rsid w:val="00157F34"/>
    <w:rsid w:val="00167DFB"/>
    <w:rsid w:val="0017108D"/>
    <w:rsid w:val="00172214"/>
    <w:rsid w:val="00183E86"/>
    <w:rsid w:val="001849D4"/>
    <w:rsid w:val="001858E0"/>
    <w:rsid w:val="001935DE"/>
    <w:rsid w:val="001A471E"/>
    <w:rsid w:val="001A5EFE"/>
    <w:rsid w:val="001A67FE"/>
    <w:rsid w:val="001A7BC3"/>
    <w:rsid w:val="001A7EFB"/>
    <w:rsid w:val="001B1FF0"/>
    <w:rsid w:val="001C3354"/>
    <w:rsid w:val="001C4880"/>
    <w:rsid w:val="001C64F8"/>
    <w:rsid w:val="001C6819"/>
    <w:rsid w:val="001D24F0"/>
    <w:rsid w:val="001E3D77"/>
    <w:rsid w:val="001E5B31"/>
    <w:rsid w:val="001F316E"/>
    <w:rsid w:val="001F54AC"/>
    <w:rsid w:val="001F59D9"/>
    <w:rsid w:val="001F66AC"/>
    <w:rsid w:val="001F77B9"/>
    <w:rsid w:val="00202886"/>
    <w:rsid w:val="00203038"/>
    <w:rsid w:val="002051AB"/>
    <w:rsid w:val="0020671A"/>
    <w:rsid w:val="00210DA9"/>
    <w:rsid w:val="00211DBF"/>
    <w:rsid w:val="0022051E"/>
    <w:rsid w:val="0022290F"/>
    <w:rsid w:val="002229FC"/>
    <w:rsid w:val="00222FE4"/>
    <w:rsid w:val="00223684"/>
    <w:rsid w:val="00231E38"/>
    <w:rsid w:val="002423AB"/>
    <w:rsid w:val="00247097"/>
    <w:rsid w:val="002511A2"/>
    <w:rsid w:val="0025194F"/>
    <w:rsid w:val="00253D3C"/>
    <w:rsid w:val="00261122"/>
    <w:rsid w:val="00267B13"/>
    <w:rsid w:val="00270CFC"/>
    <w:rsid w:val="00281FA8"/>
    <w:rsid w:val="002830AB"/>
    <w:rsid w:val="00291C86"/>
    <w:rsid w:val="0029386F"/>
    <w:rsid w:val="00294C9B"/>
    <w:rsid w:val="002A2F94"/>
    <w:rsid w:val="002A3AF0"/>
    <w:rsid w:val="002A3B6A"/>
    <w:rsid w:val="002A3F6F"/>
    <w:rsid w:val="002A52BB"/>
    <w:rsid w:val="002A7109"/>
    <w:rsid w:val="002B1041"/>
    <w:rsid w:val="002B5D25"/>
    <w:rsid w:val="002C1606"/>
    <w:rsid w:val="002C398D"/>
    <w:rsid w:val="002C7FFD"/>
    <w:rsid w:val="002D0749"/>
    <w:rsid w:val="002D5C64"/>
    <w:rsid w:val="002E0631"/>
    <w:rsid w:val="002E104C"/>
    <w:rsid w:val="002E671C"/>
    <w:rsid w:val="002F0DFC"/>
    <w:rsid w:val="002F2171"/>
    <w:rsid w:val="002F5388"/>
    <w:rsid w:val="002F5995"/>
    <w:rsid w:val="00300AC3"/>
    <w:rsid w:val="00301EF3"/>
    <w:rsid w:val="003026C9"/>
    <w:rsid w:val="003030C1"/>
    <w:rsid w:val="0031395B"/>
    <w:rsid w:val="00314CB4"/>
    <w:rsid w:val="00316DCE"/>
    <w:rsid w:val="003242E2"/>
    <w:rsid w:val="0032777B"/>
    <w:rsid w:val="003320A8"/>
    <w:rsid w:val="00336BC9"/>
    <w:rsid w:val="0034209A"/>
    <w:rsid w:val="003440A3"/>
    <w:rsid w:val="00345684"/>
    <w:rsid w:val="00346A75"/>
    <w:rsid w:val="00351C0E"/>
    <w:rsid w:val="003535FE"/>
    <w:rsid w:val="0035422D"/>
    <w:rsid w:val="003544DC"/>
    <w:rsid w:val="00355D47"/>
    <w:rsid w:val="00361F5F"/>
    <w:rsid w:val="0037060D"/>
    <w:rsid w:val="00373B49"/>
    <w:rsid w:val="0037409E"/>
    <w:rsid w:val="003826C3"/>
    <w:rsid w:val="00384785"/>
    <w:rsid w:val="0038557B"/>
    <w:rsid w:val="0038776B"/>
    <w:rsid w:val="003903AF"/>
    <w:rsid w:val="00393BC6"/>
    <w:rsid w:val="00394132"/>
    <w:rsid w:val="00396769"/>
    <w:rsid w:val="00397EBC"/>
    <w:rsid w:val="003A4150"/>
    <w:rsid w:val="003B2071"/>
    <w:rsid w:val="003B355D"/>
    <w:rsid w:val="003B4AFC"/>
    <w:rsid w:val="003B70B0"/>
    <w:rsid w:val="003C10A8"/>
    <w:rsid w:val="003C41E6"/>
    <w:rsid w:val="003D2807"/>
    <w:rsid w:val="00403871"/>
    <w:rsid w:val="0041457F"/>
    <w:rsid w:val="00414B2D"/>
    <w:rsid w:val="004174FD"/>
    <w:rsid w:val="004221F7"/>
    <w:rsid w:val="0042699C"/>
    <w:rsid w:val="00434712"/>
    <w:rsid w:val="00435258"/>
    <w:rsid w:val="00436367"/>
    <w:rsid w:val="00436C39"/>
    <w:rsid w:val="0044040D"/>
    <w:rsid w:val="00443713"/>
    <w:rsid w:val="0044593F"/>
    <w:rsid w:val="00452F6A"/>
    <w:rsid w:val="00453650"/>
    <w:rsid w:val="00453DBD"/>
    <w:rsid w:val="00457226"/>
    <w:rsid w:val="00462D69"/>
    <w:rsid w:val="00470A04"/>
    <w:rsid w:val="00470E8F"/>
    <w:rsid w:val="00472876"/>
    <w:rsid w:val="0047792F"/>
    <w:rsid w:val="00484365"/>
    <w:rsid w:val="004920B1"/>
    <w:rsid w:val="004940AD"/>
    <w:rsid w:val="0049439F"/>
    <w:rsid w:val="00496DAC"/>
    <w:rsid w:val="004A0C97"/>
    <w:rsid w:val="004A12A6"/>
    <w:rsid w:val="004B02DB"/>
    <w:rsid w:val="004B5C5E"/>
    <w:rsid w:val="004B714B"/>
    <w:rsid w:val="004C536C"/>
    <w:rsid w:val="004C7300"/>
    <w:rsid w:val="004D195E"/>
    <w:rsid w:val="004D1F45"/>
    <w:rsid w:val="004E26FF"/>
    <w:rsid w:val="004E580D"/>
    <w:rsid w:val="004F018B"/>
    <w:rsid w:val="004F25C0"/>
    <w:rsid w:val="004F2F98"/>
    <w:rsid w:val="004F3AC8"/>
    <w:rsid w:val="004F5300"/>
    <w:rsid w:val="005107C0"/>
    <w:rsid w:val="00513D72"/>
    <w:rsid w:val="0051769F"/>
    <w:rsid w:val="005210DD"/>
    <w:rsid w:val="0052571D"/>
    <w:rsid w:val="0052618B"/>
    <w:rsid w:val="00527157"/>
    <w:rsid w:val="005332DF"/>
    <w:rsid w:val="0053524D"/>
    <w:rsid w:val="005359A6"/>
    <w:rsid w:val="00535F88"/>
    <w:rsid w:val="00536BFE"/>
    <w:rsid w:val="00542239"/>
    <w:rsid w:val="00543480"/>
    <w:rsid w:val="00544559"/>
    <w:rsid w:val="005452D4"/>
    <w:rsid w:val="005520F7"/>
    <w:rsid w:val="00552AA4"/>
    <w:rsid w:val="005621BA"/>
    <w:rsid w:val="00563C4C"/>
    <w:rsid w:val="00564C95"/>
    <w:rsid w:val="00570FE3"/>
    <w:rsid w:val="00571036"/>
    <w:rsid w:val="00572527"/>
    <w:rsid w:val="0057282F"/>
    <w:rsid w:val="00573B49"/>
    <w:rsid w:val="005751DA"/>
    <w:rsid w:val="005767CA"/>
    <w:rsid w:val="00576DBD"/>
    <w:rsid w:val="0059213F"/>
    <w:rsid w:val="00593371"/>
    <w:rsid w:val="00594D88"/>
    <w:rsid w:val="00596EE6"/>
    <w:rsid w:val="005A411D"/>
    <w:rsid w:val="005A7FB6"/>
    <w:rsid w:val="005B3A6D"/>
    <w:rsid w:val="005B68CE"/>
    <w:rsid w:val="005C2CC1"/>
    <w:rsid w:val="005D364B"/>
    <w:rsid w:val="005E1159"/>
    <w:rsid w:val="005E3300"/>
    <w:rsid w:val="005F4672"/>
    <w:rsid w:val="005F48D7"/>
    <w:rsid w:val="00603350"/>
    <w:rsid w:val="00603CC5"/>
    <w:rsid w:val="00611EAD"/>
    <w:rsid w:val="00614DEA"/>
    <w:rsid w:val="00616AFA"/>
    <w:rsid w:val="00617738"/>
    <w:rsid w:val="00621A1D"/>
    <w:rsid w:val="006232A4"/>
    <w:rsid w:val="006269F9"/>
    <w:rsid w:val="0063371F"/>
    <w:rsid w:val="00633B61"/>
    <w:rsid w:val="006360E8"/>
    <w:rsid w:val="00636B27"/>
    <w:rsid w:val="006401E5"/>
    <w:rsid w:val="00645D02"/>
    <w:rsid w:val="00646AD8"/>
    <w:rsid w:val="00660334"/>
    <w:rsid w:val="0066234F"/>
    <w:rsid w:val="0066443A"/>
    <w:rsid w:val="00667EF4"/>
    <w:rsid w:val="00674ABC"/>
    <w:rsid w:val="0067689E"/>
    <w:rsid w:val="006778C9"/>
    <w:rsid w:val="00681223"/>
    <w:rsid w:val="006839DB"/>
    <w:rsid w:val="006860C6"/>
    <w:rsid w:val="0068724C"/>
    <w:rsid w:val="00695F54"/>
    <w:rsid w:val="006A275B"/>
    <w:rsid w:val="006A4AFB"/>
    <w:rsid w:val="006A4E67"/>
    <w:rsid w:val="006B04EF"/>
    <w:rsid w:val="006B161B"/>
    <w:rsid w:val="006C1E9A"/>
    <w:rsid w:val="006C3D52"/>
    <w:rsid w:val="006C3D6D"/>
    <w:rsid w:val="006D1CD1"/>
    <w:rsid w:val="006D1DA6"/>
    <w:rsid w:val="006D3FBA"/>
    <w:rsid w:val="006D4EFB"/>
    <w:rsid w:val="006D5286"/>
    <w:rsid w:val="006E6E0D"/>
    <w:rsid w:val="006F0015"/>
    <w:rsid w:val="006F1A5B"/>
    <w:rsid w:val="00700E2C"/>
    <w:rsid w:val="007055E4"/>
    <w:rsid w:val="00710C8F"/>
    <w:rsid w:val="00711B9F"/>
    <w:rsid w:val="00712B8D"/>
    <w:rsid w:val="0071311F"/>
    <w:rsid w:val="00713599"/>
    <w:rsid w:val="00714771"/>
    <w:rsid w:val="00714D1E"/>
    <w:rsid w:val="007160E3"/>
    <w:rsid w:val="00716E30"/>
    <w:rsid w:val="00717588"/>
    <w:rsid w:val="00722EC9"/>
    <w:rsid w:val="0072711D"/>
    <w:rsid w:val="00730276"/>
    <w:rsid w:val="00730B60"/>
    <w:rsid w:val="00744FD1"/>
    <w:rsid w:val="00745801"/>
    <w:rsid w:val="00745C2E"/>
    <w:rsid w:val="00745D0E"/>
    <w:rsid w:val="007460EC"/>
    <w:rsid w:val="0076101A"/>
    <w:rsid w:val="0076251F"/>
    <w:rsid w:val="00763127"/>
    <w:rsid w:val="007633C7"/>
    <w:rsid w:val="0076478D"/>
    <w:rsid w:val="0076601D"/>
    <w:rsid w:val="00771CC2"/>
    <w:rsid w:val="007744AD"/>
    <w:rsid w:val="007767A7"/>
    <w:rsid w:val="007778D4"/>
    <w:rsid w:val="007830A9"/>
    <w:rsid w:val="0079192C"/>
    <w:rsid w:val="00791B12"/>
    <w:rsid w:val="007937CE"/>
    <w:rsid w:val="007954B8"/>
    <w:rsid w:val="007955EF"/>
    <w:rsid w:val="007A489A"/>
    <w:rsid w:val="007A57C0"/>
    <w:rsid w:val="007A63BF"/>
    <w:rsid w:val="007B0A8F"/>
    <w:rsid w:val="007B274C"/>
    <w:rsid w:val="007B5C47"/>
    <w:rsid w:val="007B612A"/>
    <w:rsid w:val="007B6799"/>
    <w:rsid w:val="007C3533"/>
    <w:rsid w:val="007C4293"/>
    <w:rsid w:val="007C4C83"/>
    <w:rsid w:val="007C6A84"/>
    <w:rsid w:val="007C7631"/>
    <w:rsid w:val="007D4770"/>
    <w:rsid w:val="007D7C4D"/>
    <w:rsid w:val="007E3ECC"/>
    <w:rsid w:val="007E5E2F"/>
    <w:rsid w:val="007E702E"/>
    <w:rsid w:val="007F12D4"/>
    <w:rsid w:val="007F1CBA"/>
    <w:rsid w:val="007F3C27"/>
    <w:rsid w:val="00803A8E"/>
    <w:rsid w:val="00803DD3"/>
    <w:rsid w:val="00804A43"/>
    <w:rsid w:val="0081232F"/>
    <w:rsid w:val="008200BD"/>
    <w:rsid w:val="0082184C"/>
    <w:rsid w:val="00821F86"/>
    <w:rsid w:val="00823FCC"/>
    <w:rsid w:val="008255B7"/>
    <w:rsid w:val="008278E4"/>
    <w:rsid w:val="00835297"/>
    <w:rsid w:val="008415CD"/>
    <w:rsid w:val="00851DF0"/>
    <w:rsid w:val="008535D0"/>
    <w:rsid w:val="0085375D"/>
    <w:rsid w:val="00861B43"/>
    <w:rsid w:val="00861B67"/>
    <w:rsid w:val="00861EE5"/>
    <w:rsid w:val="00865D9C"/>
    <w:rsid w:val="00870DD4"/>
    <w:rsid w:val="00871330"/>
    <w:rsid w:val="00875FD4"/>
    <w:rsid w:val="00882435"/>
    <w:rsid w:val="00884A91"/>
    <w:rsid w:val="00885861"/>
    <w:rsid w:val="00891E9C"/>
    <w:rsid w:val="0089246B"/>
    <w:rsid w:val="0089594A"/>
    <w:rsid w:val="00897A24"/>
    <w:rsid w:val="008A6C94"/>
    <w:rsid w:val="008B06A8"/>
    <w:rsid w:val="008B68F1"/>
    <w:rsid w:val="008B69E7"/>
    <w:rsid w:val="008C1D4A"/>
    <w:rsid w:val="008C24AC"/>
    <w:rsid w:val="008C2EAC"/>
    <w:rsid w:val="008C659D"/>
    <w:rsid w:val="008C6657"/>
    <w:rsid w:val="008C7B56"/>
    <w:rsid w:val="008C7EB5"/>
    <w:rsid w:val="008D0F88"/>
    <w:rsid w:val="008D412F"/>
    <w:rsid w:val="008E0918"/>
    <w:rsid w:val="008E0C9E"/>
    <w:rsid w:val="008E1261"/>
    <w:rsid w:val="008E38F2"/>
    <w:rsid w:val="008E390E"/>
    <w:rsid w:val="008E7ACD"/>
    <w:rsid w:val="008F4654"/>
    <w:rsid w:val="008F7A64"/>
    <w:rsid w:val="008F7D35"/>
    <w:rsid w:val="00900AC3"/>
    <w:rsid w:val="00904216"/>
    <w:rsid w:val="00905FC8"/>
    <w:rsid w:val="009100A4"/>
    <w:rsid w:val="009167E5"/>
    <w:rsid w:val="009204E2"/>
    <w:rsid w:val="00926E5E"/>
    <w:rsid w:val="00937B51"/>
    <w:rsid w:val="00943119"/>
    <w:rsid w:val="00944F06"/>
    <w:rsid w:val="00945387"/>
    <w:rsid w:val="00945A06"/>
    <w:rsid w:val="00950B76"/>
    <w:rsid w:val="00952136"/>
    <w:rsid w:val="0095657E"/>
    <w:rsid w:val="0095750B"/>
    <w:rsid w:val="009757D7"/>
    <w:rsid w:val="00977F9E"/>
    <w:rsid w:val="00980CC7"/>
    <w:rsid w:val="009824B4"/>
    <w:rsid w:val="00985B81"/>
    <w:rsid w:val="0098639B"/>
    <w:rsid w:val="00986828"/>
    <w:rsid w:val="009906A6"/>
    <w:rsid w:val="00994DE2"/>
    <w:rsid w:val="009960F5"/>
    <w:rsid w:val="009A110D"/>
    <w:rsid w:val="009A5F0B"/>
    <w:rsid w:val="009B05FE"/>
    <w:rsid w:val="009B2B56"/>
    <w:rsid w:val="009C19F5"/>
    <w:rsid w:val="009D24EE"/>
    <w:rsid w:val="009D4D4B"/>
    <w:rsid w:val="009E02BC"/>
    <w:rsid w:val="009E34BC"/>
    <w:rsid w:val="009E64C3"/>
    <w:rsid w:val="009F04FB"/>
    <w:rsid w:val="009F0E5D"/>
    <w:rsid w:val="009F3187"/>
    <w:rsid w:val="00A01C02"/>
    <w:rsid w:val="00A04596"/>
    <w:rsid w:val="00A05B7C"/>
    <w:rsid w:val="00A0796F"/>
    <w:rsid w:val="00A10EB1"/>
    <w:rsid w:val="00A14D37"/>
    <w:rsid w:val="00A178C6"/>
    <w:rsid w:val="00A206C4"/>
    <w:rsid w:val="00A231F5"/>
    <w:rsid w:val="00A2484B"/>
    <w:rsid w:val="00A2491E"/>
    <w:rsid w:val="00A27E4F"/>
    <w:rsid w:val="00A32AAE"/>
    <w:rsid w:val="00A33B03"/>
    <w:rsid w:val="00A35EC1"/>
    <w:rsid w:val="00A42F6B"/>
    <w:rsid w:val="00A43DD7"/>
    <w:rsid w:val="00A44A82"/>
    <w:rsid w:val="00A46062"/>
    <w:rsid w:val="00A461FD"/>
    <w:rsid w:val="00A507A1"/>
    <w:rsid w:val="00A50ACC"/>
    <w:rsid w:val="00A55F10"/>
    <w:rsid w:val="00A57528"/>
    <w:rsid w:val="00A6009C"/>
    <w:rsid w:val="00A61B25"/>
    <w:rsid w:val="00A62212"/>
    <w:rsid w:val="00A6621C"/>
    <w:rsid w:val="00A70DCB"/>
    <w:rsid w:val="00A70EAD"/>
    <w:rsid w:val="00A76ADA"/>
    <w:rsid w:val="00A80C87"/>
    <w:rsid w:val="00A9101B"/>
    <w:rsid w:val="00A91ABB"/>
    <w:rsid w:val="00A95610"/>
    <w:rsid w:val="00AA14BF"/>
    <w:rsid w:val="00AA20C7"/>
    <w:rsid w:val="00AA3CFC"/>
    <w:rsid w:val="00AA6ECB"/>
    <w:rsid w:val="00AB2EF5"/>
    <w:rsid w:val="00AB3E7B"/>
    <w:rsid w:val="00AC337A"/>
    <w:rsid w:val="00AD276E"/>
    <w:rsid w:val="00AD2914"/>
    <w:rsid w:val="00AD2BF7"/>
    <w:rsid w:val="00AD4E86"/>
    <w:rsid w:val="00AD6E24"/>
    <w:rsid w:val="00AF077D"/>
    <w:rsid w:val="00AF1FC6"/>
    <w:rsid w:val="00AF363A"/>
    <w:rsid w:val="00AF43CC"/>
    <w:rsid w:val="00AF478F"/>
    <w:rsid w:val="00AF5301"/>
    <w:rsid w:val="00AF5B30"/>
    <w:rsid w:val="00AF7161"/>
    <w:rsid w:val="00B05841"/>
    <w:rsid w:val="00B07C12"/>
    <w:rsid w:val="00B17243"/>
    <w:rsid w:val="00B239BD"/>
    <w:rsid w:val="00B2680E"/>
    <w:rsid w:val="00B313CD"/>
    <w:rsid w:val="00B3319A"/>
    <w:rsid w:val="00B4216B"/>
    <w:rsid w:val="00B50941"/>
    <w:rsid w:val="00B520E0"/>
    <w:rsid w:val="00B54273"/>
    <w:rsid w:val="00B550B0"/>
    <w:rsid w:val="00B66B09"/>
    <w:rsid w:val="00B74F6F"/>
    <w:rsid w:val="00B76229"/>
    <w:rsid w:val="00B82304"/>
    <w:rsid w:val="00B845D9"/>
    <w:rsid w:val="00B93868"/>
    <w:rsid w:val="00B94A90"/>
    <w:rsid w:val="00B957BF"/>
    <w:rsid w:val="00BA1989"/>
    <w:rsid w:val="00BA2524"/>
    <w:rsid w:val="00BA47A6"/>
    <w:rsid w:val="00BA7A97"/>
    <w:rsid w:val="00BB1F8D"/>
    <w:rsid w:val="00BB4C27"/>
    <w:rsid w:val="00BB5359"/>
    <w:rsid w:val="00BB6E33"/>
    <w:rsid w:val="00BB7321"/>
    <w:rsid w:val="00BC15DA"/>
    <w:rsid w:val="00BC42C1"/>
    <w:rsid w:val="00BC490C"/>
    <w:rsid w:val="00BC7FB1"/>
    <w:rsid w:val="00BD1EAC"/>
    <w:rsid w:val="00BD3673"/>
    <w:rsid w:val="00BE3697"/>
    <w:rsid w:val="00BE6043"/>
    <w:rsid w:val="00BE63A2"/>
    <w:rsid w:val="00BF1964"/>
    <w:rsid w:val="00BF640D"/>
    <w:rsid w:val="00BF6629"/>
    <w:rsid w:val="00BF6C86"/>
    <w:rsid w:val="00C009E3"/>
    <w:rsid w:val="00C018F7"/>
    <w:rsid w:val="00C07827"/>
    <w:rsid w:val="00C07DBB"/>
    <w:rsid w:val="00C12F57"/>
    <w:rsid w:val="00C20EB7"/>
    <w:rsid w:val="00C224E3"/>
    <w:rsid w:val="00C30BF0"/>
    <w:rsid w:val="00C35EE7"/>
    <w:rsid w:val="00C36E39"/>
    <w:rsid w:val="00C43E16"/>
    <w:rsid w:val="00C45283"/>
    <w:rsid w:val="00C45DCF"/>
    <w:rsid w:val="00C50F7B"/>
    <w:rsid w:val="00C51509"/>
    <w:rsid w:val="00C53B8F"/>
    <w:rsid w:val="00C558D8"/>
    <w:rsid w:val="00C55EC6"/>
    <w:rsid w:val="00C632E0"/>
    <w:rsid w:val="00C751A6"/>
    <w:rsid w:val="00C7558B"/>
    <w:rsid w:val="00C7559F"/>
    <w:rsid w:val="00C769E7"/>
    <w:rsid w:val="00C800DE"/>
    <w:rsid w:val="00C8012C"/>
    <w:rsid w:val="00C80949"/>
    <w:rsid w:val="00C837DC"/>
    <w:rsid w:val="00C86AAE"/>
    <w:rsid w:val="00C86AE4"/>
    <w:rsid w:val="00C9474D"/>
    <w:rsid w:val="00C97B8E"/>
    <w:rsid w:val="00CA22F6"/>
    <w:rsid w:val="00CB7A42"/>
    <w:rsid w:val="00CB7FA1"/>
    <w:rsid w:val="00CC103E"/>
    <w:rsid w:val="00CD066F"/>
    <w:rsid w:val="00CD617B"/>
    <w:rsid w:val="00CD6333"/>
    <w:rsid w:val="00CD6E1C"/>
    <w:rsid w:val="00CE07DD"/>
    <w:rsid w:val="00CE21C1"/>
    <w:rsid w:val="00CE43C6"/>
    <w:rsid w:val="00CE710B"/>
    <w:rsid w:val="00CF20EA"/>
    <w:rsid w:val="00CF30F2"/>
    <w:rsid w:val="00CF31E7"/>
    <w:rsid w:val="00D04663"/>
    <w:rsid w:val="00D063DD"/>
    <w:rsid w:val="00D06A9F"/>
    <w:rsid w:val="00D0744C"/>
    <w:rsid w:val="00D1449A"/>
    <w:rsid w:val="00D14AE3"/>
    <w:rsid w:val="00D14C6E"/>
    <w:rsid w:val="00D169F2"/>
    <w:rsid w:val="00D25837"/>
    <w:rsid w:val="00D30A82"/>
    <w:rsid w:val="00D30CC5"/>
    <w:rsid w:val="00D30CDA"/>
    <w:rsid w:val="00D372E8"/>
    <w:rsid w:val="00D37473"/>
    <w:rsid w:val="00D3785D"/>
    <w:rsid w:val="00D40BC6"/>
    <w:rsid w:val="00D41687"/>
    <w:rsid w:val="00D47C38"/>
    <w:rsid w:val="00D63208"/>
    <w:rsid w:val="00D644FE"/>
    <w:rsid w:val="00D66D11"/>
    <w:rsid w:val="00D66F64"/>
    <w:rsid w:val="00D67ACE"/>
    <w:rsid w:val="00D73CF4"/>
    <w:rsid w:val="00D81756"/>
    <w:rsid w:val="00D82D09"/>
    <w:rsid w:val="00D84155"/>
    <w:rsid w:val="00D951BF"/>
    <w:rsid w:val="00DA47DA"/>
    <w:rsid w:val="00DA4D9B"/>
    <w:rsid w:val="00DA5794"/>
    <w:rsid w:val="00DA6F93"/>
    <w:rsid w:val="00DA7401"/>
    <w:rsid w:val="00DC66F4"/>
    <w:rsid w:val="00DD17BE"/>
    <w:rsid w:val="00DD638C"/>
    <w:rsid w:val="00DE2A7C"/>
    <w:rsid w:val="00DF3293"/>
    <w:rsid w:val="00DF3712"/>
    <w:rsid w:val="00DF3F15"/>
    <w:rsid w:val="00DF417D"/>
    <w:rsid w:val="00DF647D"/>
    <w:rsid w:val="00E06D38"/>
    <w:rsid w:val="00E07C8F"/>
    <w:rsid w:val="00E07E6E"/>
    <w:rsid w:val="00E11EA1"/>
    <w:rsid w:val="00E15071"/>
    <w:rsid w:val="00E22492"/>
    <w:rsid w:val="00E22FD8"/>
    <w:rsid w:val="00E252AA"/>
    <w:rsid w:val="00E25A0E"/>
    <w:rsid w:val="00E32445"/>
    <w:rsid w:val="00E42B0C"/>
    <w:rsid w:val="00E518E5"/>
    <w:rsid w:val="00E55780"/>
    <w:rsid w:val="00E569E1"/>
    <w:rsid w:val="00E62BCB"/>
    <w:rsid w:val="00E64333"/>
    <w:rsid w:val="00E66B93"/>
    <w:rsid w:val="00E70053"/>
    <w:rsid w:val="00E71986"/>
    <w:rsid w:val="00E71E62"/>
    <w:rsid w:val="00E72AFB"/>
    <w:rsid w:val="00E736DA"/>
    <w:rsid w:val="00E76519"/>
    <w:rsid w:val="00E8235D"/>
    <w:rsid w:val="00E8241A"/>
    <w:rsid w:val="00E8277D"/>
    <w:rsid w:val="00E83DE1"/>
    <w:rsid w:val="00E85E6C"/>
    <w:rsid w:val="00E933DF"/>
    <w:rsid w:val="00E96143"/>
    <w:rsid w:val="00E96686"/>
    <w:rsid w:val="00EA06BE"/>
    <w:rsid w:val="00EA2367"/>
    <w:rsid w:val="00EA35C0"/>
    <w:rsid w:val="00EA5213"/>
    <w:rsid w:val="00EA5CE1"/>
    <w:rsid w:val="00EB39CC"/>
    <w:rsid w:val="00EB4E5D"/>
    <w:rsid w:val="00EB4F42"/>
    <w:rsid w:val="00EB6055"/>
    <w:rsid w:val="00EC5472"/>
    <w:rsid w:val="00EC57D6"/>
    <w:rsid w:val="00ED1C9B"/>
    <w:rsid w:val="00ED1DC1"/>
    <w:rsid w:val="00EE2CF4"/>
    <w:rsid w:val="00EE32FC"/>
    <w:rsid w:val="00EF62FB"/>
    <w:rsid w:val="00EF6C65"/>
    <w:rsid w:val="00F04918"/>
    <w:rsid w:val="00F050E1"/>
    <w:rsid w:val="00F10176"/>
    <w:rsid w:val="00F11AB6"/>
    <w:rsid w:val="00F16F19"/>
    <w:rsid w:val="00F17AE1"/>
    <w:rsid w:val="00F20EBC"/>
    <w:rsid w:val="00F259A1"/>
    <w:rsid w:val="00F3783B"/>
    <w:rsid w:val="00F40FF9"/>
    <w:rsid w:val="00F44AEE"/>
    <w:rsid w:val="00F51C7B"/>
    <w:rsid w:val="00F532D1"/>
    <w:rsid w:val="00F5471A"/>
    <w:rsid w:val="00F60955"/>
    <w:rsid w:val="00F6379D"/>
    <w:rsid w:val="00F64FAE"/>
    <w:rsid w:val="00F7204D"/>
    <w:rsid w:val="00F74047"/>
    <w:rsid w:val="00F809D6"/>
    <w:rsid w:val="00F851F3"/>
    <w:rsid w:val="00F87A9E"/>
    <w:rsid w:val="00F9208C"/>
    <w:rsid w:val="00F937B9"/>
    <w:rsid w:val="00F957E5"/>
    <w:rsid w:val="00FA5037"/>
    <w:rsid w:val="00FA7B42"/>
    <w:rsid w:val="00FA7D79"/>
    <w:rsid w:val="00FB1C55"/>
    <w:rsid w:val="00FB3BEF"/>
    <w:rsid w:val="00FB3D20"/>
    <w:rsid w:val="00FB5D78"/>
    <w:rsid w:val="00FC01B8"/>
    <w:rsid w:val="00FC21DE"/>
    <w:rsid w:val="00FC5DF2"/>
    <w:rsid w:val="00FC7670"/>
    <w:rsid w:val="00FD11E5"/>
    <w:rsid w:val="00FD18FF"/>
    <w:rsid w:val="00FD7DB1"/>
    <w:rsid w:val="00FE093F"/>
    <w:rsid w:val="00FE23EE"/>
    <w:rsid w:val="00FF037F"/>
    <w:rsid w:val="00FF2C49"/>
    <w:rsid w:val="00FF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3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AC8"/>
    <w:pPr>
      <w:spacing w:after="200" w:line="276" w:lineRule="auto"/>
    </w:pPr>
    <w:rPr>
      <w:lang w:val="en-US" w:eastAsia="en-US"/>
    </w:rPr>
  </w:style>
  <w:style w:type="paragraph" w:styleId="Ttulo3">
    <w:name w:val="heading 3"/>
    <w:basedOn w:val="Normal"/>
    <w:next w:val="Normal"/>
    <w:link w:val="Ttulo3Char"/>
    <w:uiPriority w:val="99"/>
    <w:qFormat/>
    <w:locked/>
    <w:rsid w:val="00AF5301"/>
    <w:pPr>
      <w:keepNext/>
      <w:spacing w:after="0" w:line="240" w:lineRule="auto"/>
      <w:outlineLvl w:val="2"/>
    </w:pPr>
    <w:rPr>
      <w:rFonts w:ascii="Times New Roman" w:hAnsi="Times New Roman"/>
      <w:b/>
      <w:bCs/>
      <w:color w:val="000000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AF5301"/>
    <w:rPr>
      <w:rFonts w:eastAsia="Times New Roman" w:cs="Times New Roman"/>
      <w:b/>
      <w:bCs/>
      <w:color w:val="000000"/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rsid w:val="00AF53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E8277D"/>
    <w:rPr>
      <w:rFonts w:cs="Times New Roman"/>
      <w:lang w:val="en-US" w:eastAsia="en-US"/>
    </w:rPr>
  </w:style>
  <w:style w:type="paragraph" w:styleId="Rodap">
    <w:name w:val="footer"/>
    <w:basedOn w:val="Normal"/>
    <w:link w:val="RodapChar"/>
    <w:uiPriority w:val="99"/>
    <w:rsid w:val="00AF53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E8277D"/>
    <w:rPr>
      <w:rFonts w:cs="Times New Roman"/>
      <w:lang w:val="en-US" w:eastAsia="en-US"/>
    </w:rPr>
  </w:style>
  <w:style w:type="character" w:styleId="Hyperlink">
    <w:name w:val="Hyperlink"/>
    <w:basedOn w:val="Fontepargpadro"/>
    <w:uiPriority w:val="99"/>
    <w:rsid w:val="00AF5301"/>
    <w:rPr>
      <w:rFonts w:cs="Times New Roman"/>
      <w:color w:val="0000FF"/>
      <w:u w:val="single"/>
    </w:rPr>
  </w:style>
  <w:style w:type="table" w:styleId="Tabelacomgrade">
    <w:name w:val="Table Grid"/>
    <w:basedOn w:val="Tabelanormal"/>
    <w:uiPriority w:val="99"/>
    <w:locked/>
    <w:rsid w:val="00AF43CC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uiPriority w:val="99"/>
    <w:rsid w:val="003320A8"/>
    <w:pPr>
      <w:widowControl w:val="0"/>
      <w:overflowPunct w:val="0"/>
      <w:adjustRightInd w:val="0"/>
      <w:spacing w:after="0" w:line="240" w:lineRule="auto"/>
      <w:ind w:left="708"/>
    </w:pPr>
    <w:rPr>
      <w:rFonts w:ascii="Times New Roman" w:hAnsi="Times New Roman"/>
      <w:kern w:val="28"/>
      <w:sz w:val="24"/>
      <w:szCs w:val="24"/>
      <w:lang w:val="pt-BR"/>
    </w:rPr>
  </w:style>
  <w:style w:type="character" w:styleId="Nmerodepgina">
    <w:name w:val="page number"/>
    <w:basedOn w:val="Fontepargpadro"/>
    <w:uiPriority w:val="99"/>
    <w:rsid w:val="003320A8"/>
    <w:rPr>
      <w:rFonts w:cs="Times New Roman"/>
    </w:rPr>
  </w:style>
  <w:style w:type="character" w:customStyle="1" w:styleId="CharChar1">
    <w:name w:val="Char Char1"/>
    <w:basedOn w:val="Fontepargpadro"/>
    <w:uiPriority w:val="99"/>
    <w:rsid w:val="003320A8"/>
    <w:rPr>
      <w:rFonts w:ascii="Cambria" w:hAnsi="Cambria" w:cs="Times New Roman"/>
      <w:b/>
      <w:bCs/>
      <w:color w:val="4F81BD"/>
      <w:sz w:val="22"/>
      <w:szCs w:val="22"/>
      <w:lang w:eastAsia="en-US"/>
    </w:rPr>
  </w:style>
  <w:style w:type="character" w:customStyle="1" w:styleId="CharChar">
    <w:name w:val="Char Char"/>
    <w:uiPriority w:val="99"/>
    <w:semiHidden/>
    <w:rsid w:val="003320A8"/>
    <w:rPr>
      <w:rFonts w:ascii="Times New Roman" w:hAnsi="Times New Roman"/>
      <w:kern w:val="28"/>
      <w:sz w:val="24"/>
      <w:lang w:eastAsia="en-US"/>
    </w:rPr>
  </w:style>
  <w:style w:type="paragraph" w:styleId="NormalWeb">
    <w:name w:val="Normal (Web)"/>
    <w:basedOn w:val="Normal"/>
    <w:uiPriority w:val="99"/>
    <w:rsid w:val="004C73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/>
    </w:rPr>
  </w:style>
  <w:style w:type="paragraph" w:customStyle="1" w:styleId="Default">
    <w:name w:val="Default"/>
    <w:uiPriority w:val="99"/>
    <w:rsid w:val="007767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423AB"/>
    <w:pPr>
      <w:ind w:left="720"/>
      <w:contextualSpacing/>
    </w:pPr>
  </w:style>
  <w:style w:type="character" w:styleId="nfase">
    <w:name w:val="Emphasis"/>
    <w:basedOn w:val="Fontepargpadro"/>
    <w:qFormat/>
    <w:locked/>
    <w:rsid w:val="00270CFC"/>
    <w:rPr>
      <w:i/>
      <w:iCs/>
    </w:rPr>
  </w:style>
  <w:style w:type="paragraph" w:customStyle="1" w:styleId="ANEXO-Rtulo">
    <w:name w:val="ANEXO - Rótulo"/>
    <w:basedOn w:val="Normal"/>
    <w:uiPriority w:val="99"/>
    <w:rsid w:val="00F3783B"/>
    <w:pPr>
      <w:tabs>
        <w:tab w:val="left" w:pos="0"/>
      </w:tabs>
      <w:spacing w:before="120" w:after="0" w:line="240" w:lineRule="auto"/>
      <w:jc w:val="center"/>
    </w:pPr>
    <w:rPr>
      <w:rFonts w:ascii="Times New Roman" w:eastAsiaTheme="minorEastAsia" w:hAnsi="Times New Roman"/>
      <w:b/>
      <w:bCs/>
      <w:sz w:val="24"/>
      <w:szCs w:val="24"/>
      <w:lang w:val="pt-BR" w:eastAsia="pt-BR"/>
    </w:rPr>
  </w:style>
  <w:style w:type="paragraph" w:styleId="Recuodecorpodetexto">
    <w:name w:val="Body Text Indent"/>
    <w:basedOn w:val="Normal"/>
    <w:link w:val="RecuodecorpodetextoChar"/>
    <w:rsid w:val="002A3AF0"/>
    <w:pPr>
      <w:suppressAutoHyphens/>
      <w:spacing w:after="0" w:line="360" w:lineRule="auto"/>
      <w:ind w:left="-567" w:firstLine="567"/>
      <w:jc w:val="both"/>
    </w:pPr>
    <w:rPr>
      <w:rFonts w:ascii="Times New Roman" w:hAnsi="Times New Roman"/>
      <w:sz w:val="24"/>
      <w:szCs w:val="24"/>
      <w:lang w:val="pt-BR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A3AF0"/>
    <w:rPr>
      <w:rFonts w:ascii="Times New Roman" w:hAnsi="Times New Roman"/>
      <w:sz w:val="24"/>
      <w:szCs w:val="24"/>
      <w:lang w:eastAsia="ar-SA"/>
    </w:rPr>
  </w:style>
  <w:style w:type="paragraph" w:styleId="SemEspaamento">
    <w:name w:val="No Spacing"/>
    <w:qFormat/>
    <w:rsid w:val="00DF3712"/>
    <w:pPr>
      <w:spacing w:before="120"/>
      <w:jc w:val="center"/>
    </w:pPr>
    <w:rPr>
      <w:rFonts w:eastAsia="Calibri"/>
      <w:lang w:eastAsia="en-US"/>
    </w:rPr>
  </w:style>
  <w:style w:type="character" w:styleId="Forte">
    <w:name w:val="Strong"/>
    <w:basedOn w:val="Fontepargpadro"/>
    <w:qFormat/>
    <w:locked/>
    <w:rsid w:val="00C224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A46E7-43C3-4830-96CD-5D1C89A10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4474</Words>
  <Characters>24162</Characters>
  <Application>Microsoft Office Word</Application>
  <DocSecurity>0</DocSecurity>
  <Lines>201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GOVERNO DO ESTADO DE MINAS GERAIS</vt:lpstr>
    </vt:vector>
  </TitlesOfParts>
  <Company/>
  <LinksUpToDate>false</LinksUpToDate>
  <CharactersWithSpaces>28579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GOVERNO DO ESTADO DE MINAS GERAIS</dc:title>
  <dc:creator>Admin</dc:creator>
  <cp:lastModifiedBy>Contratos</cp:lastModifiedBy>
  <cp:revision>34</cp:revision>
  <cp:lastPrinted>2018-04-16T11:55:00Z</cp:lastPrinted>
  <dcterms:created xsi:type="dcterms:W3CDTF">2018-03-06T16:13:00Z</dcterms:created>
  <dcterms:modified xsi:type="dcterms:W3CDTF">2018-04-16T12:20:00Z</dcterms:modified>
</cp:coreProperties>
</file>