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4F9EBF" w14:textId="79DACC63" w:rsidR="007620DE" w:rsidRPr="00E527CD" w:rsidRDefault="007620DE" w:rsidP="007620DE">
      <w:pPr>
        <w:pStyle w:val="tablepocp"/>
        <w:spacing w:before="0" w:beforeAutospacing="0" w:after="0" w:afterAutospacing="0" w:line="192" w:lineRule="atLeast"/>
        <w:jc w:val="center"/>
        <w:rPr>
          <w:rFonts w:asciiTheme="minorHAnsi" w:hAnsiTheme="minorHAnsi" w:cstheme="minorHAnsi"/>
          <w:color w:val="000000"/>
          <w:sz w:val="18"/>
          <w:szCs w:val="18"/>
        </w:rPr>
      </w:pPr>
      <w:r w:rsidRPr="00E527CD">
        <w:rPr>
          <w:rFonts w:asciiTheme="minorHAnsi" w:hAnsiTheme="minorHAnsi" w:cstheme="minorHAnsi"/>
          <w:color w:val="000000"/>
          <w:sz w:val="18"/>
          <w:szCs w:val="18"/>
          <w:shd w:val="clear" w:color="auto" w:fill="FFFFFF"/>
        </w:rPr>
        <w:t>AVISO DE RE</w:t>
      </w:r>
      <w:r w:rsidR="00444057" w:rsidRPr="00E527CD">
        <w:rPr>
          <w:rFonts w:asciiTheme="minorHAnsi" w:hAnsiTheme="minorHAnsi" w:cstheme="minorHAnsi"/>
          <w:color w:val="000000"/>
          <w:sz w:val="18"/>
          <w:szCs w:val="18"/>
          <w:shd w:val="clear" w:color="auto" w:fill="FFFFFF"/>
        </w:rPr>
        <w:t>SULTADO PREGÃO ELETRÔNICO Nº 00</w:t>
      </w:r>
      <w:r w:rsidR="00E527CD" w:rsidRPr="00E527CD">
        <w:rPr>
          <w:rFonts w:asciiTheme="minorHAnsi" w:hAnsiTheme="minorHAnsi" w:cstheme="minorHAnsi"/>
          <w:color w:val="000000"/>
          <w:sz w:val="18"/>
          <w:szCs w:val="18"/>
          <w:shd w:val="clear" w:color="auto" w:fill="FFFFFF"/>
        </w:rPr>
        <w:t>7</w:t>
      </w:r>
      <w:r w:rsidR="0085237B" w:rsidRPr="00E527CD">
        <w:rPr>
          <w:rFonts w:asciiTheme="minorHAnsi" w:hAnsiTheme="minorHAnsi" w:cstheme="minorHAnsi"/>
          <w:color w:val="000000"/>
          <w:sz w:val="18"/>
          <w:szCs w:val="18"/>
          <w:shd w:val="clear" w:color="auto" w:fill="FFFFFF"/>
        </w:rPr>
        <w:t>/202</w:t>
      </w:r>
      <w:r w:rsidR="00285A86" w:rsidRPr="00E527CD">
        <w:rPr>
          <w:rFonts w:asciiTheme="minorHAnsi" w:hAnsiTheme="minorHAnsi" w:cstheme="minorHAnsi"/>
          <w:color w:val="000000"/>
          <w:sz w:val="18"/>
          <w:szCs w:val="18"/>
          <w:shd w:val="clear" w:color="auto" w:fill="FFFFFF"/>
        </w:rPr>
        <w:t>4</w:t>
      </w:r>
      <w:r w:rsidRPr="00E527CD">
        <w:rPr>
          <w:rFonts w:asciiTheme="minorHAnsi" w:hAnsiTheme="minorHAnsi" w:cstheme="minorHAnsi"/>
          <w:color w:val="000000"/>
          <w:sz w:val="18"/>
          <w:szCs w:val="18"/>
          <w:shd w:val="clear" w:color="auto" w:fill="FFFFFF"/>
        </w:rPr>
        <w:t xml:space="preserve"> - </w:t>
      </w:r>
      <w:proofErr w:type="spellStart"/>
      <w:r w:rsidRPr="00E527CD">
        <w:rPr>
          <w:rFonts w:asciiTheme="minorHAnsi" w:hAnsiTheme="minorHAnsi" w:cstheme="minorHAnsi"/>
          <w:color w:val="000000"/>
          <w:sz w:val="18"/>
          <w:szCs w:val="18"/>
          <w:shd w:val="clear" w:color="auto" w:fill="FFFFFF"/>
        </w:rPr>
        <w:t>PMSDN</w:t>
      </w:r>
      <w:proofErr w:type="spellEnd"/>
    </w:p>
    <w:p w14:paraId="5189EDE9" w14:textId="1799A76D" w:rsidR="00FC4EC7" w:rsidRPr="00E527CD" w:rsidRDefault="007620DE" w:rsidP="0085237B">
      <w:pPr>
        <w:pStyle w:val="tablepocp"/>
        <w:spacing w:before="0" w:beforeAutospacing="0" w:after="0" w:afterAutospacing="0" w:line="192" w:lineRule="atLeast"/>
        <w:jc w:val="center"/>
        <w:rPr>
          <w:rFonts w:asciiTheme="minorHAnsi" w:hAnsiTheme="minorHAnsi" w:cstheme="minorHAnsi"/>
          <w:sz w:val="18"/>
          <w:szCs w:val="18"/>
        </w:rPr>
      </w:pPr>
      <w:r w:rsidRPr="00E527CD">
        <w:rPr>
          <w:rFonts w:asciiTheme="minorHAnsi" w:hAnsiTheme="minorHAnsi" w:cstheme="minorHAnsi"/>
          <w:color w:val="000000"/>
          <w:sz w:val="18"/>
          <w:szCs w:val="18"/>
          <w:shd w:val="clear" w:color="auto" w:fill="FFFFFF"/>
        </w:rPr>
        <w:t>Processo</w:t>
      </w:r>
      <w:r w:rsidR="0085237B" w:rsidRPr="00E527CD">
        <w:rPr>
          <w:rFonts w:asciiTheme="minorHAnsi" w:hAnsiTheme="minorHAnsi" w:cstheme="minorHAnsi"/>
          <w:color w:val="000000"/>
          <w:sz w:val="18"/>
          <w:szCs w:val="18"/>
          <w:shd w:val="clear" w:color="auto" w:fill="FFFFFF"/>
        </w:rPr>
        <w:t xml:space="preserve"> </w:t>
      </w:r>
      <w:proofErr w:type="spellStart"/>
      <w:r w:rsidR="0085237B" w:rsidRPr="00E527CD">
        <w:rPr>
          <w:rFonts w:asciiTheme="minorHAnsi" w:hAnsiTheme="minorHAnsi" w:cstheme="minorHAnsi"/>
          <w:color w:val="000000"/>
          <w:sz w:val="18"/>
          <w:szCs w:val="18"/>
          <w:shd w:val="clear" w:color="auto" w:fill="FFFFFF"/>
        </w:rPr>
        <w:t>Adm</w:t>
      </w:r>
      <w:proofErr w:type="spellEnd"/>
      <w:r w:rsidR="0085237B" w:rsidRPr="00E527CD">
        <w:rPr>
          <w:rFonts w:asciiTheme="minorHAnsi" w:hAnsiTheme="minorHAnsi" w:cstheme="minorHAnsi"/>
          <w:color w:val="000000"/>
          <w:sz w:val="18"/>
          <w:szCs w:val="18"/>
          <w:shd w:val="clear" w:color="auto" w:fill="FFFFFF"/>
        </w:rPr>
        <w:t xml:space="preserve">: </w:t>
      </w:r>
      <w:r w:rsidR="00FC4EC7" w:rsidRPr="00E527CD">
        <w:rPr>
          <w:rFonts w:asciiTheme="minorHAnsi" w:hAnsiTheme="minorHAnsi" w:cstheme="minorHAnsi"/>
          <w:color w:val="000000" w:themeColor="text1"/>
          <w:sz w:val="18"/>
          <w:szCs w:val="18"/>
        </w:rPr>
        <w:t>n</w:t>
      </w:r>
      <w:r w:rsidR="00FC4EC7" w:rsidRPr="00E527CD">
        <w:rPr>
          <w:rFonts w:asciiTheme="minorHAnsi" w:hAnsiTheme="minorHAnsi" w:cstheme="minorHAnsi"/>
          <w:color w:val="000000" w:themeColor="text1"/>
          <w:sz w:val="18"/>
          <w:szCs w:val="18"/>
          <w:u w:val="single"/>
          <w:vertAlign w:val="superscript"/>
        </w:rPr>
        <w:t>o</w:t>
      </w:r>
      <w:r w:rsidR="00444057" w:rsidRPr="00E527CD">
        <w:rPr>
          <w:rFonts w:asciiTheme="minorHAnsi" w:hAnsiTheme="minorHAnsi" w:cstheme="minorHAnsi"/>
          <w:color w:val="000000" w:themeColor="text1"/>
          <w:sz w:val="18"/>
          <w:szCs w:val="18"/>
        </w:rPr>
        <w:t xml:space="preserve"> </w:t>
      </w:r>
      <w:r w:rsidR="00E527CD" w:rsidRPr="00E527CD">
        <w:rPr>
          <w:rFonts w:asciiTheme="minorHAnsi" w:hAnsiTheme="minorHAnsi" w:cstheme="minorHAnsi"/>
          <w:color w:val="000000" w:themeColor="text1"/>
          <w:sz w:val="18"/>
          <w:szCs w:val="18"/>
        </w:rPr>
        <w:t>2488</w:t>
      </w:r>
      <w:r w:rsidR="00444057" w:rsidRPr="00E527CD">
        <w:rPr>
          <w:rFonts w:asciiTheme="minorHAnsi" w:hAnsiTheme="minorHAnsi" w:cstheme="minorHAnsi"/>
          <w:color w:val="000000" w:themeColor="text1"/>
          <w:sz w:val="18"/>
          <w:szCs w:val="18"/>
        </w:rPr>
        <w:t>/202</w:t>
      </w:r>
      <w:r w:rsidR="00E527CD" w:rsidRPr="00E527CD">
        <w:rPr>
          <w:rFonts w:asciiTheme="minorHAnsi" w:hAnsiTheme="minorHAnsi" w:cstheme="minorHAnsi"/>
          <w:color w:val="000000" w:themeColor="text1"/>
          <w:sz w:val="18"/>
          <w:szCs w:val="18"/>
        </w:rPr>
        <w:t>4</w:t>
      </w:r>
      <w:r w:rsidR="00C4630E" w:rsidRPr="00E527CD">
        <w:rPr>
          <w:rFonts w:asciiTheme="minorHAnsi" w:hAnsiTheme="minorHAnsi" w:cstheme="minorHAnsi"/>
          <w:color w:val="000000" w:themeColor="text1"/>
          <w:sz w:val="18"/>
          <w:szCs w:val="18"/>
        </w:rPr>
        <w:t>-</w:t>
      </w:r>
      <w:r w:rsidR="00E527CD" w:rsidRPr="00E527CD">
        <w:rPr>
          <w:rFonts w:asciiTheme="minorHAnsi" w:hAnsiTheme="minorHAnsi" w:cstheme="minorHAnsi"/>
          <w:color w:val="000000" w:themeColor="text1"/>
          <w:sz w:val="18"/>
          <w:szCs w:val="18"/>
        </w:rPr>
        <w:t xml:space="preserve"> GP</w:t>
      </w:r>
      <w:r w:rsidR="00FC4EC7" w:rsidRPr="00E527CD">
        <w:rPr>
          <w:rFonts w:asciiTheme="minorHAnsi" w:hAnsiTheme="minorHAnsi" w:cstheme="minorHAnsi"/>
          <w:sz w:val="18"/>
          <w:szCs w:val="18"/>
        </w:rPr>
        <w:t xml:space="preserve"> </w:t>
      </w:r>
    </w:p>
    <w:p w14:paraId="3378EC65" w14:textId="2EB40509" w:rsidR="00C4630E" w:rsidRPr="00E527CD" w:rsidRDefault="00FC4EC7" w:rsidP="00C4630E">
      <w:pPr>
        <w:jc w:val="center"/>
        <w:rPr>
          <w:rFonts w:cstheme="minorHAnsi"/>
          <w:color w:val="000000"/>
          <w:sz w:val="18"/>
          <w:szCs w:val="18"/>
          <w:shd w:val="clear" w:color="auto" w:fill="FFFFFF"/>
        </w:rPr>
      </w:pPr>
      <w:proofErr w:type="spellStart"/>
      <w:r w:rsidRPr="00E527CD">
        <w:rPr>
          <w:rFonts w:cstheme="minorHAnsi"/>
          <w:color w:val="000000"/>
          <w:sz w:val="18"/>
          <w:szCs w:val="18"/>
          <w:shd w:val="clear" w:color="auto" w:fill="FFFFFF"/>
        </w:rPr>
        <w:t>Cod</w:t>
      </w:r>
      <w:proofErr w:type="spellEnd"/>
      <w:r w:rsidRPr="00E527CD">
        <w:rPr>
          <w:rFonts w:cstheme="minorHAnsi"/>
          <w:color w:val="000000"/>
          <w:sz w:val="18"/>
          <w:szCs w:val="18"/>
          <w:shd w:val="clear" w:color="auto" w:fill="FFFFFF"/>
        </w:rPr>
        <w:t xml:space="preserve"> Cidades </w:t>
      </w:r>
      <w:proofErr w:type="spellStart"/>
      <w:r w:rsidR="00E527CD" w:rsidRPr="00E527CD">
        <w:rPr>
          <w:rFonts w:cstheme="minorHAnsi"/>
          <w:sz w:val="18"/>
          <w:szCs w:val="18"/>
        </w:rPr>
        <w:t>2024.064E0700001.02.0001</w:t>
      </w:r>
      <w:proofErr w:type="spellEnd"/>
    </w:p>
    <w:p w14:paraId="4111B5FC" w14:textId="5542E01D" w:rsidR="00C4630E" w:rsidRPr="00E527CD" w:rsidRDefault="0085237B" w:rsidP="00C4630E">
      <w:pPr>
        <w:pStyle w:val="tablepocp"/>
        <w:spacing w:before="0" w:beforeAutospacing="0" w:after="0" w:afterAutospacing="0" w:line="192" w:lineRule="atLeast"/>
        <w:jc w:val="both"/>
        <w:rPr>
          <w:rFonts w:asciiTheme="minorHAnsi" w:hAnsiTheme="minorHAnsi" w:cstheme="minorHAnsi"/>
          <w:sz w:val="18"/>
          <w:szCs w:val="18"/>
        </w:rPr>
      </w:pPr>
      <w:r w:rsidRPr="00E527CD">
        <w:rPr>
          <w:rFonts w:asciiTheme="minorHAnsi" w:hAnsiTheme="minorHAnsi" w:cstheme="minorHAnsi"/>
          <w:b/>
          <w:bCs/>
          <w:color w:val="000000"/>
          <w:sz w:val="18"/>
          <w:szCs w:val="18"/>
        </w:rPr>
        <w:t>Objeto: </w:t>
      </w:r>
      <w:r w:rsidR="00E527CD" w:rsidRPr="00E527CD">
        <w:rPr>
          <w:rFonts w:asciiTheme="minorHAnsi" w:hAnsiTheme="minorHAnsi" w:cstheme="minorHAnsi"/>
          <w:sz w:val="18"/>
          <w:szCs w:val="18"/>
        </w:rPr>
        <w:t>Prestação serviços de produção, locução especializada, hospedagem e limpeza, alimentação e organização para camarim, a serem utilizadas na “2ª festa do conilon” de são domingos do norte, que se realizará nos dias, 14, 15 e 16 de junho de 2024, no município de são domingos do norte</w:t>
      </w:r>
      <w:r w:rsidR="00E527CD" w:rsidRPr="00E527CD">
        <w:rPr>
          <w:rFonts w:asciiTheme="minorHAnsi" w:hAnsiTheme="minorHAnsi" w:cstheme="minorHAnsi"/>
          <w:color w:val="000000" w:themeColor="text1"/>
          <w:sz w:val="18"/>
          <w:szCs w:val="18"/>
        </w:rPr>
        <w:t>. Tudo conforme descrição do anexo I do Termo de Referência</w:t>
      </w:r>
    </w:p>
    <w:p w14:paraId="5F7F4F79" w14:textId="7900EC38" w:rsidR="00C4630E" w:rsidRPr="00E527CD" w:rsidRDefault="00C4630E" w:rsidP="00C4630E">
      <w:pPr>
        <w:pStyle w:val="tablepocp"/>
        <w:spacing w:before="0" w:beforeAutospacing="0" w:after="0" w:afterAutospacing="0" w:line="192" w:lineRule="atLeast"/>
        <w:jc w:val="both"/>
        <w:rPr>
          <w:rFonts w:asciiTheme="minorHAnsi" w:hAnsiTheme="minorHAnsi" w:cstheme="minorHAnsi"/>
          <w:sz w:val="18"/>
          <w:szCs w:val="18"/>
        </w:rPr>
      </w:pPr>
      <w:r w:rsidRPr="00E527CD">
        <w:rPr>
          <w:rFonts w:asciiTheme="minorHAnsi" w:hAnsiTheme="minorHAnsi" w:cstheme="minorHAnsi"/>
          <w:color w:val="000000"/>
          <w:sz w:val="18"/>
          <w:szCs w:val="18"/>
        </w:rPr>
        <w:t>Empresa vencedora</w:t>
      </w:r>
      <w:r w:rsidR="00E527CD" w:rsidRPr="00E527CD">
        <w:rPr>
          <w:rFonts w:asciiTheme="minorHAnsi" w:hAnsiTheme="minorHAnsi" w:cstheme="minorHAnsi"/>
          <w:color w:val="000000"/>
          <w:sz w:val="18"/>
          <w:szCs w:val="18"/>
        </w:rPr>
        <w:t xml:space="preserve"> </w:t>
      </w:r>
      <w:r w:rsidRPr="00E527CD">
        <w:rPr>
          <w:rFonts w:asciiTheme="minorHAnsi" w:hAnsiTheme="minorHAnsi" w:cstheme="minorHAnsi"/>
          <w:color w:val="000000"/>
          <w:sz w:val="18"/>
          <w:szCs w:val="18"/>
        </w:rPr>
        <w:t>valor total: R$</w:t>
      </w:r>
      <w:r w:rsidR="00285A86" w:rsidRPr="00E527CD">
        <w:rPr>
          <w:rFonts w:asciiTheme="minorHAnsi" w:hAnsiTheme="minorHAnsi" w:cstheme="minorHAnsi"/>
          <w:color w:val="000000"/>
          <w:sz w:val="18"/>
          <w:szCs w:val="18"/>
        </w:rPr>
        <w:t xml:space="preserve"> </w:t>
      </w:r>
      <w:r w:rsidR="00E527CD" w:rsidRPr="00E527CD">
        <w:rPr>
          <w:rFonts w:asciiTheme="minorHAnsi" w:hAnsiTheme="minorHAnsi" w:cstheme="minorHAnsi"/>
          <w:color w:val="000000"/>
          <w:sz w:val="18"/>
          <w:szCs w:val="18"/>
        </w:rPr>
        <w:t>80</w:t>
      </w:r>
      <w:r w:rsidR="00285A86" w:rsidRPr="00E527CD">
        <w:rPr>
          <w:rFonts w:asciiTheme="minorHAnsi" w:hAnsiTheme="minorHAnsi" w:cstheme="minorHAnsi"/>
          <w:color w:val="000000"/>
          <w:sz w:val="18"/>
          <w:szCs w:val="18"/>
        </w:rPr>
        <w:t>.</w:t>
      </w:r>
      <w:r w:rsidR="00E527CD" w:rsidRPr="00E527CD">
        <w:rPr>
          <w:rFonts w:asciiTheme="minorHAnsi" w:hAnsiTheme="minorHAnsi" w:cstheme="minorHAnsi"/>
          <w:color w:val="000000"/>
          <w:sz w:val="18"/>
          <w:szCs w:val="18"/>
        </w:rPr>
        <w:t>400</w:t>
      </w:r>
      <w:r w:rsidR="00285A86" w:rsidRPr="00E527CD">
        <w:rPr>
          <w:rFonts w:asciiTheme="minorHAnsi" w:hAnsiTheme="minorHAnsi" w:cstheme="minorHAnsi"/>
          <w:color w:val="000000"/>
          <w:sz w:val="18"/>
          <w:szCs w:val="18"/>
        </w:rPr>
        <w:t>,00 (</w:t>
      </w:r>
      <w:r w:rsidR="00E527CD" w:rsidRPr="00E527CD">
        <w:rPr>
          <w:rFonts w:asciiTheme="minorHAnsi" w:hAnsiTheme="minorHAnsi" w:cstheme="minorHAnsi"/>
          <w:color w:val="000000"/>
          <w:sz w:val="18"/>
          <w:szCs w:val="18"/>
        </w:rPr>
        <w:t>oitenta mil e quatrocentos</w:t>
      </w:r>
      <w:r w:rsidR="00285A86" w:rsidRPr="00E527CD">
        <w:rPr>
          <w:rFonts w:asciiTheme="minorHAnsi" w:hAnsiTheme="minorHAnsi" w:cstheme="minorHAnsi"/>
          <w:color w:val="000000"/>
          <w:sz w:val="18"/>
          <w:szCs w:val="18"/>
        </w:rPr>
        <w:t xml:space="preserve"> reais</w:t>
      </w:r>
      <w:r w:rsidRPr="00E527CD">
        <w:rPr>
          <w:rFonts w:asciiTheme="minorHAnsi" w:hAnsiTheme="minorHAnsi" w:cstheme="minorHAnsi"/>
          <w:color w:val="000000"/>
          <w:sz w:val="18"/>
          <w:szCs w:val="18"/>
        </w:rPr>
        <w:t>): </w:t>
      </w:r>
      <w:r w:rsidR="00E527CD" w:rsidRPr="00E527CD">
        <w:rPr>
          <w:rFonts w:asciiTheme="minorHAnsi" w:hAnsiTheme="minorHAnsi" w:cstheme="minorHAnsi"/>
          <w:sz w:val="18"/>
          <w:szCs w:val="18"/>
        </w:rPr>
        <w:t xml:space="preserve">FS BRUM </w:t>
      </w:r>
      <w:r w:rsidR="00E527CD" w:rsidRPr="00E527CD">
        <w:rPr>
          <w:rFonts w:asciiTheme="minorHAnsi" w:hAnsiTheme="minorHAnsi" w:cstheme="minorHAnsi"/>
          <w:sz w:val="18"/>
          <w:szCs w:val="18"/>
        </w:rPr>
        <w:t>PRODUÇÕES</w:t>
      </w:r>
      <w:r w:rsidR="00E527CD" w:rsidRPr="00E527CD">
        <w:rPr>
          <w:rFonts w:asciiTheme="minorHAnsi" w:hAnsiTheme="minorHAnsi" w:cstheme="minorHAnsi"/>
          <w:sz w:val="18"/>
          <w:szCs w:val="18"/>
        </w:rPr>
        <w:t xml:space="preserve"> </w:t>
      </w:r>
      <w:r w:rsidR="00E527CD" w:rsidRPr="00E527CD">
        <w:rPr>
          <w:rFonts w:asciiTheme="minorHAnsi" w:hAnsiTheme="minorHAnsi" w:cstheme="minorHAnsi"/>
          <w:sz w:val="18"/>
          <w:szCs w:val="18"/>
        </w:rPr>
        <w:t>ARTÍSTICAS</w:t>
      </w:r>
      <w:r w:rsidR="00E527CD" w:rsidRPr="00E527CD">
        <w:rPr>
          <w:rFonts w:asciiTheme="minorHAnsi" w:hAnsiTheme="minorHAnsi" w:cstheme="minorHAnsi"/>
          <w:sz w:val="18"/>
          <w:szCs w:val="18"/>
        </w:rPr>
        <w:t xml:space="preserve"> LTDA</w:t>
      </w:r>
      <w:r w:rsidR="00285A86" w:rsidRPr="00E527CD">
        <w:rPr>
          <w:rFonts w:asciiTheme="minorHAnsi" w:hAnsiTheme="minorHAnsi" w:cstheme="minorHAnsi"/>
          <w:color w:val="000000"/>
          <w:sz w:val="18"/>
          <w:szCs w:val="18"/>
        </w:rPr>
        <w:t xml:space="preserve"> </w:t>
      </w:r>
      <w:r w:rsidRPr="00E527CD">
        <w:rPr>
          <w:rFonts w:asciiTheme="minorHAnsi" w:hAnsiTheme="minorHAnsi" w:cstheme="minorHAnsi"/>
          <w:color w:val="000000"/>
          <w:sz w:val="18"/>
          <w:szCs w:val="18"/>
        </w:rPr>
        <w:t>com o lote: 1 no valor total de R$</w:t>
      </w:r>
      <w:r w:rsidR="00E527CD">
        <w:rPr>
          <w:rFonts w:asciiTheme="minorHAnsi" w:hAnsiTheme="minorHAnsi" w:cstheme="minorHAnsi"/>
          <w:color w:val="000000"/>
          <w:sz w:val="18"/>
          <w:szCs w:val="18"/>
        </w:rPr>
        <w:t xml:space="preserve"> </w:t>
      </w:r>
      <w:r w:rsidR="00E527CD" w:rsidRPr="00E527CD">
        <w:rPr>
          <w:rFonts w:asciiTheme="minorHAnsi" w:hAnsiTheme="minorHAnsi" w:cstheme="minorHAnsi"/>
          <w:color w:val="000000"/>
          <w:sz w:val="18"/>
          <w:szCs w:val="18"/>
        </w:rPr>
        <w:t>80</w:t>
      </w:r>
      <w:r w:rsidRPr="00E527CD">
        <w:rPr>
          <w:rFonts w:asciiTheme="minorHAnsi" w:hAnsiTheme="minorHAnsi" w:cstheme="minorHAnsi"/>
          <w:color w:val="000000"/>
          <w:sz w:val="18"/>
          <w:szCs w:val="18"/>
        </w:rPr>
        <w:t>.</w:t>
      </w:r>
      <w:r w:rsidR="00E527CD" w:rsidRPr="00E527CD">
        <w:rPr>
          <w:rFonts w:asciiTheme="minorHAnsi" w:hAnsiTheme="minorHAnsi" w:cstheme="minorHAnsi"/>
          <w:color w:val="000000"/>
          <w:sz w:val="18"/>
          <w:szCs w:val="18"/>
        </w:rPr>
        <w:t>4</w:t>
      </w:r>
      <w:r w:rsidRPr="00E527CD">
        <w:rPr>
          <w:rFonts w:asciiTheme="minorHAnsi" w:hAnsiTheme="minorHAnsi" w:cstheme="minorHAnsi"/>
          <w:color w:val="000000"/>
          <w:sz w:val="18"/>
          <w:szCs w:val="18"/>
        </w:rPr>
        <w:t>00,00 (</w:t>
      </w:r>
      <w:r w:rsidR="00E527CD" w:rsidRPr="00E527CD">
        <w:rPr>
          <w:rFonts w:asciiTheme="minorHAnsi" w:hAnsiTheme="minorHAnsi" w:cstheme="minorHAnsi"/>
          <w:color w:val="000000"/>
          <w:sz w:val="18"/>
          <w:szCs w:val="18"/>
        </w:rPr>
        <w:t>oitenta mil e quatrocentos reais</w:t>
      </w:r>
      <w:r w:rsidRPr="00E527CD">
        <w:rPr>
          <w:rFonts w:asciiTheme="minorHAnsi" w:hAnsiTheme="minorHAnsi" w:cstheme="minorHAnsi"/>
          <w:color w:val="000000"/>
          <w:sz w:val="18"/>
          <w:szCs w:val="18"/>
        </w:rPr>
        <w:t>).</w:t>
      </w:r>
    </w:p>
    <w:p w14:paraId="3218C760" w14:textId="77777777" w:rsidR="00C4630E" w:rsidRPr="00E527CD" w:rsidRDefault="00C4630E" w:rsidP="00C4630E">
      <w:pPr>
        <w:pStyle w:val="tablepocp"/>
        <w:spacing w:before="0" w:beforeAutospacing="0" w:after="0" w:afterAutospacing="0" w:line="192" w:lineRule="atLeast"/>
        <w:jc w:val="both"/>
        <w:rPr>
          <w:rFonts w:asciiTheme="minorHAnsi" w:hAnsiTheme="minorHAnsi" w:cstheme="minorHAnsi"/>
          <w:color w:val="000000"/>
          <w:sz w:val="18"/>
          <w:szCs w:val="18"/>
        </w:rPr>
      </w:pPr>
    </w:p>
    <w:p w14:paraId="7BA56F5C" w14:textId="4F2B2A16" w:rsidR="007620DE" w:rsidRPr="00E527CD" w:rsidRDefault="00C4630E" w:rsidP="00C4630E">
      <w:pPr>
        <w:pStyle w:val="tablepocp"/>
        <w:spacing w:before="0" w:beforeAutospacing="0" w:after="0" w:afterAutospacing="0" w:line="192" w:lineRule="atLeast"/>
        <w:jc w:val="both"/>
        <w:rPr>
          <w:rFonts w:asciiTheme="minorHAnsi" w:hAnsiTheme="minorHAnsi" w:cstheme="minorHAnsi"/>
          <w:color w:val="000000"/>
          <w:sz w:val="18"/>
          <w:szCs w:val="18"/>
          <w:shd w:val="clear" w:color="auto" w:fill="FFFFFF"/>
        </w:rPr>
      </w:pPr>
      <w:r w:rsidRPr="00E527CD">
        <w:rPr>
          <w:rFonts w:asciiTheme="minorHAnsi" w:hAnsiTheme="minorHAnsi" w:cstheme="minorHAnsi"/>
          <w:color w:val="000000"/>
          <w:sz w:val="18"/>
          <w:szCs w:val="18"/>
        </w:rPr>
        <w:t>SÃO DOMINGOS</w:t>
      </w:r>
      <w:r w:rsidR="00F656ED" w:rsidRPr="00E527CD">
        <w:rPr>
          <w:rFonts w:asciiTheme="minorHAnsi" w:hAnsiTheme="minorHAnsi" w:cstheme="minorHAnsi"/>
          <w:color w:val="000000"/>
          <w:sz w:val="18"/>
          <w:szCs w:val="18"/>
        </w:rPr>
        <w:t xml:space="preserve"> DO NORTE - ES, </w:t>
      </w:r>
      <w:r w:rsidR="00285A86" w:rsidRPr="00E527CD">
        <w:rPr>
          <w:rFonts w:asciiTheme="minorHAnsi" w:hAnsiTheme="minorHAnsi" w:cstheme="minorHAnsi"/>
          <w:color w:val="000000"/>
          <w:sz w:val="18"/>
          <w:szCs w:val="18"/>
        </w:rPr>
        <w:t>10</w:t>
      </w:r>
      <w:r w:rsidR="00FC4EC7" w:rsidRPr="00E527CD">
        <w:rPr>
          <w:rFonts w:asciiTheme="minorHAnsi" w:hAnsiTheme="minorHAnsi" w:cstheme="minorHAnsi"/>
          <w:color w:val="000000"/>
          <w:sz w:val="18"/>
          <w:szCs w:val="18"/>
        </w:rPr>
        <w:t xml:space="preserve"> de </w:t>
      </w:r>
      <w:r w:rsidR="00285A86" w:rsidRPr="00E527CD">
        <w:rPr>
          <w:rFonts w:asciiTheme="minorHAnsi" w:hAnsiTheme="minorHAnsi" w:cstheme="minorHAnsi"/>
          <w:color w:val="000000"/>
          <w:sz w:val="18"/>
          <w:szCs w:val="18"/>
        </w:rPr>
        <w:t>junho</w:t>
      </w:r>
      <w:r w:rsidR="00FC4EC7" w:rsidRPr="00E527CD">
        <w:rPr>
          <w:rFonts w:asciiTheme="minorHAnsi" w:hAnsiTheme="minorHAnsi" w:cstheme="minorHAnsi"/>
          <w:color w:val="000000"/>
          <w:sz w:val="18"/>
          <w:szCs w:val="18"/>
        </w:rPr>
        <w:t xml:space="preserve"> de 202</w:t>
      </w:r>
      <w:r w:rsidR="00285A86" w:rsidRPr="00E527CD">
        <w:rPr>
          <w:rFonts w:asciiTheme="minorHAnsi" w:hAnsiTheme="minorHAnsi" w:cstheme="minorHAnsi"/>
          <w:color w:val="000000"/>
          <w:sz w:val="18"/>
          <w:szCs w:val="18"/>
        </w:rPr>
        <w:t>4.</w:t>
      </w:r>
      <w:r w:rsidR="007620DE" w:rsidRPr="00E527CD">
        <w:rPr>
          <w:rFonts w:asciiTheme="minorHAnsi" w:hAnsiTheme="minorHAnsi" w:cstheme="minorHAnsi"/>
          <w:color w:val="000000"/>
          <w:sz w:val="18"/>
          <w:szCs w:val="18"/>
          <w:shd w:val="clear" w:color="auto" w:fill="FFFFFF"/>
        </w:rPr>
        <w:t> </w:t>
      </w:r>
    </w:p>
    <w:p w14:paraId="7F456B84" w14:textId="77777777" w:rsidR="00285A86" w:rsidRPr="00E527CD" w:rsidRDefault="00285A86" w:rsidP="00C4630E">
      <w:pPr>
        <w:pStyle w:val="tablepocp"/>
        <w:spacing w:before="0" w:beforeAutospacing="0" w:after="0" w:afterAutospacing="0" w:line="192" w:lineRule="atLeast"/>
        <w:jc w:val="both"/>
        <w:rPr>
          <w:rFonts w:asciiTheme="minorHAnsi" w:hAnsiTheme="minorHAnsi" w:cstheme="minorHAnsi"/>
          <w:color w:val="000000"/>
          <w:sz w:val="18"/>
          <w:szCs w:val="18"/>
        </w:rPr>
      </w:pPr>
    </w:p>
    <w:p w14:paraId="14AE1330" w14:textId="77777777" w:rsidR="00FC4EC7" w:rsidRPr="00E527CD" w:rsidRDefault="00FC4EC7" w:rsidP="001B1025">
      <w:pPr>
        <w:pStyle w:val="tablepocp"/>
        <w:spacing w:before="0" w:beforeAutospacing="0" w:after="0" w:afterAutospacing="0" w:line="192" w:lineRule="atLeast"/>
        <w:rPr>
          <w:rFonts w:asciiTheme="minorHAnsi" w:hAnsiTheme="minorHAnsi" w:cstheme="minorHAnsi"/>
          <w:color w:val="000000"/>
          <w:sz w:val="18"/>
          <w:szCs w:val="18"/>
        </w:rPr>
      </w:pPr>
    </w:p>
    <w:p w14:paraId="7522C82A" w14:textId="77777777" w:rsidR="007620DE" w:rsidRPr="00E527CD" w:rsidRDefault="007620DE" w:rsidP="007620DE">
      <w:pPr>
        <w:pStyle w:val="tablepocp"/>
        <w:spacing w:before="0" w:beforeAutospacing="0" w:after="0" w:afterAutospacing="0" w:line="192" w:lineRule="atLeast"/>
        <w:jc w:val="center"/>
        <w:rPr>
          <w:rFonts w:asciiTheme="minorHAnsi" w:hAnsiTheme="minorHAnsi" w:cstheme="minorHAnsi"/>
          <w:color w:val="000000"/>
          <w:sz w:val="18"/>
          <w:szCs w:val="18"/>
        </w:rPr>
      </w:pPr>
      <w:r w:rsidRPr="00E527CD">
        <w:rPr>
          <w:rFonts w:asciiTheme="minorHAnsi" w:hAnsiTheme="minorHAnsi" w:cstheme="minorHAnsi"/>
          <w:color w:val="000000"/>
          <w:sz w:val="18"/>
          <w:szCs w:val="18"/>
          <w:shd w:val="clear" w:color="auto" w:fill="FFFFFF"/>
        </w:rPr>
        <w:t>JARDEL P LOPES CHODACKI</w:t>
      </w:r>
    </w:p>
    <w:p w14:paraId="5265E825" w14:textId="77777777" w:rsidR="007620DE" w:rsidRPr="00E527CD" w:rsidRDefault="007620DE" w:rsidP="007620DE">
      <w:pPr>
        <w:pStyle w:val="tablepocp"/>
        <w:spacing w:before="0" w:beforeAutospacing="0" w:after="0" w:afterAutospacing="0" w:line="192" w:lineRule="atLeast"/>
        <w:jc w:val="center"/>
        <w:rPr>
          <w:rFonts w:asciiTheme="minorHAnsi" w:hAnsiTheme="minorHAnsi" w:cstheme="minorHAnsi"/>
          <w:color w:val="000000"/>
          <w:sz w:val="18"/>
          <w:szCs w:val="18"/>
        </w:rPr>
      </w:pPr>
      <w:r w:rsidRPr="00E527CD">
        <w:rPr>
          <w:rFonts w:asciiTheme="minorHAnsi" w:hAnsiTheme="minorHAnsi" w:cstheme="minorHAnsi"/>
          <w:color w:val="000000"/>
          <w:sz w:val="18"/>
          <w:szCs w:val="18"/>
          <w:shd w:val="clear" w:color="auto" w:fill="FFFFFF"/>
        </w:rPr>
        <w:t>Pregoeiro PMSDN</w:t>
      </w:r>
    </w:p>
    <w:p w14:paraId="2A87BB12" w14:textId="77777777" w:rsidR="006640D0" w:rsidRPr="00E527CD" w:rsidRDefault="006640D0" w:rsidP="007620DE">
      <w:pPr>
        <w:jc w:val="center"/>
        <w:rPr>
          <w:rFonts w:cstheme="minorHAnsi"/>
          <w:sz w:val="18"/>
          <w:szCs w:val="18"/>
        </w:rPr>
      </w:pPr>
    </w:p>
    <w:p w14:paraId="34205D08" w14:textId="77777777" w:rsidR="00FC4EC7" w:rsidRPr="00E527CD" w:rsidRDefault="00FC4EC7" w:rsidP="007620DE">
      <w:pPr>
        <w:jc w:val="center"/>
        <w:rPr>
          <w:rFonts w:cstheme="minorHAnsi"/>
          <w:sz w:val="18"/>
          <w:szCs w:val="18"/>
        </w:rPr>
      </w:pPr>
    </w:p>
    <w:p w14:paraId="589DDE49" w14:textId="77777777" w:rsidR="00FC4EC7" w:rsidRPr="00E527CD" w:rsidRDefault="00FC4EC7" w:rsidP="007620DE">
      <w:pPr>
        <w:jc w:val="center"/>
        <w:rPr>
          <w:rFonts w:cstheme="minorHAnsi"/>
          <w:sz w:val="18"/>
          <w:szCs w:val="18"/>
        </w:rPr>
      </w:pPr>
    </w:p>
    <w:p w14:paraId="3B658351" w14:textId="77777777" w:rsidR="00FC4EC7" w:rsidRPr="00E527CD" w:rsidRDefault="00FC4EC7" w:rsidP="00FC4EC7">
      <w:pPr>
        <w:rPr>
          <w:rFonts w:cstheme="minorHAnsi"/>
          <w:sz w:val="18"/>
          <w:szCs w:val="18"/>
        </w:rPr>
      </w:pPr>
    </w:p>
    <w:p w14:paraId="406B8A60" w14:textId="77777777" w:rsidR="00FC4EC7" w:rsidRPr="00E527CD" w:rsidRDefault="00FC4EC7" w:rsidP="007620DE">
      <w:pPr>
        <w:jc w:val="center"/>
        <w:rPr>
          <w:rFonts w:cstheme="minorHAnsi"/>
          <w:sz w:val="18"/>
          <w:szCs w:val="18"/>
        </w:rPr>
      </w:pPr>
    </w:p>
    <w:p w14:paraId="6A82E749" w14:textId="77777777" w:rsidR="00E527CD" w:rsidRPr="00E527CD" w:rsidRDefault="00E527CD">
      <w:pPr>
        <w:jc w:val="center"/>
        <w:rPr>
          <w:rFonts w:cstheme="minorHAnsi"/>
          <w:sz w:val="18"/>
          <w:szCs w:val="18"/>
        </w:rPr>
      </w:pPr>
    </w:p>
    <w:sectPr w:rsidR="00E527CD" w:rsidRPr="00E527C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620DE"/>
    <w:rsid w:val="001B1025"/>
    <w:rsid w:val="00285A86"/>
    <w:rsid w:val="00444057"/>
    <w:rsid w:val="00613E06"/>
    <w:rsid w:val="006640D0"/>
    <w:rsid w:val="006E60EF"/>
    <w:rsid w:val="00744CF1"/>
    <w:rsid w:val="007620DE"/>
    <w:rsid w:val="007811F5"/>
    <w:rsid w:val="0085237B"/>
    <w:rsid w:val="00985FAE"/>
    <w:rsid w:val="00AC26A6"/>
    <w:rsid w:val="00AE1ECD"/>
    <w:rsid w:val="00C4630E"/>
    <w:rsid w:val="00DA05BC"/>
    <w:rsid w:val="00E527CD"/>
    <w:rsid w:val="00F656ED"/>
    <w:rsid w:val="00FC4E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D2F90B2"/>
  <w14:defaultImageDpi w14:val="0"/>
  <w15:docId w15:val="{4B8B3D15-B8D4-474B-B678-D61BFAD97A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="Times New Roman" w:hAnsiTheme="minorHAnsi" w:cstheme="minorHAns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cs="Times New Roma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ablepocp">
    <w:name w:val="tablepocp"/>
    <w:basedOn w:val="Normal"/>
    <w:rsid w:val="007620DE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pt-BR"/>
    </w:rPr>
  </w:style>
  <w:style w:type="paragraph" w:styleId="NormalWeb">
    <w:name w:val="Normal (Web)"/>
    <w:basedOn w:val="Normal"/>
    <w:uiPriority w:val="99"/>
    <w:semiHidden/>
    <w:unhideWhenUsed/>
    <w:rsid w:val="0085237B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pt-BR"/>
    </w:rPr>
  </w:style>
  <w:style w:type="character" w:styleId="Hyperlink">
    <w:name w:val="Hyperlink"/>
    <w:basedOn w:val="Fontepargpadro"/>
    <w:uiPriority w:val="99"/>
    <w:rsid w:val="0085237B"/>
    <w:rPr>
      <w:rFonts w:cs="Times New Roman"/>
      <w:color w:val="0000FF"/>
      <w:u w:val="single"/>
    </w:rPr>
  </w:style>
  <w:style w:type="paragraph" w:styleId="SemEspaamento">
    <w:name w:val="No Spacing"/>
    <w:uiPriority w:val="1"/>
    <w:qFormat/>
    <w:rsid w:val="00C4630E"/>
    <w:pPr>
      <w:spacing w:after="0" w:line="240" w:lineRule="auto"/>
    </w:pPr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150847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120</Words>
  <Characters>649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Prefeitura Licitacao</cp:lastModifiedBy>
  <cp:revision>2</cp:revision>
  <dcterms:created xsi:type="dcterms:W3CDTF">2024-06-10T18:43:00Z</dcterms:created>
  <dcterms:modified xsi:type="dcterms:W3CDTF">2024-06-10T18:43:00Z</dcterms:modified>
</cp:coreProperties>
</file>