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A53CC7">
        <w:rPr>
          <w:b/>
          <w:spacing w:val="-3"/>
          <w:sz w:val="22"/>
          <w:szCs w:val="22"/>
          <w:lang w:eastAsia="en-US"/>
        </w:rPr>
        <w:t>05</w:t>
      </w:r>
      <w:r w:rsidR="004966DB" w:rsidRPr="00F80B42">
        <w:rPr>
          <w:b/>
          <w:spacing w:val="-3"/>
          <w:sz w:val="22"/>
          <w:szCs w:val="22"/>
          <w:lang w:eastAsia="en-US"/>
        </w:rPr>
        <w:t xml:space="preserve"> </w:t>
      </w:r>
      <w:r w:rsidR="00810FC1" w:rsidRPr="00F80B42">
        <w:rPr>
          <w:b/>
          <w:spacing w:val="-3"/>
          <w:sz w:val="22"/>
          <w:szCs w:val="22"/>
          <w:lang w:eastAsia="en-US"/>
        </w:rPr>
        <w:t>/201</w:t>
      </w:r>
      <w:r w:rsidR="00D16771">
        <w:rPr>
          <w:b/>
          <w:spacing w:val="-3"/>
          <w:sz w:val="22"/>
          <w:szCs w:val="22"/>
          <w:lang w:eastAsia="en-US"/>
        </w:rPr>
        <w:t>7</w:t>
      </w:r>
      <w:r w:rsidR="00272817">
        <w:rPr>
          <w:b/>
          <w:spacing w:val="-3"/>
          <w:sz w:val="22"/>
          <w:szCs w:val="22"/>
          <w:lang w:eastAsia="en-US"/>
        </w:rPr>
        <w:t xml:space="preserve"> - SRP</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922DA8">
        <w:rPr>
          <w:b/>
          <w:color w:val="000000"/>
          <w:spacing w:val="-3"/>
          <w:szCs w:val="22"/>
        </w:rPr>
        <w:t>05/2017</w:t>
      </w:r>
      <w:r w:rsidRPr="00F80B42">
        <w:rPr>
          <w:color w:val="000000"/>
          <w:spacing w:val="-3"/>
          <w:szCs w:val="22"/>
        </w:rPr>
        <w:t>, para abertura às</w:t>
      </w:r>
      <w:proofErr w:type="gramStart"/>
      <w:r w:rsidR="00DA629D" w:rsidRPr="00F80B42">
        <w:rPr>
          <w:color w:val="000000"/>
          <w:spacing w:val="-3"/>
          <w:szCs w:val="22"/>
        </w:rPr>
        <w:t xml:space="preserve"> </w:t>
      </w:r>
      <w:r w:rsidRPr="00F80B42">
        <w:rPr>
          <w:color w:val="000000"/>
          <w:spacing w:val="-3"/>
          <w:szCs w:val="22"/>
        </w:rPr>
        <w:t xml:space="preserve"> </w:t>
      </w:r>
      <w:proofErr w:type="gramEnd"/>
      <w:r w:rsidR="004966DB" w:rsidRPr="00F80B42">
        <w:rPr>
          <w:b/>
          <w:spacing w:val="-3"/>
          <w:szCs w:val="22"/>
        </w:rPr>
        <w:t>9</w:t>
      </w:r>
      <w:r w:rsidR="00677DA6" w:rsidRPr="00F80B42">
        <w:rPr>
          <w:b/>
          <w:spacing w:val="-3"/>
          <w:szCs w:val="22"/>
        </w:rPr>
        <w:t>h</w:t>
      </w:r>
      <w:r w:rsidRPr="00F80B42">
        <w:rPr>
          <w:b/>
          <w:spacing w:val="-3"/>
          <w:szCs w:val="22"/>
        </w:rPr>
        <w:t xml:space="preserve"> do dia </w:t>
      </w:r>
      <w:r w:rsidR="00852A08">
        <w:rPr>
          <w:b/>
          <w:spacing w:val="-3"/>
          <w:szCs w:val="22"/>
        </w:rPr>
        <w:t>25</w:t>
      </w:r>
      <w:r w:rsidR="003921C6" w:rsidRPr="00F80B42">
        <w:rPr>
          <w:b/>
          <w:spacing w:val="-3"/>
          <w:szCs w:val="22"/>
        </w:rPr>
        <w:t xml:space="preserve"> </w:t>
      </w:r>
      <w:r w:rsidR="009D386F" w:rsidRPr="00F80B42">
        <w:rPr>
          <w:b/>
          <w:spacing w:val="-3"/>
          <w:szCs w:val="22"/>
        </w:rPr>
        <w:t xml:space="preserve">de </w:t>
      </w:r>
      <w:r w:rsidR="00852A08">
        <w:rPr>
          <w:b/>
          <w:spacing w:val="-3"/>
          <w:szCs w:val="22"/>
        </w:rPr>
        <w:t xml:space="preserve"> abril</w:t>
      </w:r>
      <w:r w:rsidR="008517A9">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w:t>
      </w:r>
      <w:proofErr w:type="spellStart"/>
      <w:r w:rsidRPr="00F80B42">
        <w:rPr>
          <w:spacing w:val="-3"/>
          <w:sz w:val="22"/>
          <w:szCs w:val="22"/>
          <w:lang w:eastAsia="en-US"/>
        </w:rPr>
        <w:t>Norte-ES</w:t>
      </w:r>
      <w:proofErr w:type="spellEnd"/>
      <w:proofErr w:type="gramStart"/>
      <w:r w:rsidRPr="00F80B42">
        <w:rPr>
          <w:spacing w:val="-3"/>
          <w:sz w:val="22"/>
          <w:szCs w:val="22"/>
          <w:lang w:eastAsia="en-US"/>
        </w:rPr>
        <w:t xml:space="preserve">, </w:t>
      </w:r>
      <w:r w:rsidR="009A3FE2" w:rsidRPr="00F80B42">
        <w:rPr>
          <w:spacing w:val="-3"/>
          <w:sz w:val="22"/>
          <w:szCs w:val="22"/>
          <w:lang w:eastAsia="en-US"/>
        </w:rPr>
        <w:t>...</w:t>
      </w:r>
      <w:proofErr w:type="gramEnd"/>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1E111E" w:rsidRDefault="00A53CC7" w:rsidP="00FE2EAE">
      <w:pPr>
        <w:pStyle w:val="ANEXO-Ttulo"/>
        <w:spacing w:after="0"/>
        <w:rPr>
          <w:i w:val="0"/>
          <w:sz w:val="22"/>
          <w:szCs w:val="22"/>
        </w:rPr>
      </w:pPr>
      <w:r>
        <w:rPr>
          <w:i w:val="0"/>
          <w:sz w:val="22"/>
          <w:szCs w:val="22"/>
        </w:rPr>
        <w:lastRenderedPageBreak/>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922DA8">
        <w:rPr>
          <w:i w:val="0"/>
          <w:sz w:val="22"/>
          <w:szCs w:val="22"/>
        </w:rPr>
        <w:t>05/2017</w:t>
      </w:r>
    </w:p>
    <w:p w:rsidR="00DB6603" w:rsidRPr="00F80B42" w:rsidRDefault="00D16771" w:rsidP="00FE2EAE">
      <w:pPr>
        <w:pStyle w:val="ANEXO-Ttulo"/>
        <w:spacing w:after="0"/>
        <w:rPr>
          <w:i w:val="0"/>
          <w:sz w:val="22"/>
          <w:szCs w:val="22"/>
        </w:rPr>
      </w:pPr>
      <w:r>
        <w:rPr>
          <w:i w:val="0"/>
          <w:sz w:val="22"/>
          <w:szCs w:val="22"/>
        </w:rPr>
        <w:t xml:space="preserve">                                    </w:t>
      </w:r>
      <w:r w:rsidR="00FE2EAE">
        <w:rPr>
          <w:i w:val="0"/>
          <w:sz w:val="22"/>
          <w:szCs w:val="22"/>
        </w:rPr>
        <w:t xml:space="preserve">                </w:t>
      </w:r>
    </w:p>
    <w:p w:rsidR="00065CCA" w:rsidRPr="00A53CC7" w:rsidRDefault="00065CCA" w:rsidP="00065CCA">
      <w:pPr>
        <w:jc w:val="both"/>
        <w:rPr>
          <w:sz w:val="24"/>
          <w:szCs w:val="24"/>
        </w:rPr>
      </w:pPr>
      <w:r w:rsidRPr="00A53CC7">
        <w:rPr>
          <w:sz w:val="24"/>
          <w:szCs w:val="24"/>
        </w:rPr>
        <w:t xml:space="preserve">A Prefeitura Municipal de São Domingos do Norte, Estado do Espírito Santo, pessoa Jurídica de Direito Público Interno, sediado na Rod. </w:t>
      </w:r>
      <w:proofErr w:type="spellStart"/>
      <w:r w:rsidRPr="00A53CC7">
        <w:rPr>
          <w:sz w:val="24"/>
          <w:szCs w:val="24"/>
        </w:rPr>
        <w:t>Gether</w:t>
      </w:r>
      <w:proofErr w:type="spellEnd"/>
      <w:r w:rsidRPr="00A53CC7">
        <w:rPr>
          <w:sz w:val="24"/>
          <w:szCs w:val="24"/>
        </w:rPr>
        <w:t xml:space="preserve"> Lopes de Farias, s/nº - São Domingos do </w:t>
      </w:r>
      <w:proofErr w:type="spellStart"/>
      <w:r w:rsidRPr="00A53CC7">
        <w:rPr>
          <w:sz w:val="24"/>
          <w:szCs w:val="24"/>
        </w:rPr>
        <w:t>Norte</w:t>
      </w:r>
      <w:r w:rsidR="007A4DB2" w:rsidRPr="00A53CC7">
        <w:rPr>
          <w:sz w:val="24"/>
          <w:szCs w:val="24"/>
        </w:rPr>
        <w:t>-</w:t>
      </w:r>
      <w:r w:rsidRPr="00A53CC7">
        <w:rPr>
          <w:sz w:val="24"/>
          <w:szCs w:val="24"/>
        </w:rPr>
        <w:t>ES</w:t>
      </w:r>
      <w:proofErr w:type="spellEnd"/>
      <w:r w:rsidRPr="00A53CC7">
        <w:rPr>
          <w:sz w:val="24"/>
          <w:szCs w:val="24"/>
        </w:rPr>
        <w:t xml:space="preserve">, inscrito no Cadastro Nacional </w:t>
      </w:r>
      <w:r w:rsidR="001E111E" w:rsidRPr="00A53CC7">
        <w:rPr>
          <w:sz w:val="24"/>
          <w:szCs w:val="24"/>
        </w:rPr>
        <w:t xml:space="preserve">de Pessoa Jurídica sob o Nº </w:t>
      </w:r>
      <w:r w:rsidR="00D16771" w:rsidRPr="00A53CC7">
        <w:rPr>
          <w:sz w:val="24"/>
          <w:szCs w:val="24"/>
        </w:rPr>
        <w:t>36.350.312/0001-72</w:t>
      </w:r>
      <w:r w:rsidR="00FD6AB6" w:rsidRPr="00A53CC7">
        <w:rPr>
          <w:sz w:val="24"/>
          <w:szCs w:val="24"/>
        </w:rPr>
        <w:t xml:space="preserve"> </w:t>
      </w:r>
      <w:r w:rsidR="00272817" w:rsidRPr="00A53CC7">
        <w:rPr>
          <w:sz w:val="24"/>
          <w:szCs w:val="24"/>
        </w:rPr>
        <w:t>por meio da Secretaria Municipal do Trabalho, Assistência e Desenvolvimento Social</w:t>
      </w:r>
      <w:r w:rsidR="00FD6AB6" w:rsidRPr="00A53CC7">
        <w:rPr>
          <w:sz w:val="24"/>
          <w:szCs w:val="24"/>
        </w:rPr>
        <w:t>,</w:t>
      </w:r>
      <w:r w:rsidR="00A53CC7">
        <w:rPr>
          <w:sz w:val="24"/>
          <w:szCs w:val="24"/>
        </w:rPr>
        <w:t xml:space="preserve"> Secretaria Municipal de Meio Ambiente, Assessoria de Planejamento, Secretaria Municipal de Educação e Cultura, Secretaria Municipal de Obras e Serviços Urbanos, Gabinete do Prefeito, Secretaria Municipal de Agricultura</w:t>
      </w:r>
      <w:r w:rsidR="00FD6AB6" w:rsidRPr="00A53CC7">
        <w:rPr>
          <w:sz w:val="24"/>
          <w:szCs w:val="24"/>
        </w:rPr>
        <w:t xml:space="preserve"> torna público para conhecimento dos interessados, que realizará licitação na modalidade "Pregão Presencial</w:t>
      </w:r>
      <w:r w:rsidR="00272817" w:rsidRPr="00A53CC7">
        <w:rPr>
          <w:sz w:val="24"/>
          <w:szCs w:val="24"/>
        </w:rPr>
        <w:t>", do tipo “Menor Preço por lote”</w:t>
      </w:r>
      <w:r w:rsidRPr="00A53CC7">
        <w:rPr>
          <w:sz w:val="24"/>
          <w:szCs w:val="24"/>
        </w:rPr>
        <w:t xml:space="preserve">, para </w:t>
      </w:r>
      <w:r w:rsidRPr="00A53CC7">
        <w:rPr>
          <w:b/>
          <w:bCs/>
          <w:sz w:val="24"/>
          <w:szCs w:val="24"/>
        </w:rPr>
        <w:t xml:space="preserve">AQUISIÇÃO DE </w:t>
      </w:r>
      <w:r w:rsidR="00272817" w:rsidRPr="00A53CC7">
        <w:rPr>
          <w:b/>
          <w:bCs/>
          <w:sz w:val="24"/>
          <w:szCs w:val="24"/>
        </w:rPr>
        <w:t xml:space="preserve">MATERIAL DE </w:t>
      </w:r>
      <w:proofErr w:type="gramStart"/>
      <w:r w:rsidR="00272817" w:rsidRPr="00A53CC7">
        <w:rPr>
          <w:b/>
          <w:bCs/>
          <w:sz w:val="24"/>
          <w:szCs w:val="24"/>
        </w:rPr>
        <w:t>CONSUMO</w:t>
      </w:r>
      <w:r w:rsidR="00B4191C" w:rsidRPr="00A53CC7">
        <w:rPr>
          <w:b/>
          <w:bCs/>
          <w:sz w:val="24"/>
          <w:szCs w:val="24"/>
        </w:rPr>
        <w:t xml:space="preserve"> </w:t>
      </w:r>
      <w:r w:rsidRPr="00A53CC7">
        <w:rPr>
          <w:sz w:val="24"/>
          <w:szCs w:val="24"/>
        </w:rPr>
        <w:t>,</w:t>
      </w:r>
      <w:proofErr w:type="gramEnd"/>
      <w:r w:rsidRPr="00A53CC7">
        <w:rPr>
          <w:sz w:val="24"/>
          <w:szCs w:val="24"/>
        </w:rPr>
        <w:t xml:space="preserve"> conforme Processo n</w:t>
      </w:r>
      <w:r w:rsidRPr="00A53CC7">
        <w:rPr>
          <w:sz w:val="24"/>
          <w:szCs w:val="24"/>
          <w:u w:val="single"/>
          <w:vertAlign w:val="superscript"/>
        </w:rPr>
        <w:t>o</w:t>
      </w:r>
      <w:r w:rsidR="001D31CF" w:rsidRPr="00A53CC7">
        <w:rPr>
          <w:sz w:val="24"/>
          <w:szCs w:val="24"/>
        </w:rPr>
        <w:t xml:space="preserve"> </w:t>
      </w:r>
      <w:r w:rsidR="00A53CC7">
        <w:rPr>
          <w:sz w:val="24"/>
          <w:szCs w:val="24"/>
        </w:rPr>
        <w:t xml:space="preserve">120/2017, 154/2017,174/2017, 221/2017, 255/2017,271/2017, 281/2017, </w:t>
      </w:r>
      <w:r w:rsidR="004966DB" w:rsidRPr="00A53CC7">
        <w:rPr>
          <w:sz w:val="24"/>
          <w:szCs w:val="24"/>
        </w:rPr>
        <w:t>,</w:t>
      </w:r>
      <w:r w:rsidRPr="00A53CC7">
        <w:rPr>
          <w:sz w:val="24"/>
          <w:szCs w:val="24"/>
        </w:rPr>
        <w:t xml:space="preserve"> devidamente aprovado pela autoridade compete</w:t>
      </w:r>
      <w:r w:rsidR="001D31CF" w:rsidRPr="00A53CC7">
        <w:rPr>
          <w:sz w:val="24"/>
          <w:szCs w:val="24"/>
        </w:rPr>
        <w:t>nte. O Pregão será realizado pela Pregoeira</w:t>
      </w:r>
      <w:r w:rsidRPr="00A53CC7">
        <w:rPr>
          <w:sz w:val="24"/>
          <w:szCs w:val="24"/>
        </w:rPr>
        <w:t xml:space="preserve"> e Equipe de Apoio, designados pela Portaria N</w:t>
      </w:r>
      <w:r w:rsidRPr="00A53CC7">
        <w:rPr>
          <w:sz w:val="24"/>
          <w:szCs w:val="24"/>
          <w:u w:val="single"/>
          <w:vertAlign w:val="superscript"/>
        </w:rPr>
        <w:t>o</w:t>
      </w:r>
      <w:r w:rsidR="00A53CC7">
        <w:rPr>
          <w:sz w:val="24"/>
          <w:szCs w:val="24"/>
        </w:rPr>
        <w:t xml:space="preserve"> 7.158</w:t>
      </w:r>
      <w:r w:rsidR="00CA1A30" w:rsidRPr="00A53CC7">
        <w:rPr>
          <w:sz w:val="24"/>
          <w:szCs w:val="24"/>
        </w:rPr>
        <w:t>,</w:t>
      </w:r>
      <w:r w:rsidR="007E5224" w:rsidRPr="00A53CC7">
        <w:rPr>
          <w:sz w:val="24"/>
          <w:szCs w:val="24"/>
        </w:rPr>
        <w:t xml:space="preserve"> </w:t>
      </w:r>
      <w:r w:rsidR="001D31CF" w:rsidRPr="00A53CC7">
        <w:rPr>
          <w:sz w:val="24"/>
          <w:szCs w:val="24"/>
        </w:rPr>
        <w:t xml:space="preserve">de </w:t>
      </w:r>
      <w:r w:rsidR="00A53CC7">
        <w:rPr>
          <w:sz w:val="24"/>
          <w:szCs w:val="24"/>
        </w:rPr>
        <w:t>20</w:t>
      </w:r>
      <w:r w:rsidR="00D16771" w:rsidRPr="00A53CC7">
        <w:rPr>
          <w:sz w:val="24"/>
          <w:szCs w:val="24"/>
        </w:rPr>
        <w:t>/01/2017</w:t>
      </w:r>
      <w:r w:rsidRPr="00A53CC7">
        <w:rPr>
          <w:sz w:val="24"/>
          <w:szCs w:val="24"/>
        </w:rPr>
        <w:t>, publ</w:t>
      </w:r>
      <w:r w:rsidR="001D31CF" w:rsidRPr="00A53CC7">
        <w:rPr>
          <w:sz w:val="24"/>
          <w:szCs w:val="24"/>
        </w:rPr>
        <w:t xml:space="preserve">icada em </w:t>
      </w:r>
      <w:r w:rsidR="00A53CC7">
        <w:rPr>
          <w:sz w:val="24"/>
          <w:szCs w:val="24"/>
        </w:rPr>
        <w:t>20</w:t>
      </w:r>
      <w:r w:rsidR="001D31CF" w:rsidRPr="00A53CC7">
        <w:rPr>
          <w:sz w:val="24"/>
          <w:szCs w:val="24"/>
        </w:rPr>
        <w:t>/</w:t>
      </w:r>
      <w:r w:rsidR="00D16771" w:rsidRPr="00A53CC7">
        <w:rPr>
          <w:sz w:val="24"/>
          <w:szCs w:val="24"/>
        </w:rPr>
        <w:t>01</w:t>
      </w:r>
      <w:r w:rsidR="001D31CF" w:rsidRPr="00A53CC7">
        <w:rPr>
          <w:sz w:val="24"/>
          <w:szCs w:val="24"/>
        </w:rPr>
        <w:t>/201</w:t>
      </w:r>
      <w:r w:rsidR="00D16771" w:rsidRPr="00A53CC7">
        <w:rPr>
          <w:sz w:val="24"/>
          <w:szCs w:val="24"/>
        </w:rPr>
        <w:t>7</w:t>
      </w:r>
      <w:r w:rsidRPr="00A53CC7">
        <w:rPr>
          <w:sz w:val="24"/>
          <w:szCs w:val="24"/>
        </w:rPr>
        <w:t xml:space="preserve">, e regido pela Lei </w:t>
      </w:r>
      <w:proofErr w:type="gramStart"/>
      <w:r w:rsidRPr="00A53CC7">
        <w:rPr>
          <w:sz w:val="24"/>
          <w:szCs w:val="24"/>
        </w:rPr>
        <w:t>n</w:t>
      </w:r>
      <w:r w:rsidRPr="00A53CC7">
        <w:rPr>
          <w:sz w:val="24"/>
          <w:szCs w:val="24"/>
          <w:u w:val="single"/>
          <w:vertAlign w:val="superscript"/>
        </w:rPr>
        <w:t>o</w:t>
      </w:r>
      <w:r w:rsidRPr="00A53CC7">
        <w:rPr>
          <w:sz w:val="24"/>
          <w:szCs w:val="24"/>
        </w:rPr>
        <w:t xml:space="preserve"> 10.520</w:t>
      </w:r>
      <w:proofErr w:type="gramEnd"/>
      <w:r w:rsidR="00272817" w:rsidRPr="00A53CC7">
        <w:rPr>
          <w:sz w:val="24"/>
          <w:szCs w:val="24"/>
        </w:rPr>
        <w:t xml:space="preserve"> E Lei Federal 3.500/2000</w:t>
      </w:r>
      <w:r w:rsidRPr="00A53CC7">
        <w:rPr>
          <w:sz w:val="24"/>
          <w:szCs w:val="24"/>
        </w:rPr>
        <w:t>,</w:t>
      </w:r>
      <w:r w:rsidR="004B39ED" w:rsidRPr="00A53CC7">
        <w:rPr>
          <w:sz w:val="24"/>
          <w:szCs w:val="24"/>
        </w:rPr>
        <w:t xml:space="preserve"> 6.204/07, pelo Decreto Municipal nº. </w:t>
      </w:r>
      <w:r w:rsidR="00D84697" w:rsidRPr="00A53CC7">
        <w:rPr>
          <w:rStyle w:val="CharAttribute1"/>
          <w:rFonts w:eastAsia="¹Å"/>
          <w:szCs w:val="24"/>
        </w:rPr>
        <w:t>1.220</w:t>
      </w:r>
      <w:r w:rsidR="004B39ED" w:rsidRPr="00A53CC7">
        <w:rPr>
          <w:rStyle w:val="CharAttribute1"/>
          <w:rFonts w:eastAsia="¹Å"/>
          <w:szCs w:val="24"/>
        </w:rPr>
        <w:t xml:space="preserve"> de 04 de Abril de 2013</w:t>
      </w:r>
      <w:r w:rsidRPr="00A53CC7">
        <w:rPr>
          <w:sz w:val="24"/>
          <w:szCs w:val="24"/>
        </w:rPr>
        <w:t xml:space="preserve"> de 17 de julho de 2002 e</w:t>
      </w:r>
      <w:r w:rsidRPr="00A53CC7">
        <w:rPr>
          <w:b/>
          <w:bCs/>
          <w:color w:val="282526"/>
          <w:sz w:val="24"/>
          <w:szCs w:val="24"/>
        </w:rPr>
        <w:t xml:space="preserve"> </w:t>
      </w:r>
      <w:r w:rsidRPr="00A53CC7">
        <w:rPr>
          <w:sz w:val="24"/>
          <w:szCs w:val="24"/>
        </w:rPr>
        <w:t>subsidiariamente, pela Lei Federal n</w:t>
      </w:r>
      <w:r w:rsidRPr="00A53CC7">
        <w:rPr>
          <w:sz w:val="24"/>
          <w:szCs w:val="24"/>
          <w:vertAlign w:val="superscript"/>
        </w:rPr>
        <w:t>o</w:t>
      </w:r>
      <w:r w:rsidR="009B245B" w:rsidRPr="00A53CC7">
        <w:rPr>
          <w:sz w:val="24"/>
          <w:szCs w:val="24"/>
        </w:rPr>
        <w:t xml:space="preserve"> 8.666/93</w:t>
      </w:r>
      <w:r w:rsidRPr="00A53CC7">
        <w:rPr>
          <w:sz w:val="24"/>
          <w:szCs w:val="24"/>
        </w:rPr>
        <w:t>,</w:t>
      </w:r>
      <w:r w:rsidR="00E3395B">
        <w:rPr>
          <w:sz w:val="24"/>
          <w:szCs w:val="24"/>
        </w:rPr>
        <w:t xml:space="preserve"> Lei Complementar 123</w:t>
      </w:r>
      <w:r w:rsidRPr="00A53CC7">
        <w:rPr>
          <w:sz w:val="24"/>
          <w:szCs w:val="24"/>
        </w:rPr>
        <w:t xml:space="preserve"> bem como pelas demais normas pertinentes e condições estabelecidas no presente Edital.</w:t>
      </w:r>
    </w:p>
    <w:p w:rsidR="00077398" w:rsidRPr="00A53CC7" w:rsidRDefault="00077398" w:rsidP="005B42E0">
      <w:pPr>
        <w:rPr>
          <w:sz w:val="24"/>
          <w:szCs w:val="24"/>
        </w:rPr>
      </w:pPr>
    </w:p>
    <w:p w:rsidR="00065CCA" w:rsidRPr="00F80B42"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065CCA" w:rsidRPr="00F80B42" w:rsidRDefault="001E111E" w:rsidP="00A918DC">
      <w:pPr>
        <w:jc w:val="both"/>
        <w:rPr>
          <w:snapToGrid w:val="0"/>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852A08">
        <w:rPr>
          <w:b/>
          <w:sz w:val="22"/>
          <w:szCs w:val="22"/>
        </w:rPr>
        <w:t>25</w:t>
      </w:r>
      <w:r w:rsidR="001D31CF" w:rsidRPr="00F80B42">
        <w:rPr>
          <w:b/>
          <w:sz w:val="22"/>
          <w:szCs w:val="22"/>
        </w:rPr>
        <w:t>/</w:t>
      </w:r>
      <w:r w:rsidR="00852A08">
        <w:rPr>
          <w:b/>
          <w:sz w:val="22"/>
          <w:szCs w:val="22"/>
        </w:rPr>
        <w:t>04</w:t>
      </w:r>
      <w:r w:rsidR="001D31CF" w:rsidRPr="00F80B42">
        <w:rPr>
          <w:b/>
          <w:sz w:val="22"/>
          <w:szCs w:val="22"/>
        </w:rPr>
        <w:t>/201</w:t>
      </w:r>
      <w:r w:rsidR="00D16771">
        <w:rPr>
          <w:b/>
          <w:sz w:val="22"/>
          <w:szCs w:val="22"/>
        </w:rPr>
        <w:t>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dia</w:t>
      </w:r>
      <w:proofErr w:type="gramStart"/>
      <w:r w:rsidR="007B286B" w:rsidRPr="00F80B42">
        <w:rPr>
          <w:sz w:val="22"/>
          <w:szCs w:val="22"/>
        </w:rPr>
        <w:t xml:space="preserve"> </w:t>
      </w:r>
      <w:r w:rsidR="00DB6603" w:rsidRPr="00F80B42">
        <w:rPr>
          <w:b/>
          <w:sz w:val="22"/>
          <w:szCs w:val="22"/>
        </w:rPr>
        <w:t xml:space="preserve">  </w:t>
      </w:r>
      <w:proofErr w:type="gramEnd"/>
      <w:r w:rsidR="00852A08">
        <w:rPr>
          <w:b/>
          <w:sz w:val="22"/>
          <w:szCs w:val="22"/>
        </w:rPr>
        <w:t>25 /04</w:t>
      </w:r>
      <w:r w:rsidR="003921C6" w:rsidRPr="00F80B42">
        <w:rPr>
          <w:b/>
          <w:sz w:val="22"/>
          <w:szCs w:val="22"/>
        </w:rPr>
        <w:t>/</w:t>
      </w:r>
      <w:r w:rsidR="00D16771">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w:t>
      </w:r>
      <w:proofErr w:type="gramStart"/>
      <w:r w:rsidR="007B286B" w:rsidRPr="00F80B42">
        <w:rPr>
          <w:sz w:val="22"/>
          <w:szCs w:val="22"/>
        </w:rPr>
        <w:t xml:space="preserve">do </w:t>
      </w:r>
      <w:r w:rsidR="00852A08">
        <w:rPr>
          <w:sz w:val="22"/>
          <w:szCs w:val="22"/>
        </w:rPr>
        <w:t>25</w:t>
      </w:r>
      <w:proofErr w:type="gramEnd"/>
      <w:r w:rsidR="00852A08">
        <w:rPr>
          <w:b/>
          <w:sz w:val="22"/>
          <w:szCs w:val="22"/>
        </w:rPr>
        <w:t>/ 04</w:t>
      </w:r>
      <w:r w:rsidR="00D16771">
        <w:rPr>
          <w:b/>
          <w:sz w:val="22"/>
          <w:szCs w:val="22"/>
        </w:rPr>
        <w:t>/2017</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A918DC" w:rsidRPr="00F80B42" w:rsidRDefault="00065CCA" w:rsidP="00A918DC">
      <w:pPr>
        <w:jc w:val="both"/>
        <w:rPr>
          <w:rFonts w:eastAsia="Batang"/>
          <w:sz w:val="22"/>
          <w:szCs w:val="22"/>
        </w:rPr>
      </w:pPr>
      <w:r w:rsidRPr="00F80B42">
        <w:rPr>
          <w:rFonts w:eastAsia="Batang"/>
          <w:sz w:val="22"/>
          <w:szCs w:val="22"/>
        </w:rPr>
        <w:t>"</w:t>
      </w:r>
      <w:proofErr w:type="gramStart"/>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922DA8">
        <w:rPr>
          <w:rFonts w:eastAsia="Batang"/>
          <w:b/>
          <w:bCs/>
          <w:sz w:val="22"/>
          <w:szCs w:val="22"/>
        </w:rPr>
        <w:t>05/2017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proofErr w:type="gramEnd"/>
      <w:r w:rsidRPr="00F80B42">
        <w:rPr>
          <w:rFonts w:eastAsia="Batang"/>
          <w:sz w:val="22"/>
          <w:szCs w:val="22"/>
        </w:rPr>
        <w:t>;</w:t>
      </w:r>
    </w:p>
    <w:p w:rsidR="009A3FE2" w:rsidRPr="00F80B42" w:rsidRDefault="009A3FE2" w:rsidP="00A918DC">
      <w:pPr>
        <w:jc w:val="both"/>
        <w:rPr>
          <w:rFonts w:eastAsia="Batang"/>
          <w:sz w:val="22"/>
          <w:szCs w:val="22"/>
        </w:rPr>
      </w:pPr>
    </w:p>
    <w:p w:rsidR="00065CCA" w:rsidRPr="00F80B42" w:rsidRDefault="007E5224" w:rsidP="00A918DC">
      <w:pPr>
        <w:jc w:val="both"/>
        <w:rPr>
          <w:rFonts w:eastAsia="Batang"/>
          <w:sz w:val="22"/>
          <w:szCs w:val="22"/>
        </w:rPr>
      </w:pPr>
      <w:r w:rsidRPr="00F80B42">
        <w:rPr>
          <w:rFonts w:eastAsia="Batang"/>
          <w:sz w:val="22"/>
          <w:szCs w:val="22"/>
        </w:rPr>
        <w:t>“</w:t>
      </w:r>
      <w:proofErr w:type="gramStart"/>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922DA8">
        <w:rPr>
          <w:rFonts w:eastAsia="Batang"/>
          <w:b/>
          <w:bCs/>
          <w:sz w:val="22"/>
          <w:szCs w:val="22"/>
        </w:rPr>
        <w:t>05/2017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roofErr w:type="gramEnd"/>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D84697">
        <w:rPr>
          <w:snapToGrid w:val="0"/>
          <w:sz w:val="22"/>
          <w:szCs w:val="22"/>
        </w:rPr>
        <w:t>: Até 02 (dois</w:t>
      </w:r>
      <w:r w:rsidR="00065CCA" w:rsidRPr="00F80B42">
        <w:rPr>
          <w:snapToGrid w:val="0"/>
          <w:sz w:val="22"/>
          <w:szCs w:val="22"/>
        </w:rPr>
        <w:t>) dias úteis anteriores à data fixada para abertura da sessão pública.</w:t>
      </w:r>
    </w:p>
    <w:p w:rsidR="00065CCA" w:rsidRPr="00F80B42" w:rsidRDefault="00065CCA" w:rsidP="00A918DC">
      <w:pPr>
        <w:jc w:val="both"/>
        <w:rPr>
          <w:b/>
          <w:bCs/>
          <w:sz w:val="22"/>
          <w:szCs w:val="22"/>
          <w:u w:val="single"/>
        </w:rPr>
      </w:pPr>
      <w:r w:rsidRPr="00F80B42">
        <w:rPr>
          <w:b/>
          <w:bCs/>
          <w:sz w:val="22"/>
          <w:szCs w:val="22"/>
          <w:u w:val="single"/>
        </w:rPr>
        <w:t>2 -</w:t>
      </w:r>
      <w:proofErr w:type="gramStart"/>
      <w:r w:rsidRPr="00F80B42">
        <w:rPr>
          <w:b/>
          <w:bCs/>
          <w:sz w:val="22"/>
          <w:szCs w:val="22"/>
          <w:u w:val="single"/>
        </w:rPr>
        <w:t xml:space="preserve">  </w:t>
      </w:r>
      <w:proofErr w:type="gramEnd"/>
      <w:r w:rsidRPr="00F80B42">
        <w:rPr>
          <w:b/>
          <w:bCs/>
          <w:sz w:val="22"/>
          <w:szCs w:val="22"/>
          <w:u w:val="single"/>
        </w:rPr>
        <w:t>DO OBJETO</w:t>
      </w:r>
    </w:p>
    <w:p w:rsidR="00B2054E" w:rsidRPr="00F80B42" w:rsidRDefault="00065CCA" w:rsidP="00A918DC">
      <w:pPr>
        <w:jc w:val="both"/>
        <w:rPr>
          <w:rFonts w:eastAsia="Batang"/>
          <w:sz w:val="22"/>
          <w:szCs w:val="22"/>
        </w:rPr>
      </w:pPr>
      <w:r w:rsidRPr="00F80B42">
        <w:rPr>
          <w:sz w:val="22"/>
          <w:szCs w:val="22"/>
        </w:rPr>
        <w:lastRenderedPageBreak/>
        <w:t>2.1</w:t>
      </w:r>
      <w:r w:rsidR="007E5224" w:rsidRPr="00F80B42">
        <w:rPr>
          <w:sz w:val="22"/>
          <w:szCs w:val="22"/>
        </w:rPr>
        <w:t>.</w:t>
      </w:r>
      <w:r w:rsidR="00BF786D" w:rsidRPr="00F80B42">
        <w:rPr>
          <w:sz w:val="22"/>
          <w:szCs w:val="22"/>
        </w:rPr>
        <w:t xml:space="preserve"> </w:t>
      </w:r>
      <w:r w:rsidR="00FE2EAE">
        <w:rPr>
          <w:rFonts w:eastAsia="Batang"/>
          <w:sz w:val="22"/>
          <w:szCs w:val="22"/>
        </w:rPr>
        <w:t xml:space="preserve">Aquisições </w:t>
      </w:r>
      <w:r w:rsidR="00A53CC7">
        <w:rPr>
          <w:rFonts w:eastAsia="Batang"/>
          <w:sz w:val="22"/>
          <w:szCs w:val="22"/>
        </w:rPr>
        <w:t xml:space="preserve">de combustíveis e </w:t>
      </w:r>
      <w:r w:rsidR="0020668B">
        <w:rPr>
          <w:rFonts w:eastAsia="Batang"/>
          <w:sz w:val="22"/>
          <w:szCs w:val="22"/>
        </w:rPr>
        <w:t>reagentes com fornecimento contí</w:t>
      </w:r>
      <w:r w:rsidR="00A53CC7">
        <w:rPr>
          <w:rFonts w:eastAsia="Batang"/>
          <w:sz w:val="22"/>
          <w:szCs w:val="22"/>
        </w:rPr>
        <w:t>nuo</w:t>
      </w:r>
      <w:r w:rsidR="0020668B">
        <w:rPr>
          <w:rFonts w:eastAsia="Batang"/>
          <w:sz w:val="22"/>
          <w:szCs w:val="22"/>
        </w:rPr>
        <w:t xml:space="preserve"> e fracionado, conforme a dema</w:t>
      </w:r>
      <w:r w:rsidR="00A53CC7">
        <w:rPr>
          <w:rFonts w:eastAsia="Batang"/>
          <w:sz w:val="22"/>
          <w:szCs w:val="22"/>
        </w:rPr>
        <w:t>nda, por um período de 12 (doze) meses para su</w:t>
      </w:r>
      <w:r w:rsidR="00922465">
        <w:rPr>
          <w:rFonts w:eastAsia="Batang"/>
          <w:sz w:val="22"/>
          <w:szCs w:val="22"/>
        </w:rPr>
        <w:t>prir as necessidades da frota dos</w:t>
      </w:r>
      <w:r w:rsidR="00A53CC7">
        <w:rPr>
          <w:rFonts w:eastAsia="Batang"/>
          <w:sz w:val="22"/>
          <w:szCs w:val="22"/>
        </w:rPr>
        <w:t xml:space="preserve"> veículos</w:t>
      </w:r>
      <w:r w:rsidR="0020668B">
        <w:rPr>
          <w:rFonts w:eastAsia="Batang"/>
          <w:sz w:val="22"/>
          <w:szCs w:val="22"/>
        </w:rPr>
        <w:t xml:space="preserve"> da Prefeitura Municipal d e São Domingos do </w:t>
      </w:r>
      <w:proofErr w:type="gramStart"/>
      <w:r w:rsidR="0020668B">
        <w:rPr>
          <w:rFonts w:eastAsia="Batang"/>
          <w:sz w:val="22"/>
          <w:szCs w:val="22"/>
        </w:rPr>
        <w:t xml:space="preserve">Norte </w:t>
      </w:r>
      <w:r w:rsidR="00DB6603" w:rsidRPr="00F80B42">
        <w:rPr>
          <w:rFonts w:eastAsia="Batang"/>
          <w:sz w:val="22"/>
          <w:szCs w:val="22"/>
        </w:rPr>
        <w:t>,</w:t>
      </w:r>
      <w:proofErr w:type="gramEnd"/>
      <w:r w:rsidR="00792E2F" w:rsidRPr="00F80B42">
        <w:rPr>
          <w:rFonts w:eastAsia="Batang"/>
          <w:sz w:val="22"/>
          <w:szCs w:val="22"/>
        </w:rPr>
        <w:t>conforme o Anexo I de o Termo de Referência.</w:t>
      </w:r>
    </w:p>
    <w:p w:rsidR="004966DB" w:rsidRPr="00F80B42" w:rsidRDefault="004966DB" w:rsidP="00A918DC">
      <w:pPr>
        <w:jc w:val="both"/>
        <w:rPr>
          <w:sz w:val="22"/>
          <w:szCs w:val="22"/>
        </w:rPr>
      </w:pP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065CCA" w:rsidP="00A918DC">
      <w:pPr>
        <w:jc w:val="both"/>
        <w:rPr>
          <w:sz w:val="22"/>
          <w:szCs w:val="22"/>
        </w:rPr>
      </w:pPr>
    </w:p>
    <w:p w:rsidR="00065CCA" w:rsidRPr="00F80B42" w:rsidRDefault="00A918DC" w:rsidP="00A918DC">
      <w:pPr>
        <w:jc w:val="both"/>
        <w:rPr>
          <w:b/>
          <w:bCs/>
          <w:snapToGrid w:val="0"/>
          <w:sz w:val="22"/>
          <w:szCs w:val="22"/>
        </w:rPr>
      </w:pPr>
      <w:proofErr w:type="gramStart"/>
      <w:r w:rsidRPr="00F80B42">
        <w:rPr>
          <w:b/>
          <w:bCs/>
          <w:snapToGrid w:val="0"/>
          <w:sz w:val="22"/>
          <w:szCs w:val="22"/>
        </w:rPr>
        <w:t xml:space="preserve">4 </w:t>
      </w:r>
      <w:r w:rsidR="00065CCA" w:rsidRPr="00F80B42">
        <w:rPr>
          <w:b/>
          <w:bCs/>
          <w:snapToGrid w:val="0"/>
          <w:sz w:val="22"/>
          <w:szCs w:val="22"/>
        </w:rPr>
        <w:t>- DOTAÇÃO</w:t>
      </w:r>
      <w:proofErr w:type="gramEnd"/>
      <w:r w:rsidR="00065CCA" w:rsidRPr="00F80B42">
        <w:rPr>
          <w:b/>
          <w:bCs/>
          <w:snapToGrid w:val="0"/>
          <w:sz w:val="22"/>
          <w:szCs w:val="22"/>
        </w:rPr>
        <w:t xml:space="preserve"> ORÇAMENTÁRIA</w:t>
      </w:r>
    </w:p>
    <w:p w:rsidR="00792E2F" w:rsidRDefault="00A918DC" w:rsidP="00A918DC">
      <w:pPr>
        <w:jc w:val="both"/>
        <w:rPr>
          <w:sz w:val="22"/>
          <w:szCs w:val="22"/>
        </w:rPr>
      </w:pPr>
      <w:r w:rsidRPr="00F80B42">
        <w:rPr>
          <w:sz w:val="22"/>
          <w:szCs w:val="22"/>
        </w:rPr>
        <w:t xml:space="preserve">4.1. </w:t>
      </w:r>
      <w:proofErr w:type="gramStart"/>
      <w:r w:rsidR="00385B6A" w:rsidRPr="00F80B42">
        <w:rPr>
          <w:sz w:val="22"/>
          <w:szCs w:val="22"/>
        </w:rPr>
        <w:t>As despesas decorrente da presente licitação</w:t>
      </w:r>
      <w:proofErr w:type="gramEnd"/>
      <w:r w:rsidR="00385B6A" w:rsidRPr="00F80B42">
        <w:rPr>
          <w:sz w:val="22"/>
          <w:szCs w:val="22"/>
        </w:rPr>
        <w:t xml:space="preserve"> serão pagos com recurso</w:t>
      </w:r>
      <w:r w:rsidR="00BF1022">
        <w:rPr>
          <w:sz w:val="22"/>
          <w:szCs w:val="22"/>
        </w:rPr>
        <w:t xml:space="preserve"> </w:t>
      </w:r>
      <w:r w:rsidR="0020668B">
        <w:rPr>
          <w:sz w:val="22"/>
          <w:szCs w:val="22"/>
        </w:rPr>
        <w:t>consignados no orçamento municipal.</w:t>
      </w:r>
    </w:p>
    <w:p w:rsidR="0020668B" w:rsidRPr="001C15A3" w:rsidRDefault="0020668B" w:rsidP="00A918DC">
      <w:pPr>
        <w:jc w:val="both"/>
        <w:rPr>
          <w:b/>
          <w:sz w:val="22"/>
          <w:szCs w:val="22"/>
        </w:rPr>
      </w:pPr>
      <w:r w:rsidRPr="001C15A3">
        <w:rPr>
          <w:b/>
          <w:sz w:val="22"/>
          <w:szCs w:val="22"/>
        </w:rPr>
        <w:t>Fichas:</w:t>
      </w:r>
    </w:p>
    <w:p w:rsidR="0020668B" w:rsidRDefault="0020668B" w:rsidP="00A918DC">
      <w:pPr>
        <w:jc w:val="both"/>
        <w:rPr>
          <w:sz w:val="22"/>
          <w:szCs w:val="22"/>
        </w:rPr>
      </w:pPr>
      <w:r>
        <w:rPr>
          <w:sz w:val="22"/>
          <w:szCs w:val="22"/>
        </w:rPr>
        <w:t>Secretaria Municipal de Educação e Cultura</w:t>
      </w:r>
    </w:p>
    <w:p w:rsidR="0020668B" w:rsidRDefault="0020668B" w:rsidP="00A918DC">
      <w:pPr>
        <w:jc w:val="both"/>
        <w:rPr>
          <w:sz w:val="22"/>
          <w:szCs w:val="22"/>
        </w:rPr>
      </w:pPr>
      <w:r>
        <w:rPr>
          <w:sz w:val="22"/>
          <w:szCs w:val="22"/>
        </w:rPr>
        <w:t>00158-11010000</w:t>
      </w:r>
    </w:p>
    <w:p w:rsidR="0020668B" w:rsidRDefault="0020668B" w:rsidP="00A918DC">
      <w:pPr>
        <w:jc w:val="both"/>
        <w:rPr>
          <w:sz w:val="22"/>
          <w:szCs w:val="22"/>
        </w:rPr>
      </w:pPr>
      <w:r>
        <w:rPr>
          <w:sz w:val="22"/>
          <w:szCs w:val="22"/>
        </w:rPr>
        <w:t>00208-11010000</w:t>
      </w:r>
    </w:p>
    <w:p w:rsidR="0020668B" w:rsidRDefault="0020668B" w:rsidP="00A918DC">
      <w:pPr>
        <w:jc w:val="both"/>
        <w:rPr>
          <w:sz w:val="22"/>
          <w:szCs w:val="22"/>
        </w:rPr>
      </w:pPr>
      <w:r>
        <w:rPr>
          <w:sz w:val="22"/>
          <w:szCs w:val="22"/>
        </w:rPr>
        <w:t>00287-10000000</w:t>
      </w:r>
    </w:p>
    <w:p w:rsidR="0020668B" w:rsidRDefault="0020668B" w:rsidP="00A918DC">
      <w:pPr>
        <w:jc w:val="both"/>
        <w:rPr>
          <w:sz w:val="22"/>
          <w:szCs w:val="22"/>
        </w:rPr>
      </w:pPr>
      <w:r>
        <w:rPr>
          <w:sz w:val="22"/>
          <w:szCs w:val="22"/>
        </w:rPr>
        <w:t xml:space="preserve">Secretaria </w:t>
      </w:r>
      <w:proofErr w:type="spellStart"/>
      <w:r>
        <w:rPr>
          <w:sz w:val="22"/>
          <w:szCs w:val="22"/>
        </w:rPr>
        <w:t>Muicipal</w:t>
      </w:r>
      <w:proofErr w:type="spellEnd"/>
      <w:r>
        <w:rPr>
          <w:sz w:val="22"/>
          <w:szCs w:val="22"/>
        </w:rPr>
        <w:t xml:space="preserve"> de obras e Serviços Urbanos</w:t>
      </w:r>
    </w:p>
    <w:p w:rsidR="0020668B" w:rsidRDefault="0020668B" w:rsidP="00A918DC">
      <w:pPr>
        <w:jc w:val="both"/>
        <w:rPr>
          <w:sz w:val="22"/>
          <w:szCs w:val="22"/>
        </w:rPr>
      </w:pPr>
      <w:r>
        <w:rPr>
          <w:sz w:val="22"/>
          <w:szCs w:val="22"/>
        </w:rPr>
        <w:t>00410-10000000</w:t>
      </w:r>
    </w:p>
    <w:p w:rsidR="0020668B" w:rsidRDefault="0020668B" w:rsidP="00A918DC">
      <w:pPr>
        <w:jc w:val="both"/>
        <w:rPr>
          <w:sz w:val="22"/>
          <w:szCs w:val="22"/>
        </w:rPr>
      </w:pPr>
      <w:r>
        <w:rPr>
          <w:sz w:val="22"/>
          <w:szCs w:val="22"/>
        </w:rPr>
        <w:t>00436-10000000</w:t>
      </w:r>
    </w:p>
    <w:p w:rsidR="0020668B" w:rsidRDefault="0020668B" w:rsidP="00A918DC">
      <w:pPr>
        <w:jc w:val="both"/>
        <w:rPr>
          <w:sz w:val="22"/>
          <w:szCs w:val="22"/>
        </w:rPr>
      </w:pPr>
      <w:r>
        <w:rPr>
          <w:sz w:val="22"/>
          <w:szCs w:val="22"/>
        </w:rPr>
        <w:t>00444-10000000</w:t>
      </w:r>
    </w:p>
    <w:p w:rsidR="0020668B" w:rsidRDefault="0020668B" w:rsidP="00A918DC">
      <w:pPr>
        <w:jc w:val="both"/>
        <w:rPr>
          <w:sz w:val="22"/>
          <w:szCs w:val="22"/>
        </w:rPr>
      </w:pPr>
      <w:r>
        <w:rPr>
          <w:sz w:val="22"/>
          <w:szCs w:val="22"/>
        </w:rPr>
        <w:t>Gabinete do Prefeito</w:t>
      </w:r>
    </w:p>
    <w:p w:rsidR="0020668B" w:rsidRDefault="0020668B" w:rsidP="00A918DC">
      <w:pPr>
        <w:jc w:val="both"/>
        <w:rPr>
          <w:sz w:val="22"/>
          <w:szCs w:val="22"/>
        </w:rPr>
      </w:pPr>
      <w:r>
        <w:rPr>
          <w:sz w:val="22"/>
          <w:szCs w:val="22"/>
        </w:rPr>
        <w:t>00005-1000000</w:t>
      </w:r>
    </w:p>
    <w:p w:rsidR="0020668B" w:rsidRDefault="0020668B" w:rsidP="00A918DC">
      <w:pPr>
        <w:jc w:val="both"/>
        <w:rPr>
          <w:sz w:val="22"/>
          <w:szCs w:val="22"/>
        </w:rPr>
      </w:pPr>
      <w:r>
        <w:rPr>
          <w:sz w:val="22"/>
          <w:szCs w:val="22"/>
        </w:rPr>
        <w:t>Secretaria Municipal de Agricultura</w:t>
      </w:r>
    </w:p>
    <w:p w:rsidR="0020668B" w:rsidRDefault="0020668B" w:rsidP="00A918DC">
      <w:pPr>
        <w:jc w:val="both"/>
        <w:rPr>
          <w:sz w:val="22"/>
          <w:szCs w:val="22"/>
        </w:rPr>
      </w:pPr>
      <w:r>
        <w:rPr>
          <w:sz w:val="22"/>
          <w:szCs w:val="22"/>
        </w:rPr>
        <w:t>00475-1000000</w:t>
      </w:r>
    </w:p>
    <w:p w:rsidR="0020668B" w:rsidRDefault="0020668B" w:rsidP="00A918DC">
      <w:pPr>
        <w:jc w:val="both"/>
        <w:rPr>
          <w:sz w:val="22"/>
          <w:szCs w:val="22"/>
        </w:rPr>
      </w:pPr>
      <w:r>
        <w:rPr>
          <w:sz w:val="22"/>
          <w:szCs w:val="22"/>
        </w:rPr>
        <w:t>00483-1000000</w:t>
      </w:r>
    </w:p>
    <w:p w:rsidR="0020668B" w:rsidRDefault="0020668B" w:rsidP="00A918DC">
      <w:pPr>
        <w:jc w:val="both"/>
        <w:rPr>
          <w:sz w:val="22"/>
          <w:szCs w:val="22"/>
        </w:rPr>
      </w:pPr>
      <w:r>
        <w:rPr>
          <w:sz w:val="22"/>
          <w:szCs w:val="22"/>
        </w:rPr>
        <w:t>00495-1000000</w:t>
      </w:r>
    </w:p>
    <w:p w:rsidR="0020668B" w:rsidRDefault="0020668B" w:rsidP="00A918DC">
      <w:pPr>
        <w:jc w:val="both"/>
        <w:rPr>
          <w:sz w:val="22"/>
          <w:szCs w:val="22"/>
        </w:rPr>
      </w:pPr>
      <w:r>
        <w:rPr>
          <w:sz w:val="22"/>
          <w:szCs w:val="22"/>
        </w:rPr>
        <w:t>00509-1000000</w:t>
      </w:r>
    </w:p>
    <w:p w:rsidR="0020668B" w:rsidRDefault="0020668B" w:rsidP="00A918DC">
      <w:pPr>
        <w:jc w:val="both"/>
        <w:rPr>
          <w:sz w:val="22"/>
          <w:szCs w:val="22"/>
        </w:rPr>
      </w:pPr>
      <w:r>
        <w:rPr>
          <w:sz w:val="22"/>
          <w:szCs w:val="22"/>
        </w:rPr>
        <w:t>Secretaria Municipal de Meio Ambiente</w:t>
      </w:r>
    </w:p>
    <w:p w:rsidR="0020668B" w:rsidRDefault="0020668B" w:rsidP="00A918DC">
      <w:pPr>
        <w:jc w:val="both"/>
        <w:rPr>
          <w:sz w:val="22"/>
          <w:szCs w:val="22"/>
        </w:rPr>
      </w:pPr>
      <w:r>
        <w:rPr>
          <w:sz w:val="22"/>
          <w:szCs w:val="22"/>
        </w:rPr>
        <w:t>00520-1000000</w:t>
      </w:r>
    </w:p>
    <w:p w:rsidR="0020668B" w:rsidRDefault="0020668B" w:rsidP="00A918DC">
      <w:pPr>
        <w:jc w:val="both"/>
        <w:rPr>
          <w:sz w:val="22"/>
          <w:szCs w:val="22"/>
        </w:rPr>
      </w:pPr>
      <w:r>
        <w:rPr>
          <w:sz w:val="22"/>
          <w:szCs w:val="22"/>
        </w:rPr>
        <w:t>Secretaria Municipal Trabalho Assistência e Desenvolvimento Social</w:t>
      </w:r>
    </w:p>
    <w:p w:rsidR="0020668B" w:rsidRDefault="0020668B" w:rsidP="00A918DC">
      <w:pPr>
        <w:jc w:val="both"/>
        <w:rPr>
          <w:sz w:val="22"/>
          <w:szCs w:val="22"/>
        </w:rPr>
      </w:pPr>
      <w:r>
        <w:rPr>
          <w:sz w:val="22"/>
          <w:szCs w:val="22"/>
        </w:rPr>
        <w:t>00332-1000000</w:t>
      </w:r>
    </w:p>
    <w:p w:rsidR="0020668B" w:rsidRDefault="0020668B" w:rsidP="00A918DC">
      <w:pPr>
        <w:jc w:val="both"/>
        <w:rPr>
          <w:sz w:val="22"/>
          <w:szCs w:val="22"/>
        </w:rPr>
      </w:pPr>
      <w:r>
        <w:rPr>
          <w:sz w:val="22"/>
          <w:szCs w:val="22"/>
        </w:rPr>
        <w:t>00365-1301000</w:t>
      </w:r>
    </w:p>
    <w:p w:rsidR="0020668B" w:rsidRDefault="0020668B" w:rsidP="00A918DC">
      <w:pPr>
        <w:jc w:val="both"/>
        <w:rPr>
          <w:sz w:val="22"/>
          <w:szCs w:val="22"/>
        </w:rPr>
      </w:pPr>
      <w:r>
        <w:rPr>
          <w:sz w:val="22"/>
          <w:szCs w:val="22"/>
        </w:rPr>
        <w:t>00382-1301000</w:t>
      </w:r>
    </w:p>
    <w:p w:rsidR="0020668B" w:rsidRDefault="0020668B" w:rsidP="00A918DC">
      <w:pPr>
        <w:jc w:val="both"/>
        <w:rPr>
          <w:sz w:val="22"/>
          <w:szCs w:val="22"/>
        </w:rPr>
      </w:pPr>
      <w:r>
        <w:rPr>
          <w:sz w:val="22"/>
          <w:szCs w:val="22"/>
        </w:rPr>
        <w:t>00396-1000000</w:t>
      </w:r>
    </w:p>
    <w:p w:rsidR="0020668B" w:rsidRDefault="001C15A3" w:rsidP="00A918DC">
      <w:pPr>
        <w:jc w:val="both"/>
        <w:rPr>
          <w:sz w:val="22"/>
          <w:szCs w:val="22"/>
        </w:rPr>
      </w:pPr>
      <w:r>
        <w:rPr>
          <w:sz w:val="22"/>
          <w:szCs w:val="22"/>
        </w:rPr>
        <w:t>Assessoria de Planejamento</w:t>
      </w:r>
    </w:p>
    <w:p w:rsidR="001C15A3" w:rsidRPr="00F80B42" w:rsidRDefault="001C15A3" w:rsidP="00A918DC">
      <w:pPr>
        <w:jc w:val="both"/>
        <w:rPr>
          <w:sz w:val="22"/>
          <w:szCs w:val="22"/>
        </w:rPr>
      </w:pPr>
      <w:r>
        <w:rPr>
          <w:sz w:val="22"/>
          <w:szCs w:val="22"/>
        </w:rPr>
        <w:t>00057-1000000</w:t>
      </w:r>
    </w:p>
    <w:p w:rsidR="00065CCA" w:rsidRPr="00F80B42" w:rsidRDefault="00065CCA" w:rsidP="00A918DC">
      <w:pPr>
        <w:jc w:val="both"/>
        <w:rPr>
          <w:b/>
          <w:bCs/>
          <w:sz w:val="22"/>
          <w:szCs w:val="22"/>
        </w:rPr>
      </w:pPr>
      <w:r w:rsidRPr="00F80B42">
        <w:rPr>
          <w:b/>
          <w:bCs/>
          <w:sz w:val="22"/>
          <w:szCs w:val="22"/>
        </w:rPr>
        <w:lastRenderedPageBreak/>
        <w:t xml:space="preserve">5 - DO PRAZO DE VIGÊNCIA </w:t>
      </w:r>
      <w:r w:rsidR="00FE2EAE">
        <w:rPr>
          <w:b/>
          <w:bCs/>
          <w:sz w:val="22"/>
          <w:szCs w:val="22"/>
        </w:rPr>
        <w:t>DA ATA DE REGISTRO DE PREÇOS</w:t>
      </w:r>
    </w:p>
    <w:p w:rsidR="00000A7D" w:rsidRPr="00F80B42" w:rsidRDefault="00065CCA" w:rsidP="00A918DC">
      <w:pPr>
        <w:jc w:val="both"/>
        <w:rPr>
          <w:b/>
          <w:sz w:val="22"/>
          <w:szCs w:val="22"/>
        </w:rPr>
      </w:pPr>
      <w:r w:rsidRPr="00F80B42">
        <w:rPr>
          <w:sz w:val="22"/>
          <w:szCs w:val="22"/>
        </w:rPr>
        <w:t>5.1.</w:t>
      </w:r>
      <w:r w:rsidR="00000A7D" w:rsidRPr="00F80B42">
        <w:rPr>
          <w:sz w:val="22"/>
          <w:szCs w:val="22"/>
        </w:rPr>
        <w:t xml:space="preserve"> </w:t>
      </w:r>
      <w:r w:rsidR="00FE2EAE">
        <w:rPr>
          <w:sz w:val="22"/>
          <w:szCs w:val="22"/>
        </w:rPr>
        <w:t>A Ata de Registro de Preços será válida por 12 meses, e passará a ter validade após sua assinatura.</w:t>
      </w:r>
    </w:p>
    <w:p w:rsidR="00065CCA" w:rsidRPr="00F80B42" w:rsidRDefault="00065CCA" w:rsidP="00A918DC">
      <w:pPr>
        <w:jc w:val="both"/>
        <w:rPr>
          <w:sz w:val="22"/>
          <w:szCs w:val="22"/>
        </w:rPr>
      </w:pPr>
      <w:r w:rsidRPr="00F80B42">
        <w:rPr>
          <w:sz w:val="22"/>
          <w:szCs w:val="22"/>
        </w:rPr>
        <w:t xml:space="preserve"> 5.2. É vedada a assunção de obrigações que importem em necessidade de alocação de créditos orçamentários relativos a exercício financeiro futuro.</w:t>
      </w:r>
    </w:p>
    <w:p w:rsidR="00065CCA" w:rsidRPr="00F80B42" w:rsidRDefault="00065CCA" w:rsidP="00A918DC">
      <w:pPr>
        <w:jc w:val="both"/>
        <w:rPr>
          <w:b/>
          <w:bCs/>
          <w:sz w:val="22"/>
          <w:szCs w:val="22"/>
        </w:rPr>
      </w:pPr>
      <w:r w:rsidRPr="00F80B42">
        <w:rPr>
          <w:b/>
          <w:bCs/>
          <w:sz w:val="22"/>
          <w:szCs w:val="22"/>
        </w:rPr>
        <w:t>6 - DOS PREÇOS E DAS CONDIÇÕES DE PAGAMENTO</w:t>
      </w:r>
    </w:p>
    <w:p w:rsidR="00065CCA" w:rsidRPr="00F80B42" w:rsidRDefault="00065CCA" w:rsidP="00A918DC">
      <w:pPr>
        <w:jc w:val="both"/>
        <w:rPr>
          <w:sz w:val="22"/>
          <w:szCs w:val="22"/>
        </w:rPr>
      </w:pPr>
      <w:r w:rsidRPr="00F80B42">
        <w:rPr>
          <w:sz w:val="22"/>
          <w:szCs w:val="22"/>
        </w:rPr>
        <w:t>6.1. Os preços serão estabelecidos em conformidade com a Cláusula da Minuta do Contrato, Anexo VII deste Edital.</w:t>
      </w:r>
    </w:p>
    <w:p w:rsidR="00065CCA" w:rsidRPr="00F80B42" w:rsidRDefault="007E5224" w:rsidP="00A918DC">
      <w:pPr>
        <w:jc w:val="both"/>
        <w:rPr>
          <w:sz w:val="22"/>
          <w:szCs w:val="22"/>
        </w:rPr>
      </w:pPr>
      <w:r w:rsidRPr="00F80B42">
        <w:rPr>
          <w:sz w:val="22"/>
          <w:szCs w:val="22"/>
        </w:rPr>
        <w:t xml:space="preserve">6.2. </w:t>
      </w:r>
      <w:r w:rsidR="00385B6A" w:rsidRPr="00F80B42">
        <w:rPr>
          <w:sz w:val="22"/>
          <w:szCs w:val="22"/>
        </w:rPr>
        <w:t xml:space="preserve">O Reajuste de preços não ocorrerá em prazo inferior a um ano, bem como, sugerimos que o índice a ser utilizado seja o IPCA- </w:t>
      </w:r>
      <w:r w:rsidR="00F80B42" w:rsidRPr="00F80B42">
        <w:rPr>
          <w:sz w:val="22"/>
          <w:szCs w:val="22"/>
        </w:rPr>
        <w:t>Índice</w:t>
      </w:r>
      <w:r w:rsidR="00385B6A" w:rsidRPr="00F80B42">
        <w:rPr>
          <w:sz w:val="22"/>
          <w:szCs w:val="22"/>
        </w:rPr>
        <w:t xml:space="preserve"> Nacional de Preços ao Consumidor.</w:t>
      </w:r>
    </w:p>
    <w:p w:rsidR="008637D1" w:rsidRDefault="005B42E0" w:rsidP="00A918DC">
      <w:pPr>
        <w:jc w:val="both"/>
        <w:rPr>
          <w:sz w:val="22"/>
          <w:szCs w:val="22"/>
        </w:rPr>
      </w:pPr>
      <w:r w:rsidRPr="00F80B42">
        <w:rPr>
          <w:sz w:val="22"/>
          <w:szCs w:val="22"/>
        </w:rPr>
        <w:t xml:space="preserve">6.3. </w:t>
      </w:r>
      <w:r w:rsidR="00A1261D">
        <w:rPr>
          <w:sz w:val="22"/>
          <w:szCs w:val="22"/>
        </w:rPr>
        <w:t>O pagamento</w:t>
      </w:r>
      <w:r w:rsidR="008B1988">
        <w:rPr>
          <w:sz w:val="22"/>
          <w:szCs w:val="22"/>
        </w:rPr>
        <w:t xml:space="preserve"> será </w:t>
      </w:r>
      <w:proofErr w:type="gramStart"/>
      <w:r w:rsidR="008B1988">
        <w:rPr>
          <w:sz w:val="22"/>
          <w:szCs w:val="22"/>
        </w:rPr>
        <w:t>efetuado</w:t>
      </w:r>
      <w:r w:rsidR="008637D1">
        <w:rPr>
          <w:sz w:val="22"/>
          <w:szCs w:val="22"/>
        </w:rPr>
        <w:t>s</w:t>
      </w:r>
      <w:proofErr w:type="gramEnd"/>
      <w:r w:rsidR="008637D1">
        <w:rPr>
          <w:sz w:val="22"/>
          <w:szCs w:val="22"/>
        </w:rPr>
        <w:t>, mediante Termo de Recebimento dos produtos, emitido pela Secretaria requisitante, em até 15 (quinze) dias, após a aceitação e atestados das Notas Fiscais.</w:t>
      </w:r>
      <w:r w:rsidR="00A1261D">
        <w:rPr>
          <w:sz w:val="22"/>
          <w:szCs w:val="22"/>
        </w:rPr>
        <w:t xml:space="preserve">  </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637D1" w:rsidRDefault="00065CCA" w:rsidP="00A918DC">
      <w:pPr>
        <w:jc w:val="both"/>
        <w:rPr>
          <w:color w:val="FF0000"/>
          <w:sz w:val="22"/>
          <w:szCs w:val="22"/>
        </w:rPr>
      </w:pPr>
      <w:r w:rsidRPr="001C252B">
        <w:rPr>
          <w:sz w:val="22"/>
          <w:szCs w:val="22"/>
        </w:rPr>
        <w:t>7.1. O prazo de v</w:t>
      </w:r>
      <w:r w:rsidR="008637D1" w:rsidRPr="001C252B">
        <w:rPr>
          <w:sz w:val="22"/>
          <w:szCs w:val="22"/>
        </w:rPr>
        <w:t>alidade das propostas será de 12 (doze</w:t>
      </w:r>
      <w:r w:rsidRPr="001C252B">
        <w:rPr>
          <w:sz w:val="22"/>
          <w:szCs w:val="22"/>
        </w:rPr>
        <w:t>)</w:t>
      </w:r>
      <w:proofErr w:type="gramStart"/>
      <w:r w:rsidRPr="001C252B">
        <w:rPr>
          <w:sz w:val="22"/>
          <w:szCs w:val="22"/>
        </w:rPr>
        <w:t xml:space="preserve"> </w:t>
      </w:r>
      <w:r w:rsidR="008637D1" w:rsidRPr="001C252B">
        <w:rPr>
          <w:sz w:val="22"/>
          <w:szCs w:val="22"/>
        </w:rPr>
        <w:t xml:space="preserve"> </w:t>
      </w:r>
      <w:proofErr w:type="gramEnd"/>
      <w:r w:rsidR="008637D1" w:rsidRPr="001C252B">
        <w:rPr>
          <w:sz w:val="22"/>
          <w:szCs w:val="22"/>
        </w:rPr>
        <w:t xml:space="preserve">meses de acordo com a ata </w:t>
      </w:r>
      <w:r w:rsidR="001C252B" w:rsidRPr="001C252B">
        <w:rPr>
          <w:sz w:val="22"/>
          <w:szCs w:val="22"/>
        </w:rPr>
        <w:t xml:space="preserve">de registro de preço </w:t>
      </w:r>
      <w:r w:rsidRPr="001C252B">
        <w:rPr>
          <w:sz w:val="22"/>
          <w:szCs w:val="22"/>
        </w:rPr>
        <w:t>, conforme indicado neste edital</w:t>
      </w:r>
      <w:r w:rsidRPr="008637D1">
        <w:rPr>
          <w:color w:val="FF0000"/>
          <w:sz w:val="22"/>
          <w:szCs w:val="22"/>
        </w:rPr>
        <w:t>.</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065CCA" w:rsidP="00A918DC">
      <w:pPr>
        <w:jc w:val="both"/>
        <w:rPr>
          <w:snapToGrid w:val="0"/>
          <w:sz w:val="22"/>
          <w:szCs w:val="22"/>
        </w:rPr>
      </w:pPr>
      <w:proofErr w:type="gramStart"/>
      <w:r w:rsidRPr="00F80B42">
        <w:rPr>
          <w:snapToGrid w:val="0"/>
          <w:sz w:val="22"/>
          <w:szCs w:val="22"/>
        </w:rPr>
        <w:t>estejam</w:t>
      </w:r>
      <w:proofErr w:type="gramEnd"/>
      <w:r w:rsidRPr="00F80B42">
        <w:rPr>
          <w:snapToGrid w:val="0"/>
          <w:sz w:val="22"/>
          <w:szCs w:val="22"/>
        </w:rPr>
        <w:t xml:space="preserve"> constituídos sob a forma de consórcio;</w:t>
      </w:r>
    </w:p>
    <w:p w:rsidR="00065CCA" w:rsidRPr="00F80B42" w:rsidRDefault="00065CCA" w:rsidP="00A918DC">
      <w:pPr>
        <w:jc w:val="both"/>
        <w:rPr>
          <w:snapToGrid w:val="0"/>
          <w:sz w:val="22"/>
          <w:szCs w:val="22"/>
        </w:rPr>
      </w:pPr>
      <w:proofErr w:type="gramStart"/>
      <w:r w:rsidRPr="00F80B42">
        <w:rPr>
          <w:snapToGrid w:val="0"/>
          <w:sz w:val="22"/>
          <w:szCs w:val="22"/>
        </w:rPr>
        <w:t>estejam</w:t>
      </w:r>
      <w:proofErr w:type="gramEnd"/>
      <w:r w:rsidRPr="00F80B42">
        <w:rPr>
          <w:snapToGrid w:val="0"/>
          <w:sz w:val="22"/>
          <w:szCs w:val="22"/>
        </w:rPr>
        <w:t xml:space="preserve"> cumprindo as penalidades previstas no artigo 87, inciso III  da Lei Federal nº. 8.666/93 e no artigo 7º da Lei Federal nº. 10.520/02, desde que impostas pela própria Administração Pública Estadual;</w:t>
      </w:r>
    </w:p>
    <w:p w:rsidR="00065CCA" w:rsidRPr="00F80B42" w:rsidRDefault="00065CCA" w:rsidP="00A918DC">
      <w:pPr>
        <w:jc w:val="both"/>
        <w:rPr>
          <w:snapToGrid w:val="0"/>
          <w:sz w:val="22"/>
          <w:szCs w:val="22"/>
        </w:rPr>
      </w:pPr>
      <w:proofErr w:type="gramStart"/>
      <w:r w:rsidRPr="00F80B42">
        <w:rPr>
          <w:snapToGrid w:val="0"/>
          <w:sz w:val="22"/>
          <w:szCs w:val="22"/>
        </w:rPr>
        <w:t>estejam</w:t>
      </w:r>
      <w:proofErr w:type="gramEnd"/>
      <w:r w:rsidRPr="00F80B42">
        <w:rPr>
          <w:snapToGrid w:val="0"/>
          <w:sz w:val="22"/>
          <w:szCs w:val="22"/>
        </w:rPr>
        <w:t xml:space="preserve"> cumprindo a pena prevista no artigo 87, inciso IV  da Lei Federal nº. 8.666/93, ainda que imposta por ente federativo diverso do Espírito Santo;</w:t>
      </w:r>
    </w:p>
    <w:p w:rsidR="00065CCA" w:rsidRPr="00F80B42" w:rsidRDefault="00065CCA" w:rsidP="00A918DC">
      <w:pPr>
        <w:jc w:val="both"/>
        <w:rPr>
          <w:snapToGrid w:val="0"/>
          <w:sz w:val="22"/>
          <w:szCs w:val="22"/>
        </w:rPr>
      </w:pPr>
      <w:proofErr w:type="gramStart"/>
      <w:r w:rsidRPr="00F80B42">
        <w:rPr>
          <w:snapToGrid w:val="0"/>
          <w:sz w:val="22"/>
          <w:szCs w:val="22"/>
        </w:rPr>
        <w:t>estejam</w:t>
      </w:r>
      <w:proofErr w:type="gramEnd"/>
      <w:r w:rsidRPr="00F80B42">
        <w:rPr>
          <w:snapToGrid w:val="0"/>
          <w:sz w:val="22"/>
          <w:szCs w:val="22"/>
        </w:rPr>
        <w:t xml:space="preserve"> sob falência, recuperação judicial, dissolução ou liquidação; e</w:t>
      </w:r>
    </w:p>
    <w:p w:rsidR="00A918DC" w:rsidRPr="00F80B42" w:rsidRDefault="00065CCA" w:rsidP="00A918DC">
      <w:pPr>
        <w:jc w:val="both"/>
        <w:rPr>
          <w:snapToGrid w:val="0"/>
          <w:sz w:val="22"/>
          <w:szCs w:val="22"/>
        </w:rPr>
      </w:pPr>
      <w:proofErr w:type="gramStart"/>
      <w:r w:rsidRPr="00F80B42">
        <w:rPr>
          <w:snapToGrid w:val="0"/>
          <w:sz w:val="22"/>
          <w:szCs w:val="22"/>
        </w:rPr>
        <w:t>não</w:t>
      </w:r>
      <w:proofErr w:type="gramEnd"/>
      <w:r w:rsidRPr="00F80B42">
        <w:rPr>
          <w:snapToGrid w:val="0"/>
          <w:sz w:val="22"/>
          <w:szCs w:val="22"/>
        </w:rPr>
        <w:t xml:space="preserve">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w:t>
      </w:r>
      <w:proofErr w:type="gramStart"/>
      <w:r w:rsidR="00C22032" w:rsidRPr="00F80B42">
        <w:rPr>
          <w:b/>
          <w:snapToGrid w:val="0"/>
          <w:sz w:val="22"/>
          <w:szCs w:val="22"/>
        </w:rPr>
        <w:t>a(</w:t>
      </w:r>
      <w:proofErr w:type="gramEnd"/>
      <w:r w:rsidR="00C22032" w:rsidRPr="00F80B42">
        <w:rPr>
          <w:b/>
          <w:snapToGrid w:val="0"/>
          <w:sz w:val="22"/>
          <w:szCs w:val="22"/>
        </w:rPr>
        <w:t>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lastRenderedPageBreak/>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auxiliado pelo setor responsável pela elaboração deste edital, decidir sobre a impugnação no prazo de até</w:t>
      </w:r>
      <w:proofErr w:type="gramStart"/>
      <w:r w:rsidR="00065CCA" w:rsidRPr="00F80B42">
        <w:rPr>
          <w:snapToGrid w:val="0"/>
          <w:sz w:val="22"/>
          <w:szCs w:val="22"/>
        </w:rPr>
        <w:t xml:space="preserve"> </w:t>
      </w:r>
      <w:r w:rsidR="00C22032" w:rsidRPr="00F80B42">
        <w:rPr>
          <w:snapToGrid w:val="0"/>
          <w:sz w:val="22"/>
          <w:szCs w:val="22"/>
        </w:rPr>
        <w:t xml:space="preserve"> </w:t>
      </w:r>
      <w:proofErr w:type="gramEnd"/>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 a decisão do pregoeiro.</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E6608">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lastRenderedPageBreak/>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F80B42" w:rsidRDefault="005B42E0" w:rsidP="00A918DC">
      <w:pPr>
        <w:jc w:val="both"/>
        <w:rPr>
          <w:sz w:val="22"/>
          <w:szCs w:val="22"/>
        </w:rPr>
      </w:pPr>
      <w:r w:rsidRPr="00F80B42">
        <w:rPr>
          <w:sz w:val="22"/>
          <w:szCs w:val="22"/>
        </w:rPr>
        <w:t>15</w:t>
      </w:r>
      <w:r w:rsidR="00065CCA" w:rsidRPr="00F80B42">
        <w:rPr>
          <w:sz w:val="22"/>
          <w:szCs w:val="22"/>
        </w:rPr>
        <w:t>.1. Serão consideradas classificadas para a fase de lances verbais a proposta de menor preço e todas aquelas com preços situados no intervalo de</w:t>
      </w:r>
      <w:r w:rsidR="001C15A3">
        <w:rPr>
          <w:sz w:val="22"/>
          <w:szCs w:val="22"/>
        </w:rPr>
        <w:t xml:space="preserve"> até</w:t>
      </w:r>
      <w:r w:rsidR="00065CCA" w:rsidRPr="00F80B42">
        <w:rPr>
          <w:sz w:val="22"/>
          <w:szCs w:val="22"/>
        </w:rPr>
        <w:t xml:space="preserve"> 10% acima daquele.</w:t>
      </w:r>
    </w:p>
    <w:p w:rsidR="00065CCA" w:rsidRPr="00F80B42" w:rsidRDefault="005B42E0" w:rsidP="00A918DC">
      <w:pPr>
        <w:jc w:val="both"/>
        <w:rPr>
          <w:sz w:val="22"/>
          <w:szCs w:val="22"/>
        </w:rPr>
      </w:pPr>
      <w:proofErr w:type="gramStart"/>
      <w:r w:rsidRPr="00F80B42">
        <w:rPr>
          <w:sz w:val="22"/>
          <w:szCs w:val="22"/>
        </w:rPr>
        <w:t>15</w:t>
      </w:r>
      <w:r w:rsidR="00065CCA" w:rsidRPr="00F80B42">
        <w:rPr>
          <w:sz w:val="22"/>
          <w:szCs w:val="22"/>
        </w:rPr>
        <w:t>.2.</w:t>
      </w:r>
      <w:proofErr w:type="gramEnd"/>
      <w:r w:rsidR="001C15A3">
        <w:rPr>
          <w:sz w:val="22"/>
          <w:szCs w:val="22"/>
        </w:rPr>
        <w:t>Quando não forem verificadas, no mínimo, três propostas escritas de preços nas condições definidas</w:t>
      </w:r>
      <w:r w:rsidR="00890E57">
        <w:rPr>
          <w:sz w:val="22"/>
          <w:szCs w:val="22"/>
        </w:rPr>
        <w:t xml:space="preserve"> no inciso anterior, a pregoeira classificará as melhores propostas subsequentes, até o máximo de três, para que seus autores participem dos lances verbais, quaisquer que sejam os preços oferecidos nas propostas escritas</w:t>
      </w:r>
      <w:r w:rsidR="00065CCA" w:rsidRPr="00F80B42">
        <w:rPr>
          <w:sz w:val="22"/>
          <w:szCs w:val="22"/>
        </w:rPr>
        <w:t>.</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.6. Após a fase de lances verbais será declarada vencedora a proposta de menor preço por item, se a proposta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proposta </w:t>
      </w:r>
      <w:proofErr w:type="spellStart"/>
      <w:r w:rsidR="00065CCA" w:rsidRPr="00F80B42">
        <w:rPr>
          <w:sz w:val="22"/>
          <w:szCs w:val="22"/>
        </w:rPr>
        <w:t>subseqüente</w:t>
      </w:r>
      <w:proofErr w:type="spellEnd"/>
      <w:r w:rsidR="00065CCA" w:rsidRPr="00F80B42">
        <w:rPr>
          <w:sz w:val="22"/>
          <w:szCs w:val="22"/>
        </w:rPr>
        <w:t>,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.8. A Pregoeira convidará individualmente os licitantes classificados, de forma </w:t>
      </w:r>
      <w:proofErr w:type="spellStart"/>
      <w:r w:rsidR="00065CCA" w:rsidRPr="00F80B42">
        <w:rPr>
          <w:sz w:val="22"/>
          <w:szCs w:val="22"/>
        </w:rPr>
        <w:t>seqüencial</w:t>
      </w:r>
      <w:proofErr w:type="spellEnd"/>
      <w:r w:rsidR="00065CCA" w:rsidRPr="00F80B42">
        <w:rPr>
          <w:sz w:val="22"/>
          <w:szCs w:val="22"/>
        </w:rPr>
        <w:t>,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lastRenderedPageBreak/>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roofErr w:type="gramStart"/>
      <w:r w:rsidRPr="00F80B42">
        <w:rPr>
          <w:sz w:val="22"/>
          <w:szCs w:val="22"/>
        </w:rPr>
        <w:t>..</w:t>
      </w:r>
      <w:proofErr w:type="gramEnd"/>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xml:space="preserve">. Será declarada vencedora a proposta de menor preço por lote se a proposta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proposta </w:t>
      </w:r>
      <w:proofErr w:type="spellStart"/>
      <w:r w:rsidR="00065CCA" w:rsidRPr="00F80B42">
        <w:rPr>
          <w:sz w:val="22"/>
          <w:szCs w:val="22"/>
        </w:rPr>
        <w:t>subseqüente</w:t>
      </w:r>
      <w:proofErr w:type="spellEnd"/>
      <w:r w:rsidR="00065CCA" w:rsidRPr="00F80B42">
        <w:rPr>
          <w:sz w:val="22"/>
          <w:szCs w:val="22"/>
        </w:rPr>
        <w:t>,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w:t>
      </w:r>
      <w:proofErr w:type="gramStart"/>
      <w:r w:rsidR="00065CCA" w:rsidRPr="00F80B42">
        <w:rPr>
          <w:b/>
          <w:bCs/>
          <w:snapToGrid w:val="0"/>
          <w:sz w:val="22"/>
          <w:szCs w:val="22"/>
        </w:rPr>
        <w:t xml:space="preserve">  </w:t>
      </w:r>
      <w:proofErr w:type="gramEnd"/>
      <w:r w:rsidR="00065CCA" w:rsidRPr="00F80B42">
        <w:rPr>
          <w:b/>
          <w:bCs/>
          <w:snapToGrid w:val="0"/>
          <w:sz w:val="22"/>
          <w:szCs w:val="22"/>
        </w:rPr>
        <w:t>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proofErr w:type="gramStart"/>
      <w:r w:rsidR="00065CCA" w:rsidRPr="00F80B42">
        <w:rPr>
          <w:snapToGrid w:val="0"/>
          <w:sz w:val="22"/>
          <w:szCs w:val="22"/>
        </w:rPr>
        <w:t>classificados, observado</w:t>
      </w:r>
      <w:proofErr w:type="gramEnd"/>
      <w:r w:rsidR="00065CCA" w:rsidRPr="00F80B42">
        <w:rPr>
          <w:snapToGrid w:val="0"/>
          <w:sz w:val="22"/>
          <w:szCs w:val="22"/>
        </w:rPr>
        <w:t xml:space="preserve">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proofErr w:type="gramStart"/>
      <w:r w:rsidRPr="00F80B42">
        <w:rPr>
          <w:rStyle w:val="nfase"/>
          <w:i w:val="0"/>
          <w:iCs w:val="0"/>
          <w:sz w:val="22"/>
          <w:szCs w:val="22"/>
        </w:rPr>
        <w:t>empregado(</w:t>
      </w:r>
      <w:proofErr w:type="gramEnd"/>
      <w:r w:rsidRPr="00F80B42">
        <w:rPr>
          <w:rStyle w:val="nfase"/>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w:t>
      </w:r>
      <w:proofErr w:type="gramStart"/>
      <w:r w:rsidR="00C8665E">
        <w:rPr>
          <w:sz w:val="22"/>
          <w:szCs w:val="22"/>
        </w:rPr>
        <w:t>3</w:t>
      </w:r>
      <w:proofErr w:type="gramEnd"/>
      <w:r w:rsidR="00C8665E">
        <w:rPr>
          <w:sz w:val="22"/>
          <w:szCs w:val="22"/>
        </w:rPr>
        <w:t xml:space="preserve"> (três) dias </w:t>
      </w:r>
      <w:r w:rsidRPr="00F80B42">
        <w:rPr>
          <w:sz w:val="22"/>
          <w:szCs w:val="22"/>
        </w:rPr>
        <w:t xml:space="preserve"> para apresentação das razões e de igual prazo para as </w:t>
      </w:r>
      <w:proofErr w:type="spellStart"/>
      <w:r w:rsidRPr="00F80B42">
        <w:rPr>
          <w:sz w:val="22"/>
          <w:szCs w:val="22"/>
        </w:rPr>
        <w:t>contra-razões</w:t>
      </w:r>
      <w:proofErr w:type="spellEnd"/>
      <w:r w:rsidRPr="00F80B42">
        <w:rPr>
          <w:sz w:val="22"/>
          <w:szCs w:val="22"/>
        </w:rPr>
        <w:t>, com imediata intimação de todas as presentes e assegurada também imediata vista dos autos.</w:t>
      </w:r>
    </w:p>
    <w:p w:rsidR="00065CCA" w:rsidRPr="00627C93" w:rsidRDefault="00A918DC" w:rsidP="00A918DC">
      <w:pPr>
        <w:jc w:val="both"/>
        <w:rPr>
          <w:snapToGrid w:val="0"/>
          <w:sz w:val="22"/>
          <w:szCs w:val="22"/>
        </w:rPr>
      </w:pPr>
      <w:r w:rsidRPr="00627C93">
        <w:rPr>
          <w:snapToGrid w:val="0"/>
          <w:sz w:val="22"/>
          <w:szCs w:val="22"/>
        </w:rPr>
        <w:lastRenderedPageBreak/>
        <w:t>17</w:t>
      </w:r>
      <w:r w:rsidR="00065CCA" w:rsidRPr="00627C93">
        <w:rPr>
          <w:snapToGrid w:val="0"/>
          <w:sz w:val="22"/>
          <w:szCs w:val="22"/>
        </w:rPr>
        <w:t>.2. A falta de manifestação imediata e motivada do licitante quanto à intenção de recorrer, nos termos do item anterior, importará na decadência desse direito.</w:t>
      </w:r>
    </w:p>
    <w:p w:rsidR="00065CCA" w:rsidRPr="00627C93" w:rsidRDefault="00A918DC" w:rsidP="00A918DC">
      <w:pPr>
        <w:jc w:val="both"/>
        <w:rPr>
          <w:snapToGrid w:val="0"/>
          <w:sz w:val="22"/>
          <w:szCs w:val="22"/>
        </w:rPr>
      </w:pPr>
      <w:r w:rsidRPr="00627C93">
        <w:rPr>
          <w:snapToGrid w:val="0"/>
          <w:sz w:val="22"/>
          <w:szCs w:val="22"/>
        </w:rPr>
        <w:t>17</w:t>
      </w:r>
      <w:r w:rsidR="00065CCA" w:rsidRPr="00627C93">
        <w:rPr>
          <w:snapToGrid w:val="0"/>
          <w:sz w:val="22"/>
          <w:szCs w:val="22"/>
        </w:rPr>
        <w:t xml:space="preserve">.3. O acolhimento de recurso importará na invalidação apenas dos atos insuscetíveis de aproveitamento. </w:t>
      </w:r>
    </w:p>
    <w:p w:rsidR="00065CCA" w:rsidRPr="00627C93" w:rsidRDefault="00A918DC" w:rsidP="00A918DC">
      <w:pPr>
        <w:jc w:val="both"/>
        <w:rPr>
          <w:snapToGrid w:val="0"/>
          <w:sz w:val="22"/>
          <w:szCs w:val="22"/>
        </w:rPr>
      </w:pPr>
      <w:r w:rsidRPr="00627C93">
        <w:rPr>
          <w:snapToGrid w:val="0"/>
          <w:sz w:val="22"/>
          <w:szCs w:val="22"/>
        </w:rPr>
        <w:t>17</w:t>
      </w:r>
      <w:r w:rsidR="00065CCA" w:rsidRPr="00627C93">
        <w:rPr>
          <w:snapToGrid w:val="0"/>
          <w:sz w:val="22"/>
          <w:szCs w:val="22"/>
        </w:rPr>
        <w:t>.4. No julgamento d</w:t>
      </w:r>
      <w:r w:rsidR="00A03C3B" w:rsidRPr="00627C93">
        <w:rPr>
          <w:snapToGrid w:val="0"/>
          <w:sz w:val="22"/>
          <w:szCs w:val="22"/>
        </w:rPr>
        <w:t>a habilitação e das propostas, a Pregoeira</w:t>
      </w:r>
      <w:r w:rsidR="00065CCA" w:rsidRPr="00627C93">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6E4C7E" w:rsidRPr="00627C93" w:rsidRDefault="00A918DC" w:rsidP="00A918DC">
      <w:pPr>
        <w:jc w:val="both"/>
        <w:rPr>
          <w:sz w:val="22"/>
          <w:szCs w:val="22"/>
        </w:rPr>
      </w:pPr>
      <w:r w:rsidRPr="00627C93">
        <w:rPr>
          <w:sz w:val="22"/>
          <w:szCs w:val="22"/>
        </w:rPr>
        <w:t>17</w:t>
      </w:r>
      <w:r w:rsidR="00065CCA" w:rsidRPr="00627C93">
        <w:rPr>
          <w:sz w:val="22"/>
          <w:szCs w:val="22"/>
        </w:rPr>
        <w:t xml:space="preserve">.5. Os recursos e </w:t>
      </w:r>
      <w:proofErr w:type="spellStart"/>
      <w:r w:rsidR="00065CCA" w:rsidRPr="00627C93">
        <w:rPr>
          <w:sz w:val="22"/>
          <w:szCs w:val="22"/>
        </w:rPr>
        <w:t>contra-razões</w:t>
      </w:r>
      <w:proofErr w:type="spellEnd"/>
      <w:r w:rsidR="00EF7CE6" w:rsidRPr="00627C93">
        <w:rPr>
          <w:sz w:val="22"/>
          <w:szCs w:val="22"/>
        </w:rPr>
        <w:t xml:space="preserve"> de </w:t>
      </w:r>
      <w:proofErr w:type="spellStart"/>
      <w:proofErr w:type="gramStart"/>
      <w:r w:rsidR="00EF7CE6" w:rsidRPr="00627C93">
        <w:rPr>
          <w:sz w:val="22"/>
          <w:szCs w:val="22"/>
        </w:rPr>
        <w:t>recurso,</w:t>
      </w:r>
      <w:proofErr w:type="gramEnd"/>
      <w:r w:rsidR="00EF7CE6" w:rsidRPr="00627C93">
        <w:rPr>
          <w:sz w:val="22"/>
          <w:szCs w:val="22"/>
        </w:rPr>
        <w:t>deverão</w:t>
      </w:r>
      <w:proofErr w:type="spellEnd"/>
      <w:r w:rsidR="00EF7CE6" w:rsidRPr="00627C93">
        <w:rPr>
          <w:sz w:val="22"/>
          <w:szCs w:val="22"/>
        </w:rPr>
        <w:t xml:space="preserve"> ser dirigidos a Pregoeira</w:t>
      </w:r>
      <w:r w:rsidR="00065CCA" w:rsidRPr="00627C93">
        <w:rPr>
          <w:sz w:val="22"/>
          <w:szCs w:val="22"/>
        </w:rPr>
        <w:t xml:space="preserve"> e protocolados junto ao órgão promotor do certame, localizado no endereço indicado neste edital, e</w:t>
      </w:r>
      <w:r w:rsidR="00EF7CE6" w:rsidRPr="00627C93">
        <w:rPr>
          <w:sz w:val="22"/>
          <w:szCs w:val="22"/>
        </w:rPr>
        <w:t>m dias úteis, no horário de 7h30 as 11h30 e das  12h30 as 16h30</w:t>
      </w:r>
    </w:p>
    <w:p w:rsidR="006E4C7E" w:rsidRPr="006E4C7E" w:rsidRDefault="006E4C7E" w:rsidP="006E4C7E">
      <w:pPr>
        <w:jc w:val="both"/>
        <w:rPr>
          <w:b/>
          <w:bCs/>
          <w:snapToGrid w:val="0"/>
          <w:sz w:val="22"/>
          <w:szCs w:val="22"/>
        </w:rPr>
      </w:pPr>
      <w:r w:rsidRPr="006E4C7E">
        <w:rPr>
          <w:b/>
          <w:bCs/>
          <w:snapToGrid w:val="0"/>
          <w:sz w:val="22"/>
          <w:szCs w:val="22"/>
        </w:rPr>
        <w:t>18 - DA ADJUDICAÇÃO E DA CONVOCAÇÃO PARA ASSINAR A ATA DE REGISTRO DE PREÇOS</w:t>
      </w:r>
    </w:p>
    <w:p w:rsidR="006E4C7E" w:rsidRPr="00627C93" w:rsidRDefault="006E4C7E" w:rsidP="006E4C7E">
      <w:pPr>
        <w:jc w:val="both"/>
        <w:rPr>
          <w:snapToGrid w:val="0"/>
          <w:sz w:val="22"/>
          <w:szCs w:val="22"/>
        </w:rPr>
      </w:pPr>
      <w:r w:rsidRPr="00627C93">
        <w:rPr>
          <w:snapToGrid w:val="0"/>
          <w:sz w:val="22"/>
          <w:szCs w:val="22"/>
        </w:rPr>
        <w:t>18.1. Decididos os recursos e constatada a regularidade dos atos praticados, a autoridade competente adjudicará o objeto e homologará o procedimento licitatório.</w:t>
      </w:r>
    </w:p>
    <w:p w:rsidR="006E4C7E" w:rsidRPr="00627C93" w:rsidRDefault="006E4C7E" w:rsidP="006E4C7E">
      <w:pPr>
        <w:jc w:val="both"/>
        <w:rPr>
          <w:snapToGrid w:val="0"/>
          <w:sz w:val="22"/>
          <w:szCs w:val="22"/>
        </w:rPr>
      </w:pPr>
      <w:r w:rsidRPr="00627C93">
        <w:rPr>
          <w:snapToGrid w:val="0"/>
          <w:sz w:val="22"/>
          <w:szCs w:val="22"/>
        </w:rPr>
        <w:t>18.2. Após a homologação referida no item anterior, o adjudicatário será convocado para assinar a Ata de Registro de Preços no prazo de até 05 (cinco) dias úteis.</w:t>
      </w:r>
    </w:p>
    <w:p w:rsidR="006E4C7E" w:rsidRPr="00627C93" w:rsidRDefault="006E4C7E" w:rsidP="006E4C7E">
      <w:pPr>
        <w:jc w:val="both"/>
        <w:rPr>
          <w:sz w:val="22"/>
          <w:szCs w:val="22"/>
        </w:rPr>
      </w:pPr>
      <w:r w:rsidRPr="00627C93">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6E4C7E" w:rsidRPr="00627C93" w:rsidRDefault="006E4C7E" w:rsidP="006E4C7E">
      <w:pPr>
        <w:jc w:val="both"/>
        <w:rPr>
          <w:snapToGrid w:val="0"/>
          <w:sz w:val="22"/>
          <w:szCs w:val="22"/>
        </w:rPr>
      </w:pPr>
      <w:r w:rsidRPr="00627C93">
        <w:rPr>
          <w:snapToGrid w:val="0"/>
          <w:sz w:val="22"/>
          <w:szCs w:val="22"/>
        </w:rPr>
        <w:t>18.4. No ato de assinatura da Ata de Registro de Preços, será exigida a comprovação das condições de habilitação consignadas no edital, as quais deverão ser mantidas pelo licitante durante a vigência do pacto.</w:t>
      </w:r>
    </w:p>
    <w:p w:rsidR="00065CCA" w:rsidRPr="00627C93" w:rsidRDefault="006E4C7E" w:rsidP="00A918DC">
      <w:pPr>
        <w:jc w:val="both"/>
        <w:rPr>
          <w:snapToGrid w:val="0"/>
          <w:sz w:val="22"/>
          <w:szCs w:val="22"/>
        </w:rPr>
      </w:pPr>
      <w:r w:rsidRPr="00627C93">
        <w:rPr>
          <w:snapToGrid w:val="0"/>
          <w:sz w:val="22"/>
          <w:szCs w:val="22"/>
        </w:rPr>
        <w:t>18.5. Com base no art. 62, § 4° da Lei 8.666/93, o instrumento do contrato poderá ser substituído por outros meios. Autorização de compra (ordem de fornecimento), por exemplo</w:t>
      </w:r>
      <w:proofErr w:type="gramStart"/>
      <w:r w:rsidRPr="00627C93">
        <w:rPr>
          <w:snapToGrid w:val="0"/>
          <w:sz w:val="22"/>
          <w:szCs w:val="22"/>
        </w:rPr>
        <w:t>.</w:t>
      </w:r>
      <w:r w:rsidR="00065CCA" w:rsidRPr="00627C93">
        <w:rPr>
          <w:snapToGrid w:val="0"/>
          <w:sz w:val="22"/>
          <w:szCs w:val="22"/>
        </w:rPr>
        <w:t>.</w:t>
      </w:r>
      <w:proofErr w:type="gramEnd"/>
    </w:p>
    <w:p w:rsidR="00065CCA" w:rsidRPr="006E4C7E" w:rsidRDefault="00A918DC" w:rsidP="00A918DC">
      <w:pPr>
        <w:jc w:val="both"/>
        <w:rPr>
          <w:b/>
          <w:bCs/>
          <w:snapToGrid w:val="0"/>
          <w:sz w:val="22"/>
          <w:szCs w:val="22"/>
        </w:rPr>
      </w:pPr>
      <w:r w:rsidRPr="006E4C7E">
        <w:rPr>
          <w:b/>
          <w:bCs/>
          <w:snapToGrid w:val="0"/>
          <w:sz w:val="22"/>
          <w:szCs w:val="22"/>
        </w:rPr>
        <w:t>19</w:t>
      </w:r>
      <w:r w:rsidR="00065CCA" w:rsidRPr="006E4C7E">
        <w:rPr>
          <w:b/>
          <w:bCs/>
          <w:snapToGrid w:val="0"/>
          <w:sz w:val="22"/>
          <w:szCs w:val="22"/>
        </w:rPr>
        <w:t xml:space="preserve"> - DAS SANÇÕES ADMINISTRATIVAS</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.1. O atraso injustificado na execução do contrato sujeitará o licitante contratado à aplicação de multa de mora, nas seguintes condições:</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 xml:space="preserve">.1.1. </w:t>
      </w:r>
      <w:proofErr w:type="gramStart"/>
      <w:r w:rsidR="00065CCA" w:rsidRPr="00627C93">
        <w:rPr>
          <w:snapToGrid w:val="0"/>
          <w:sz w:val="22"/>
          <w:szCs w:val="22"/>
        </w:rPr>
        <w:t>fixa</w:t>
      </w:r>
      <w:proofErr w:type="gramEnd"/>
      <w:r w:rsidR="00065CCA" w:rsidRPr="00627C93">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 xml:space="preserve">.1.2. </w:t>
      </w:r>
      <w:proofErr w:type="gramStart"/>
      <w:r w:rsidR="00065CCA" w:rsidRPr="00627C93">
        <w:rPr>
          <w:snapToGrid w:val="0"/>
          <w:sz w:val="22"/>
          <w:szCs w:val="22"/>
        </w:rPr>
        <w:t>os</w:t>
      </w:r>
      <w:proofErr w:type="gramEnd"/>
      <w:r w:rsidR="00065CCA" w:rsidRPr="00627C93">
        <w:rPr>
          <w:snapToGrid w:val="0"/>
          <w:sz w:val="22"/>
          <w:szCs w:val="22"/>
        </w:rPr>
        <w:t xml:space="preserve"> dias de atraso serão contabilizados em conformidade com o cronograma de execução do objeto contratual;</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 xml:space="preserve">.1.3. </w:t>
      </w:r>
      <w:proofErr w:type="gramStart"/>
      <w:r w:rsidR="00065CCA" w:rsidRPr="00627C93">
        <w:rPr>
          <w:snapToGrid w:val="0"/>
          <w:sz w:val="22"/>
          <w:szCs w:val="22"/>
        </w:rPr>
        <w:t>a</w:t>
      </w:r>
      <w:proofErr w:type="gramEnd"/>
      <w:r w:rsidR="00065CCA" w:rsidRPr="00627C93">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.2. A inexecução total ou parcial do contrato ensejará a aplicação das seguintes sanções ao licitante contratado:</w:t>
      </w:r>
    </w:p>
    <w:p w:rsidR="00065CCA" w:rsidRPr="00627C93" w:rsidRDefault="00065CCA" w:rsidP="00A918DC">
      <w:pPr>
        <w:jc w:val="both"/>
        <w:rPr>
          <w:snapToGrid w:val="0"/>
          <w:sz w:val="22"/>
          <w:szCs w:val="22"/>
        </w:rPr>
      </w:pPr>
      <w:r w:rsidRPr="00627C93">
        <w:rPr>
          <w:snapToGrid w:val="0"/>
          <w:sz w:val="22"/>
          <w:szCs w:val="22"/>
        </w:rPr>
        <w:t>a) advertência;</w:t>
      </w:r>
    </w:p>
    <w:p w:rsidR="00065CCA" w:rsidRPr="00627C93" w:rsidRDefault="00065CCA" w:rsidP="00A918DC">
      <w:pPr>
        <w:jc w:val="both"/>
        <w:rPr>
          <w:snapToGrid w:val="0"/>
          <w:sz w:val="22"/>
          <w:szCs w:val="22"/>
        </w:rPr>
      </w:pPr>
      <w:r w:rsidRPr="00627C93">
        <w:rPr>
          <w:snapToGrid w:val="0"/>
          <w:sz w:val="22"/>
          <w:szCs w:val="22"/>
        </w:rPr>
        <w:t>b) multa compensatória por perdas e danos, no montante de 10% (dez por cento) sobre o saldo contratual reajustado não executado pelo particular;</w:t>
      </w:r>
    </w:p>
    <w:p w:rsidR="00065CCA" w:rsidRPr="00627C93" w:rsidRDefault="00065CCA" w:rsidP="00A918DC">
      <w:pPr>
        <w:jc w:val="both"/>
        <w:rPr>
          <w:snapToGrid w:val="0"/>
          <w:sz w:val="22"/>
          <w:szCs w:val="22"/>
        </w:rPr>
      </w:pPr>
      <w:r w:rsidRPr="00627C93">
        <w:rPr>
          <w:snapToGrid w:val="0"/>
          <w:sz w:val="22"/>
          <w:szCs w:val="22"/>
        </w:rPr>
        <w:t>c) suspensão temporária de participação em licitação e impedimento de contratar com a Administração Pública Municipal, por prazo não superior a 02 (dois) anos;</w:t>
      </w:r>
    </w:p>
    <w:p w:rsidR="006E4C7E" w:rsidRDefault="00065CCA" w:rsidP="00A918DC">
      <w:pPr>
        <w:jc w:val="both"/>
        <w:rPr>
          <w:snapToGrid w:val="0"/>
          <w:sz w:val="22"/>
          <w:szCs w:val="22"/>
        </w:rPr>
      </w:pPr>
      <w:r w:rsidRPr="00627C93">
        <w:rPr>
          <w:snapToGrid w:val="0"/>
          <w:sz w:val="22"/>
          <w:szCs w:val="22"/>
        </w:rPr>
        <w:lastRenderedPageBreak/>
        <w:t xml:space="preserve">d) impedimento para licitar e contratar com a Administração Pública Municipal, pelo prazo de até 05 (cinco) anos, sem prejuízo das multas previstas em edital e no contrato e das demais cominações legais, </w:t>
      </w:r>
      <w:r w:rsidRPr="00627C93">
        <w:rPr>
          <w:snapToGrid w:val="0"/>
          <w:sz w:val="22"/>
          <w:szCs w:val="22"/>
          <w:u w:val="single"/>
        </w:rPr>
        <w:t>especificamente</w:t>
      </w:r>
      <w:r w:rsidRPr="00627C93">
        <w:rPr>
          <w:snapToGrid w:val="0"/>
          <w:sz w:val="22"/>
          <w:szCs w:val="22"/>
        </w:rPr>
        <w:t xml:space="preserve"> nas hipóteses em que o licitante, convocado dentro do prazo de validade da sua proposta, não celebrar o contrato, deixar de entregar ou apresentar documentação</w:t>
      </w:r>
      <w:r w:rsidRPr="006E4C7E">
        <w:rPr>
          <w:snapToGrid w:val="0"/>
          <w:sz w:val="22"/>
          <w:szCs w:val="22"/>
        </w:rPr>
        <w:t xml:space="preserve"> falsa exigida para o certame, </w:t>
      </w:r>
      <w:proofErr w:type="gramStart"/>
      <w:r w:rsidRPr="006E4C7E">
        <w:rPr>
          <w:snapToGrid w:val="0"/>
          <w:sz w:val="22"/>
          <w:szCs w:val="22"/>
        </w:rPr>
        <w:t>ensejar</w:t>
      </w:r>
      <w:proofErr w:type="gramEnd"/>
    </w:p>
    <w:p w:rsidR="006E4C7E" w:rsidRPr="00F80B42" w:rsidRDefault="00065CCA" w:rsidP="00A918DC">
      <w:pPr>
        <w:jc w:val="both"/>
        <w:rPr>
          <w:snapToGrid w:val="0"/>
          <w:sz w:val="22"/>
          <w:szCs w:val="22"/>
        </w:rPr>
      </w:pPr>
      <w:r w:rsidRPr="00F80B42">
        <w:rPr>
          <w:snapToGrid w:val="0"/>
          <w:sz w:val="22"/>
          <w:szCs w:val="22"/>
        </w:rPr>
        <w:t xml:space="preserve"> </w:t>
      </w:r>
      <w:proofErr w:type="gramStart"/>
      <w:r w:rsidRPr="00F80B42">
        <w:rPr>
          <w:snapToGrid w:val="0"/>
          <w:sz w:val="22"/>
          <w:szCs w:val="22"/>
        </w:rPr>
        <w:t>o</w:t>
      </w:r>
      <w:proofErr w:type="gramEnd"/>
      <w:r w:rsidRPr="00F80B42">
        <w:rPr>
          <w:snapToGrid w:val="0"/>
          <w:sz w:val="22"/>
          <w:szCs w:val="22"/>
        </w:rPr>
        <w:t xml:space="preserve">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F80B42">
        <w:rPr>
          <w:snapToGrid w:val="0"/>
          <w:sz w:val="22"/>
          <w:szCs w:val="22"/>
        </w:rPr>
        <w:t>após</w:t>
      </w:r>
      <w:proofErr w:type="gramEnd"/>
      <w:r w:rsidRPr="00F80B42">
        <w:rPr>
          <w:snapToGrid w:val="0"/>
          <w:sz w:val="22"/>
          <w:szCs w:val="22"/>
        </w:rPr>
        <w:t xml:space="preserve">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.3. As sanções administrativas somente serão aplicadas mediante regular processo administrativo, assegurada </w:t>
      </w:r>
      <w:proofErr w:type="gramStart"/>
      <w:r w:rsidR="00065CCA" w:rsidRPr="00F80B42">
        <w:rPr>
          <w:snapToGrid w:val="0"/>
          <w:sz w:val="22"/>
          <w:szCs w:val="22"/>
        </w:rPr>
        <w:t>a</w:t>
      </w:r>
      <w:proofErr w:type="gramEnd"/>
      <w:r w:rsidR="00065CCA" w:rsidRPr="00F80B42">
        <w:rPr>
          <w:snapToGrid w:val="0"/>
          <w:sz w:val="22"/>
          <w:szCs w:val="22"/>
        </w:rPr>
        <w:t xml:space="preserve">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w:t>
      </w:r>
      <w:proofErr w:type="gramStart"/>
      <w:r w:rsidRPr="00F80B42">
        <w:rPr>
          <w:snapToGrid w:val="0"/>
          <w:sz w:val="22"/>
          <w:szCs w:val="22"/>
        </w:rPr>
        <w:t xml:space="preserve">  </w:t>
      </w:r>
      <w:proofErr w:type="gramEnd"/>
      <w:r w:rsidRPr="00F80B42">
        <w:rPr>
          <w:snapToGrid w:val="0"/>
          <w:sz w:val="22"/>
          <w:szCs w:val="22"/>
        </w:rPr>
        <w:t>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F80B42">
        <w:rPr>
          <w:snapToGrid w:val="0"/>
          <w:sz w:val="22"/>
          <w:szCs w:val="22"/>
        </w:rPr>
        <w:t>a</w:t>
      </w:r>
      <w:proofErr w:type="gramEnd"/>
      <w:r w:rsidRPr="00F80B42">
        <w:rPr>
          <w:snapToGrid w:val="0"/>
          <w:sz w:val="22"/>
          <w:szCs w:val="22"/>
        </w:rPr>
        <w:t xml:space="preserve">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 xml:space="preserve">e) ofertada a defesa prévia ou expirado o prazo sem que ocorra a sua apresentação, o órgão promotor do certame proferirá decisão fundamentada e </w:t>
      </w:r>
      <w:proofErr w:type="gramStart"/>
      <w:r w:rsidRPr="00F80B42">
        <w:rPr>
          <w:snapToGrid w:val="0"/>
          <w:sz w:val="22"/>
          <w:szCs w:val="22"/>
        </w:rPr>
        <w:t>adotará</w:t>
      </w:r>
      <w:proofErr w:type="gramEnd"/>
      <w:r w:rsidRPr="00F80B42">
        <w:rPr>
          <w:snapToGrid w:val="0"/>
          <w:sz w:val="22"/>
          <w:szCs w:val="22"/>
        </w:rPr>
        <w:t xml:space="preserve">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 xml:space="preserve">f) o recurso administrativo a que se refere </w:t>
      </w:r>
      <w:proofErr w:type="gramStart"/>
      <w:r w:rsidRPr="00F80B42">
        <w:rPr>
          <w:snapToGrid w:val="0"/>
          <w:sz w:val="22"/>
          <w:szCs w:val="22"/>
        </w:rPr>
        <w:t>a</w:t>
      </w:r>
      <w:proofErr w:type="gramEnd"/>
      <w:r w:rsidRPr="00F80B42">
        <w:rPr>
          <w:snapToGrid w:val="0"/>
          <w:sz w:val="22"/>
          <w:szCs w:val="22"/>
        </w:rPr>
        <w:t xml:space="preserve">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922465" w:rsidRDefault="00922465" w:rsidP="00A918DC">
      <w:pPr>
        <w:jc w:val="both"/>
        <w:rPr>
          <w:snapToGrid w:val="0"/>
          <w:sz w:val="22"/>
          <w:szCs w:val="22"/>
        </w:rPr>
      </w:pPr>
      <w:r>
        <w:rPr>
          <w:snapToGrid w:val="0"/>
          <w:sz w:val="22"/>
          <w:szCs w:val="22"/>
        </w:rPr>
        <w:lastRenderedPageBreak/>
        <w:t xml:space="preserve">19.7- </w:t>
      </w:r>
      <w:proofErr w:type="spellStart"/>
      <w:r>
        <w:rPr>
          <w:snapToGrid w:val="0"/>
          <w:sz w:val="22"/>
          <w:szCs w:val="22"/>
        </w:rPr>
        <w:t>Aplicar-se-à</w:t>
      </w:r>
      <w:proofErr w:type="spellEnd"/>
      <w:proofErr w:type="gramStart"/>
      <w:r>
        <w:rPr>
          <w:snapToGrid w:val="0"/>
          <w:sz w:val="22"/>
          <w:szCs w:val="22"/>
        </w:rPr>
        <w:t xml:space="preserve">  </w:t>
      </w:r>
      <w:proofErr w:type="gramEnd"/>
      <w:r>
        <w:rPr>
          <w:snapToGrid w:val="0"/>
          <w:sz w:val="22"/>
          <w:szCs w:val="22"/>
        </w:rPr>
        <w:t>no que couber o art. 65 da Lei 8.666/93.</w:t>
      </w:r>
    </w:p>
    <w:p w:rsidR="002F5BED" w:rsidRPr="002F5BED" w:rsidRDefault="00890E57" w:rsidP="002F5BED">
      <w:pPr>
        <w:pStyle w:val="SemEspaamento"/>
        <w:widowControl w:val="0"/>
        <w:jc w:val="both"/>
        <w:rPr>
          <w:rFonts w:ascii="Times New Roman" w:hAnsi="Times New Roman"/>
          <w:b/>
        </w:rPr>
      </w:pPr>
      <w:proofErr w:type="gramStart"/>
      <w:r>
        <w:rPr>
          <w:rFonts w:ascii="Times New Roman" w:hAnsi="Times New Roman"/>
          <w:b/>
        </w:rPr>
        <w:t>20.</w:t>
      </w:r>
      <w:proofErr w:type="gramEnd"/>
      <w:r>
        <w:rPr>
          <w:rFonts w:ascii="Times New Roman" w:hAnsi="Times New Roman"/>
          <w:b/>
        </w:rPr>
        <w:t>DA ENTREGA E DO ABASTECIMENTO</w:t>
      </w:r>
    </w:p>
    <w:p w:rsidR="00890E57" w:rsidRDefault="00890E57" w:rsidP="002F5BED">
      <w:pPr>
        <w:pStyle w:val="SemEspaamento"/>
        <w:widowControl w:val="0"/>
        <w:jc w:val="both"/>
        <w:rPr>
          <w:rFonts w:ascii="Times New Roman" w:hAnsi="Times New Roman"/>
        </w:rPr>
      </w:pPr>
      <w:r w:rsidRPr="00890E57">
        <w:rPr>
          <w:rFonts w:ascii="Times New Roman" w:hAnsi="Times New Roman"/>
        </w:rPr>
        <w:t>a) O a</w:t>
      </w:r>
      <w:r>
        <w:rPr>
          <w:rFonts w:ascii="Times New Roman" w:hAnsi="Times New Roman"/>
        </w:rPr>
        <w:t xml:space="preserve">bastecimento será continuo e fracionado de acordo com as necessidades da PMSDN/ES. </w:t>
      </w:r>
      <w:proofErr w:type="gramStart"/>
      <w:r>
        <w:rPr>
          <w:rFonts w:ascii="Times New Roman" w:hAnsi="Times New Roman"/>
        </w:rPr>
        <w:t xml:space="preserve">Em postos </w:t>
      </w:r>
      <w:proofErr w:type="spellStart"/>
      <w:r>
        <w:rPr>
          <w:rFonts w:ascii="Times New Roman" w:hAnsi="Times New Roman"/>
        </w:rPr>
        <w:t>pertecentes</w:t>
      </w:r>
      <w:proofErr w:type="spellEnd"/>
      <w:r>
        <w:rPr>
          <w:rFonts w:ascii="Times New Roman" w:hAnsi="Times New Roman"/>
        </w:rPr>
        <w:t xml:space="preserve"> a contratada ou por ela credenciada de acordo com a distância estabelecida na alínea”</w:t>
      </w:r>
      <w:proofErr w:type="gramEnd"/>
      <w:r>
        <w:rPr>
          <w:rFonts w:ascii="Times New Roman" w:hAnsi="Times New Roman"/>
        </w:rPr>
        <w:t xml:space="preserve"> b” deste item.</w:t>
      </w:r>
    </w:p>
    <w:p w:rsidR="005B0D4C" w:rsidRDefault="00890E57" w:rsidP="002F5BED">
      <w:pPr>
        <w:pStyle w:val="SemEspaamento"/>
        <w:widowControl w:val="0"/>
        <w:jc w:val="both"/>
        <w:rPr>
          <w:rFonts w:ascii="Times New Roman" w:hAnsi="Times New Roman"/>
        </w:rPr>
      </w:pPr>
      <w:r>
        <w:rPr>
          <w:rFonts w:ascii="Times New Roman" w:hAnsi="Times New Roman"/>
        </w:rPr>
        <w:t>b) A contratada se obrigará a manter o posto de abastecimentos credenciado e em operação</w:t>
      </w:r>
      <w:r w:rsidR="005B0D4C">
        <w:rPr>
          <w:rFonts w:ascii="Times New Roman" w:hAnsi="Times New Roman"/>
        </w:rPr>
        <w:t xml:space="preserve"> no município de São Domingos do Norte especificamente para os lotes 01 (gasolina comum</w:t>
      </w:r>
      <w:proofErr w:type="gramStart"/>
      <w:r w:rsidR="005B0D4C">
        <w:rPr>
          <w:rFonts w:ascii="Times New Roman" w:hAnsi="Times New Roman"/>
        </w:rPr>
        <w:t>),</w:t>
      </w:r>
      <w:proofErr w:type="gramEnd"/>
      <w:r w:rsidR="005B0D4C">
        <w:rPr>
          <w:rFonts w:ascii="Times New Roman" w:hAnsi="Times New Roman"/>
        </w:rPr>
        <w:t>02( Diesel comum),03( Diesel S10)</w:t>
      </w:r>
    </w:p>
    <w:p w:rsidR="00894D9E" w:rsidRPr="00890E57" w:rsidRDefault="00894D9E" w:rsidP="002F5BED">
      <w:pPr>
        <w:pStyle w:val="SemEspaamento"/>
        <w:widowControl w:val="0"/>
        <w:jc w:val="both"/>
        <w:rPr>
          <w:rFonts w:ascii="Times New Roman" w:hAnsi="Times New Roman"/>
        </w:rPr>
      </w:pPr>
      <w:r>
        <w:rPr>
          <w:rFonts w:ascii="Times New Roman" w:hAnsi="Times New Roman"/>
        </w:rPr>
        <w:t>c) A Contrata</w:t>
      </w:r>
      <w:r w:rsidR="00D27CFE">
        <w:rPr>
          <w:rFonts w:ascii="Times New Roman" w:hAnsi="Times New Roman"/>
        </w:rPr>
        <w:t xml:space="preserve">da se obrigará a realizar o abastecimento com </w:t>
      </w:r>
      <w:proofErr w:type="gramStart"/>
      <w:r w:rsidR="00D27CFE">
        <w:rPr>
          <w:rFonts w:ascii="Times New Roman" w:hAnsi="Times New Roman"/>
        </w:rPr>
        <w:t>os combustíveis em quantidade solicitadas, após a requisição emitida</w:t>
      </w:r>
      <w:proofErr w:type="gramEnd"/>
      <w:r w:rsidR="00D27CFE">
        <w:rPr>
          <w:rFonts w:ascii="Times New Roman" w:hAnsi="Times New Roman"/>
        </w:rPr>
        <w:t>. A contratada deverá estar apta a fornecer o produto imediatamente após assinatura do contrato.</w:t>
      </w:r>
    </w:p>
    <w:p w:rsidR="00D27CFE" w:rsidRDefault="00D27CFE" w:rsidP="002F5BED">
      <w:pPr>
        <w:pStyle w:val="SemEspaamento"/>
        <w:widowControl w:val="0"/>
        <w:jc w:val="both"/>
        <w:rPr>
          <w:rFonts w:ascii="Times New Roman" w:hAnsi="Times New Roman"/>
        </w:rPr>
      </w:pPr>
      <w:proofErr w:type="gramStart"/>
      <w:r>
        <w:rPr>
          <w:rFonts w:ascii="Times New Roman" w:hAnsi="Times New Roman"/>
        </w:rPr>
        <w:t>d)</w:t>
      </w:r>
      <w:proofErr w:type="gramEnd"/>
      <w:r>
        <w:rPr>
          <w:rFonts w:ascii="Times New Roman" w:hAnsi="Times New Roman"/>
        </w:rPr>
        <w:t xml:space="preserve">O prazo para pagamento será de até 15 (quinze) dias contados da ata de protocolização e aceitação pelo </w:t>
      </w:r>
      <w:proofErr w:type="spellStart"/>
      <w:r>
        <w:rPr>
          <w:rFonts w:ascii="Times New Roman" w:hAnsi="Times New Roman"/>
        </w:rPr>
        <w:t>Contrantante</w:t>
      </w:r>
      <w:proofErr w:type="spellEnd"/>
      <w:r>
        <w:rPr>
          <w:rFonts w:ascii="Times New Roman" w:hAnsi="Times New Roman"/>
        </w:rPr>
        <w:t xml:space="preserve"> da Nota Fiscal/Fatura correspondente, devidamente atestada pelo Gestor do Contrato</w:t>
      </w:r>
      <w:r w:rsidR="002F5BED">
        <w:rPr>
          <w:rFonts w:ascii="Times New Roman" w:hAnsi="Times New Roman"/>
        </w:rPr>
        <w:t>.</w:t>
      </w:r>
      <w:r>
        <w:rPr>
          <w:rFonts w:ascii="Times New Roman" w:hAnsi="Times New Roman"/>
        </w:rPr>
        <w:t xml:space="preserve"> O pagamento da Nota Fiscal/fatura fica condicionado ao cumprimento dos critérios de recebimento.</w:t>
      </w:r>
    </w:p>
    <w:p w:rsidR="002F5BED" w:rsidRDefault="00D27CFE" w:rsidP="009D006B">
      <w:pPr>
        <w:pStyle w:val="SemEspaamento"/>
        <w:widowControl w:val="0"/>
        <w:jc w:val="both"/>
        <w:rPr>
          <w:rFonts w:ascii="Times New Roman" w:hAnsi="Times New Roman"/>
        </w:rPr>
      </w:pPr>
      <w:r>
        <w:rPr>
          <w:rFonts w:ascii="Times New Roman" w:hAnsi="Times New Roman"/>
        </w:rPr>
        <w:t>e) Para habilitar-se ao pagamento a</w:t>
      </w:r>
      <w:r w:rsidR="001135AC">
        <w:rPr>
          <w:rFonts w:ascii="Times New Roman" w:hAnsi="Times New Roman"/>
        </w:rPr>
        <w:t xml:space="preserve"> </w:t>
      </w:r>
      <w:r>
        <w:rPr>
          <w:rFonts w:ascii="Times New Roman" w:hAnsi="Times New Roman"/>
        </w:rPr>
        <w:t xml:space="preserve">contratada deverá protocolar na PMSDN/ES Nota Fiscal, até o 5º (quinto) dia do mês </w:t>
      </w:r>
      <w:proofErr w:type="spellStart"/>
      <w:r>
        <w:rPr>
          <w:rFonts w:ascii="Times New Roman" w:hAnsi="Times New Roman"/>
        </w:rPr>
        <w:t>subseqüente</w:t>
      </w:r>
      <w:proofErr w:type="spellEnd"/>
      <w:r>
        <w:rPr>
          <w:rFonts w:ascii="Times New Roman" w:hAnsi="Times New Roman"/>
        </w:rPr>
        <w:t xml:space="preserve"> ao mês de referência, especificando o abastecimento e</w:t>
      </w:r>
      <w:r w:rsidR="00BB3FC4">
        <w:rPr>
          <w:rFonts w:ascii="Times New Roman" w:hAnsi="Times New Roman"/>
        </w:rPr>
        <w:t xml:space="preserve"> </w:t>
      </w:r>
      <w:r>
        <w:rPr>
          <w:rFonts w:ascii="Times New Roman" w:hAnsi="Times New Roman"/>
        </w:rPr>
        <w:t>seus correspondentes valores em moeda corrente nacional</w:t>
      </w:r>
      <w:r w:rsidR="001135AC">
        <w:rPr>
          <w:rFonts w:ascii="Times New Roman" w:hAnsi="Times New Roman"/>
        </w:rPr>
        <w:t>, devendo estar formalmente atestado pelo gestor do contrato.</w:t>
      </w:r>
    </w:p>
    <w:p w:rsidR="004D7F3B" w:rsidRPr="004D7F3B" w:rsidRDefault="004D7F3B" w:rsidP="004D7F3B">
      <w:pPr>
        <w:jc w:val="both"/>
        <w:rPr>
          <w:rFonts w:eastAsiaTheme="minorHAnsi"/>
          <w:b/>
          <w:sz w:val="22"/>
          <w:szCs w:val="22"/>
        </w:rPr>
      </w:pPr>
      <w:proofErr w:type="gramStart"/>
      <w:r w:rsidRPr="004D7F3B">
        <w:rPr>
          <w:rFonts w:eastAsiaTheme="minorHAnsi"/>
          <w:sz w:val="22"/>
          <w:szCs w:val="22"/>
        </w:rPr>
        <w:t>21.</w:t>
      </w:r>
      <w:proofErr w:type="gramEnd"/>
      <w:r w:rsidRPr="004D7F3B">
        <w:rPr>
          <w:rFonts w:eastAsiaTheme="minorHAnsi"/>
          <w:b/>
          <w:sz w:val="22"/>
          <w:szCs w:val="22"/>
        </w:rPr>
        <w:t>DA MICROEMPRESA OU EMPRESA DE PEQUENO PORTE (ME OU EPP)</w:t>
      </w:r>
    </w:p>
    <w:p w:rsidR="004D7F3B" w:rsidRPr="004D7F3B" w:rsidRDefault="004D7F3B" w:rsidP="004D7F3B">
      <w:pPr>
        <w:jc w:val="both"/>
        <w:rPr>
          <w:rFonts w:eastAsiaTheme="minorHAnsi"/>
          <w:sz w:val="22"/>
          <w:szCs w:val="22"/>
        </w:rPr>
      </w:pPr>
      <w:proofErr w:type="gramStart"/>
      <w:r w:rsidRPr="004D7F3B">
        <w:rPr>
          <w:rFonts w:eastAsiaTheme="minorHAnsi"/>
          <w:sz w:val="22"/>
          <w:szCs w:val="22"/>
        </w:rPr>
        <w:t>21.1.</w:t>
      </w:r>
      <w:proofErr w:type="gramEnd"/>
      <w:r w:rsidRPr="004D7F3B">
        <w:rPr>
          <w:rFonts w:eastAsiaTheme="minorHAnsi"/>
          <w:sz w:val="22"/>
          <w:szCs w:val="22"/>
        </w:rPr>
        <w:t>A licitante microempresa ou empresa de pequeno porte que desejar usufruir do regime diferenciado e favorecido, disciplinado na Lei Complementar nº 123, de 14 de Dezembro de 2006, deverá apresentar no ato do credenciamento ou junto a Proposta de Preços, declaração conforme anexo VI, de que cumpre as exigências legais previstas na Lei e atendem aos requisitos do art. 3º da referida Lei C</w:t>
      </w:r>
      <w:r w:rsidR="002B6781">
        <w:rPr>
          <w:rFonts w:eastAsiaTheme="minorHAnsi"/>
          <w:sz w:val="22"/>
          <w:szCs w:val="22"/>
        </w:rPr>
        <w:t xml:space="preserve">omplementar, acompanhada da </w:t>
      </w:r>
      <w:r w:rsidRPr="004D7F3B">
        <w:rPr>
          <w:rFonts w:eastAsiaTheme="minorHAnsi"/>
          <w:sz w:val="22"/>
          <w:szCs w:val="22"/>
        </w:rPr>
        <w:t>Certidão Simplificada da Junta Comercial que comprove tal situação.</w:t>
      </w:r>
    </w:p>
    <w:p w:rsidR="004D7F3B" w:rsidRPr="004D7F3B" w:rsidRDefault="004D7F3B" w:rsidP="004D7F3B">
      <w:pPr>
        <w:jc w:val="both"/>
        <w:rPr>
          <w:rFonts w:eastAsiaTheme="minorHAnsi"/>
          <w:sz w:val="22"/>
          <w:szCs w:val="22"/>
        </w:rPr>
      </w:pPr>
      <w:r w:rsidRPr="004D7F3B">
        <w:rPr>
          <w:rFonts w:eastAsiaTheme="minorHAnsi"/>
          <w:sz w:val="22"/>
          <w:szCs w:val="22"/>
        </w:rPr>
        <w:t>Não poderão pleitear os benefícios do citado regime favorecido e diferenciado os licitantes abrangidos nas hipóteses do § 4º, do art. 3º, da citada Lei Complementar.</w:t>
      </w:r>
    </w:p>
    <w:p w:rsidR="00065CCA" w:rsidRPr="00F80B42" w:rsidRDefault="004D7F3B" w:rsidP="00A918DC">
      <w:pPr>
        <w:jc w:val="both"/>
        <w:rPr>
          <w:b/>
          <w:bCs/>
          <w:snapToGrid w:val="0"/>
          <w:sz w:val="22"/>
          <w:szCs w:val="22"/>
        </w:rPr>
      </w:pPr>
      <w:r>
        <w:rPr>
          <w:b/>
          <w:bCs/>
          <w:snapToGrid w:val="0"/>
          <w:sz w:val="22"/>
          <w:szCs w:val="22"/>
        </w:rPr>
        <w:t>22</w:t>
      </w:r>
      <w:r w:rsidR="00065CCA" w:rsidRPr="00F80B42">
        <w:rPr>
          <w:b/>
          <w:bCs/>
          <w:snapToGrid w:val="0"/>
          <w:sz w:val="22"/>
          <w:szCs w:val="22"/>
        </w:rPr>
        <w:t xml:space="preserve"> - DAS DISPOSIÇÕES FINAIS</w:t>
      </w:r>
    </w:p>
    <w:p w:rsidR="00065CCA" w:rsidRPr="00F80B42" w:rsidRDefault="004D7F3B" w:rsidP="00A918DC">
      <w:pPr>
        <w:jc w:val="both"/>
        <w:rPr>
          <w:snapToGrid w:val="0"/>
          <w:sz w:val="22"/>
          <w:szCs w:val="22"/>
        </w:rPr>
      </w:pPr>
      <w:r>
        <w:rPr>
          <w:snapToGrid w:val="0"/>
          <w:sz w:val="22"/>
          <w:szCs w:val="22"/>
        </w:rPr>
        <w:t>22</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4D7F3B" w:rsidP="00A918DC">
      <w:pPr>
        <w:jc w:val="both"/>
        <w:rPr>
          <w:sz w:val="22"/>
          <w:szCs w:val="22"/>
        </w:rPr>
      </w:pPr>
      <w:r>
        <w:rPr>
          <w:sz w:val="22"/>
          <w:szCs w:val="22"/>
        </w:rPr>
        <w:t>22</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4D7F3B" w:rsidP="00A918DC">
      <w:pPr>
        <w:jc w:val="both"/>
        <w:rPr>
          <w:sz w:val="22"/>
          <w:szCs w:val="22"/>
        </w:rPr>
      </w:pPr>
      <w:r>
        <w:rPr>
          <w:sz w:val="22"/>
          <w:szCs w:val="22"/>
        </w:rPr>
        <w:t>22</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4D7F3B" w:rsidP="00A918DC">
      <w:pPr>
        <w:jc w:val="both"/>
        <w:rPr>
          <w:sz w:val="22"/>
          <w:szCs w:val="22"/>
        </w:rPr>
      </w:pPr>
      <w:r>
        <w:rPr>
          <w:sz w:val="22"/>
          <w:szCs w:val="22"/>
        </w:rPr>
        <w:t>22</w:t>
      </w:r>
      <w:r w:rsidR="00224C33" w:rsidRPr="00F80B42">
        <w:rPr>
          <w:sz w:val="22"/>
          <w:szCs w:val="22"/>
        </w:rPr>
        <w:t>.4</w:t>
      </w:r>
      <w:r w:rsidR="00065CCA" w:rsidRPr="00F80B42">
        <w:rPr>
          <w:sz w:val="22"/>
          <w:szCs w:val="22"/>
        </w:rPr>
        <w:t xml:space="preserve">. Os licitantes intimados para prestar quaisquer esclarecimentos adicionais deverão fazê-lo no </w:t>
      </w:r>
      <w:r w:rsidR="00BB3FC4">
        <w:rPr>
          <w:sz w:val="22"/>
          <w:szCs w:val="22"/>
        </w:rPr>
        <w:t>prazo determinado pela Pregoeira</w:t>
      </w:r>
      <w:r w:rsidR="00065CCA" w:rsidRPr="00F80B42">
        <w:rPr>
          <w:sz w:val="22"/>
          <w:szCs w:val="22"/>
        </w:rPr>
        <w:t xml:space="preserve">, </w:t>
      </w:r>
      <w:proofErr w:type="gramStart"/>
      <w:r w:rsidR="00065CCA" w:rsidRPr="00F80B42">
        <w:rPr>
          <w:sz w:val="22"/>
          <w:szCs w:val="22"/>
        </w:rPr>
        <w:t>sob pena</w:t>
      </w:r>
      <w:proofErr w:type="gramEnd"/>
      <w:r w:rsidR="00065CCA" w:rsidRPr="00F80B42">
        <w:rPr>
          <w:sz w:val="22"/>
          <w:szCs w:val="22"/>
        </w:rPr>
        <w:t xml:space="preserve"> de desclassificação.</w:t>
      </w:r>
    </w:p>
    <w:p w:rsidR="00065CCA" w:rsidRPr="00F80B42" w:rsidRDefault="004D7F3B" w:rsidP="00A918DC">
      <w:pPr>
        <w:jc w:val="both"/>
        <w:rPr>
          <w:sz w:val="22"/>
          <w:szCs w:val="22"/>
        </w:rPr>
      </w:pPr>
      <w:r>
        <w:rPr>
          <w:sz w:val="22"/>
          <w:szCs w:val="22"/>
        </w:rPr>
        <w:t>22</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lastRenderedPageBreak/>
        <w:t>2</w:t>
      </w:r>
      <w:r w:rsidR="004D7F3B">
        <w:rPr>
          <w:sz w:val="22"/>
          <w:szCs w:val="22"/>
        </w:rPr>
        <w:t>2</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4D7F3B" w:rsidP="00A918DC">
      <w:pPr>
        <w:jc w:val="both"/>
        <w:rPr>
          <w:snapToGrid w:val="0"/>
          <w:sz w:val="22"/>
          <w:szCs w:val="22"/>
        </w:rPr>
      </w:pPr>
      <w:r>
        <w:rPr>
          <w:sz w:val="22"/>
          <w:szCs w:val="22"/>
        </w:rPr>
        <w:t>22</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4D7F3B" w:rsidP="00A918DC">
      <w:pPr>
        <w:jc w:val="both"/>
        <w:rPr>
          <w:sz w:val="22"/>
          <w:szCs w:val="22"/>
        </w:rPr>
      </w:pPr>
      <w:r>
        <w:rPr>
          <w:snapToGrid w:val="0"/>
          <w:sz w:val="22"/>
          <w:szCs w:val="22"/>
        </w:rPr>
        <w:t>22</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4D7F3B" w:rsidP="00A918DC">
      <w:pPr>
        <w:jc w:val="both"/>
        <w:rPr>
          <w:sz w:val="22"/>
          <w:szCs w:val="22"/>
        </w:rPr>
      </w:pPr>
      <w:r>
        <w:rPr>
          <w:sz w:val="22"/>
          <w:szCs w:val="22"/>
        </w:rPr>
        <w:t>22</w:t>
      </w:r>
      <w:r w:rsidR="00224C33" w:rsidRPr="00F80B42">
        <w:rPr>
          <w:sz w:val="22"/>
          <w:szCs w:val="22"/>
        </w:rPr>
        <w:t>.9</w:t>
      </w:r>
      <w:r w:rsidR="00065CCA" w:rsidRPr="00F80B42">
        <w:rPr>
          <w:sz w:val="22"/>
          <w:szCs w:val="22"/>
        </w:rPr>
        <w:t xml:space="preserve">. Os casos não previstos neste Edital serão decididos pelo Pregoeiro. </w:t>
      </w:r>
    </w:p>
    <w:p w:rsidR="00065CCA" w:rsidRPr="00F80B42" w:rsidRDefault="004D7F3B" w:rsidP="00A918DC">
      <w:pPr>
        <w:jc w:val="both"/>
        <w:rPr>
          <w:snapToGrid w:val="0"/>
          <w:sz w:val="22"/>
          <w:szCs w:val="22"/>
        </w:rPr>
      </w:pPr>
      <w:r>
        <w:rPr>
          <w:sz w:val="22"/>
          <w:szCs w:val="22"/>
        </w:rPr>
        <w:t>22</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w:t>
      </w:r>
      <w:proofErr w:type="gramStart"/>
      <w:r w:rsidR="00065CCA" w:rsidRPr="00F80B42">
        <w:rPr>
          <w:snapToGrid w:val="0"/>
          <w:sz w:val="22"/>
          <w:szCs w:val="22"/>
        </w:rPr>
        <w:t>, implica</w:t>
      </w:r>
      <w:proofErr w:type="gramEnd"/>
      <w:r w:rsidR="00065CCA" w:rsidRPr="00F80B42">
        <w:rPr>
          <w:snapToGrid w:val="0"/>
          <w:sz w:val="22"/>
          <w:szCs w:val="22"/>
        </w:rPr>
        <w:t xml:space="preserve"> aceitação de todos os termos deste Edital.</w:t>
      </w:r>
    </w:p>
    <w:p w:rsidR="00065CCA" w:rsidRPr="00F80B42" w:rsidRDefault="004D7F3B" w:rsidP="00A918DC">
      <w:pPr>
        <w:jc w:val="both"/>
        <w:rPr>
          <w:snapToGrid w:val="0"/>
          <w:sz w:val="22"/>
          <w:szCs w:val="22"/>
        </w:rPr>
      </w:pPr>
      <w:r>
        <w:rPr>
          <w:snapToGrid w:val="0"/>
          <w:sz w:val="22"/>
          <w:szCs w:val="22"/>
        </w:rPr>
        <w:t>22</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4D7F3B" w:rsidP="00A918DC">
      <w:pPr>
        <w:jc w:val="both"/>
        <w:rPr>
          <w:snapToGrid w:val="0"/>
          <w:sz w:val="22"/>
          <w:szCs w:val="22"/>
        </w:rPr>
      </w:pPr>
      <w:r>
        <w:rPr>
          <w:snapToGrid w:val="0"/>
          <w:sz w:val="22"/>
          <w:szCs w:val="22"/>
        </w:rPr>
        <w:t>22</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4D7F3B" w:rsidP="00A918DC">
      <w:pPr>
        <w:jc w:val="both"/>
        <w:rPr>
          <w:sz w:val="22"/>
          <w:szCs w:val="22"/>
        </w:rPr>
      </w:pPr>
      <w:r>
        <w:rPr>
          <w:snapToGrid w:val="0"/>
          <w:sz w:val="22"/>
          <w:szCs w:val="22"/>
        </w:rPr>
        <w:t>22</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4D7F3B" w:rsidP="00A918DC">
      <w:pPr>
        <w:jc w:val="both"/>
        <w:rPr>
          <w:sz w:val="22"/>
          <w:szCs w:val="22"/>
        </w:rPr>
      </w:pPr>
      <w:r>
        <w:rPr>
          <w:sz w:val="22"/>
          <w:szCs w:val="22"/>
        </w:rPr>
        <w:t>22</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1135AC">
        <w:rPr>
          <w:sz w:val="22"/>
          <w:szCs w:val="22"/>
        </w:rPr>
        <w:t>24</w:t>
      </w:r>
      <w:r w:rsidR="00065CCA" w:rsidRPr="00F80B42">
        <w:rPr>
          <w:sz w:val="22"/>
          <w:szCs w:val="22"/>
        </w:rPr>
        <w:t xml:space="preserve"> de </w:t>
      </w:r>
      <w:r w:rsidR="001135AC">
        <w:rPr>
          <w:sz w:val="22"/>
          <w:szCs w:val="22"/>
        </w:rPr>
        <w:t>março</w:t>
      </w:r>
      <w:r w:rsidR="00065CCA" w:rsidRPr="00F80B42">
        <w:rPr>
          <w:sz w:val="22"/>
          <w:szCs w:val="22"/>
        </w:rPr>
        <w:t xml:space="preserve"> de</w:t>
      </w:r>
      <w:r w:rsidRPr="00F80B42">
        <w:rPr>
          <w:sz w:val="22"/>
          <w:szCs w:val="22"/>
        </w:rPr>
        <w:t xml:space="preserve"> </w:t>
      </w:r>
      <w:proofErr w:type="gramStart"/>
      <w:r w:rsidRPr="00F80B42">
        <w:rPr>
          <w:sz w:val="22"/>
          <w:szCs w:val="22"/>
        </w:rPr>
        <w:t>201</w:t>
      </w:r>
      <w:r w:rsidR="005B4E5F">
        <w:rPr>
          <w:sz w:val="22"/>
          <w:szCs w:val="22"/>
        </w:rPr>
        <w:t>7</w:t>
      </w:r>
      <w:proofErr w:type="gramEnd"/>
    </w:p>
    <w:p w:rsidR="005B4E5F" w:rsidRDefault="005B4E5F" w:rsidP="00F80B42">
      <w:pPr>
        <w:pStyle w:val="NmerosPrincipais"/>
        <w:numPr>
          <w:ilvl w:val="0"/>
          <w:numId w:val="0"/>
        </w:numPr>
        <w:spacing w:before="0"/>
        <w:rPr>
          <w:sz w:val="22"/>
          <w:szCs w:val="22"/>
        </w:rPr>
      </w:pPr>
    </w:p>
    <w:p w:rsidR="005B4E5F" w:rsidRDefault="005B4E5F" w:rsidP="00F80B42">
      <w:pPr>
        <w:pStyle w:val="NmerosPrincipais"/>
        <w:numPr>
          <w:ilvl w:val="0"/>
          <w:numId w:val="0"/>
        </w:numPr>
        <w:spacing w:before="0"/>
        <w:rPr>
          <w:sz w:val="22"/>
          <w:szCs w:val="22"/>
        </w:rPr>
      </w:pPr>
    </w:p>
    <w:p w:rsidR="005B4E5F" w:rsidRPr="00F80B42" w:rsidRDefault="005B4E5F" w:rsidP="00F80B42">
      <w:pPr>
        <w:pStyle w:val="NmerosPrincipais"/>
        <w:numPr>
          <w:ilvl w:val="0"/>
          <w:numId w:val="0"/>
        </w:numPr>
        <w:spacing w:before="0"/>
        <w:rPr>
          <w:sz w:val="22"/>
          <w:szCs w:val="22"/>
        </w:rPr>
      </w:pPr>
    </w:p>
    <w:p w:rsidR="00065CCA" w:rsidRPr="00F80B42" w:rsidRDefault="00065CCA" w:rsidP="00F80B42">
      <w:pPr>
        <w:pStyle w:val="PargrafoNormal"/>
        <w:spacing w:before="0" w:after="0"/>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5B4E5F" w:rsidRDefault="005B4E5F" w:rsidP="00F80B42">
      <w:pPr>
        <w:pStyle w:val="PargrafoNormal"/>
        <w:spacing w:before="0" w:after="0"/>
        <w:rPr>
          <w:b/>
          <w:sz w:val="22"/>
          <w:szCs w:val="22"/>
        </w:rPr>
      </w:pPr>
    </w:p>
    <w:p w:rsidR="005B4E5F" w:rsidRDefault="005B4E5F" w:rsidP="00F80B42">
      <w:pPr>
        <w:pStyle w:val="PargrafoNormal"/>
        <w:spacing w:before="0" w:after="0"/>
        <w:rPr>
          <w:b/>
          <w:sz w:val="22"/>
          <w:szCs w:val="22"/>
        </w:rPr>
      </w:pPr>
    </w:p>
    <w:p w:rsidR="005B4E5F" w:rsidRPr="00F80B42" w:rsidRDefault="005B4E5F" w:rsidP="00F80B42">
      <w:pPr>
        <w:pStyle w:val="PargrafoNormal"/>
        <w:spacing w:before="0" w:after="0"/>
        <w:rPr>
          <w:b/>
          <w:sz w:val="22"/>
          <w:szCs w:val="22"/>
        </w:rPr>
      </w:pPr>
    </w:p>
    <w:p w:rsidR="00F80B42" w:rsidRDefault="00F80B42" w:rsidP="00F80B42">
      <w:pPr>
        <w:spacing w:before="0"/>
        <w:rPr>
          <w:b/>
          <w:sz w:val="22"/>
          <w:szCs w:val="22"/>
        </w:rPr>
      </w:pPr>
    </w:p>
    <w:p w:rsidR="00677DA6" w:rsidRPr="00F80B42" w:rsidRDefault="00677DA6" w:rsidP="005B4E5F">
      <w:pPr>
        <w:spacing w:before="0"/>
        <w:jc w:val="left"/>
        <w:rPr>
          <w:b/>
          <w:sz w:val="22"/>
          <w:szCs w:val="22"/>
        </w:rPr>
      </w:pPr>
      <w:r w:rsidRPr="00F80B42">
        <w:rPr>
          <w:b/>
          <w:sz w:val="22"/>
          <w:szCs w:val="22"/>
        </w:rPr>
        <w:t>Equipe de Apoio:</w:t>
      </w:r>
    </w:p>
    <w:p w:rsidR="00EF7CE6" w:rsidRPr="00F80B42" w:rsidRDefault="002E662A" w:rsidP="005B4E5F">
      <w:pPr>
        <w:spacing w:before="0"/>
        <w:jc w:val="left"/>
        <w:rPr>
          <w:sz w:val="22"/>
          <w:szCs w:val="22"/>
        </w:rPr>
      </w:pPr>
      <w:proofErr w:type="spellStart"/>
      <w:r>
        <w:rPr>
          <w:sz w:val="22"/>
          <w:szCs w:val="22"/>
        </w:rPr>
        <w:t>Kerley</w:t>
      </w:r>
      <w:proofErr w:type="spellEnd"/>
      <w:r>
        <w:rPr>
          <w:sz w:val="22"/>
          <w:szCs w:val="22"/>
        </w:rPr>
        <w:t xml:space="preserve"> </w:t>
      </w:r>
      <w:proofErr w:type="spellStart"/>
      <w:r>
        <w:rPr>
          <w:sz w:val="22"/>
          <w:szCs w:val="22"/>
        </w:rPr>
        <w:t>Cristiery</w:t>
      </w:r>
      <w:proofErr w:type="spellEnd"/>
      <w:r>
        <w:rPr>
          <w:sz w:val="22"/>
          <w:szCs w:val="22"/>
        </w:rPr>
        <w:t xml:space="preserve"> </w:t>
      </w:r>
      <w:proofErr w:type="spellStart"/>
      <w:r>
        <w:rPr>
          <w:sz w:val="22"/>
          <w:szCs w:val="22"/>
        </w:rPr>
        <w:t>Taquetti</w:t>
      </w:r>
      <w:proofErr w:type="spellEnd"/>
    </w:p>
    <w:p w:rsidR="00EF7CE6" w:rsidRPr="00F80B42" w:rsidRDefault="005B4E5F" w:rsidP="005B4E5F">
      <w:pPr>
        <w:spacing w:before="0"/>
        <w:jc w:val="left"/>
        <w:rPr>
          <w:sz w:val="22"/>
          <w:szCs w:val="22"/>
        </w:rPr>
      </w:pPr>
      <w:r>
        <w:rPr>
          <w:sz w:val="22"/>
          <w:szCs w:val="22"/>
        </w:rPr>
        <w:t>Paulo Cezar Bruni</w:t>
      </w:r>
    </w:p>
    <w:p w:rsidR="00AB5DB1" w:rsidRPr="00F80B42" w:rsidRDefault="00385B6A" w:rsidP="005B4E5F">
      <w:pPr>
        <w:spacing w:before="0"/>
        <w:jc w:val="left"/>
        <w:rPr>
          <w:sz w:val="22"/>
          <w:szCs w:val="22"/>
        </w:rPr>
      </w:pPr>
      <w:r w:rsidRPr="00F80B42">
        <w:rPr>
          <w:sz w:val="22"/>
          <w:szCs w:val="22"/>
        </w:rPr>
        <w:t xml:space="preserve">Reinaldo </w:t>
      </w:r>
      <w:proofErr w:type="spellStart"/>
      <w:r w:rsidRPr="00F80B42">
        <w:rPr>
          <w:sz w:val="22"/>
          <w:szCs w:val="22"/>
        </w:rPr>
        <w:t>Basileu</w:t>
      </w:r>
      <w:proofErr w:type="spellEnd"/>
      <w:r w:rsidRPr="00F80B42">
        <w:rPr>
          <w:sz w:val="22"/>
          <w:szCs w:val="22"/>
        </w:rPr>
        <w:t xml:space="preserve"> </w:t>
      </w:r>
      <w:proofErr w:type="spellStart"/>
      <w:r w:rsidRPr="00F80B42">
        <w:rPr>
          <w:sz w:val="22"/>
          <w:szCs w:val="22"/>
        </w:rPr>
        <w:t>Guareschi</w:t>
      </w:r>
      <w:proofErr w:type="spellEnd"/>
    </w:p>
    <w:p w:rsidR="00385B6A" w:rsidRPr="00F80B42" w:rsidRDefault="00385B6A" w:rsidP="005B4E5F">
      <w:pPr>
        <w:spacing w:before="0"/>
        <w:jc w:val="left"/>
        <w:rPr>
          <w:sz w:val="22"/>
          <w:szCs w:val="22"/>
        </w:rPr>
      </w:pPr>
      <w:r w:rsidRPr="00F80B42">
        <w:rPr>
          <w:sz w:val="22"/>
          <w:szCs w:val="22"/>
        </w:rPr>
        <w:t>Andressa Rezende de Carvalho</w:t>
      </w:r>
    </w:p>
    <w:p w:rsidR="00F80B42" w:rsidRDefault="00F80B42"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5B4E5F" w:rsidRDefault="005B4E5F" w:rsidP="00BB3FC4">
      <w:pPr>
        <w:jc w:val="both"/>
        <w:rPr>
          <w:b/>
          <w:sz w:val="22"/>
          <w:szCs w:val="22"/>
        </w:rPr>
      </w:pPr>
    </w:p>
    <w:p w:rsidR="008B1988" w:rsidRDefault="008B1988" w:rsidP="00541237">
      <w:pPr>
        <w:jc w:val="both"/>
        <w:rPr>
          <w:b/>
          <w:sz w:val="22"/>
          <w:szCs w:val="22"/>
        </w:rPr>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 xml:space="preserve">(ver em </w:t>
      </w:r>
      <w:proofErr w:type="spellStart"/>
      <w:r w:rsidRPr="00F80B42">
        <w:rPr>
          <w:b/>
          <w:sz w:val="22"/>
          <w:szCs w:val="22"/>
        </w:rPr>
        <w:t>pdf</w:t>
      </w:r>
      <w:proofErr w:type="spellEnd"/>
      <w:r w:rsidRPr="00F80B42">
        <w:rPr>
          <w:b/>
          <w:sz w:val="22"/>
          <w:szCs w:val="22"/>
        </w:rPr>
        <w:t>)</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BB3FC4">
      <w:pPr>
        <w:jc w:val="both"/>
        <w:rPr>
          <w:b/>
          <w:color w:val="0F243E"/>
          <w:sz w:val="22"/>
          <w:szCs w:val="22"/>
          <w:u w:val="single"/>
        </w:rPr>
      </w:pPr>
    </w:p>
    <w:p w:rsidR="00BB3FC4" w:rsidRDefault="00BB3FC4" w:rsidP="00077398">
      <w:pPr>
        <w:pStyle w:val="ANEXO-Rtulo"/>
        <w:rPr>
          <w:sz w:val="22"/>
          <w:szCs w:val="22"/>
        </w:rPr>
      </w:pPr>
    </w:p>
    <w:p w:rsidR="00BB3FC4" w:rsidRDefault="00BB3FC4" w:rsidP="00077398">
      <w:pPr>
        <w:pStyle w:val="ANEXO-Rtulo"/>
        <w:rPr>
          <w:sz w:val="22"/>
          <w:szCs w:val="22"/>
        </w:rPr>
      </w:pPr>
    </w:p>
    <w:p w:rsidR="00065CCA" w:rsidRPr="00F80B42" w:rsidRDefault="00065CCA" w:rsidP="00077398">
      <w:pPr>
        <w:pStyle w:val="ANEXO-Rtulo"/>
        <w:rPr>
          <w:sz w:val="22"/>
          <w:szCs w:val="22"/>
        </w:rPr>
      </w:pPr>
      <w:r w:rsidRPr="00F80B42">
        <w:rPr>
          <w:sz w:val="22"/>
          <w:szCs w:val="22"/>
        </w:rPr>
        <w:lastRenderedPageBreak/>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922DA8">
        <w:rPr>
          <w:sz w:val="22"/>
          <w:szCs w:val="22"/>
        </w:rPr>
        <w:t>05/2017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w:t>
      </w:r>
      <w:proofErr w:type="gramStart"/>
      <w:r w:rsidR="00B525FC" w:rsidRPr="00F80B42">
        <w:rPr>
          <w:rFonts w:eastAsia="BookmanOldStyle"/>
          <w:sz w:val="22"/>
          <w:szCs w:val="22"/>
        </w:rPr>
        <w:t xml:space="preserve">Senhor </w:t>
      </w:r>
      <w:r w:rsidR="005E4B0F" w:rsidRPr="00F80B42">
        <w:rPr>
          <w:rFonts w:eastAsia="BookmanOldStyle"/>
          <w:sz w:val="22"/>
          <w:szCs w:val="22"/>
        </w:rPr>
        <w:t>...</w:t>
      </w:r>
      <w:proofErr w:type="gramEnd"/>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w:t>
      </w:r>
      <w:proofErr w:type="gramStart"/>
      <w:r w:rsidR="00B525FC" w:rsidRPr="00F80B42">
        <w:rPr>
          <w:rFonts w:eastAsia="BookmanOldStyle"/>
          <w:sz w:val="22"/>
          <w:szCs w:val="22"/>
        </w:rPr>
        <w:t xml:space="preserve">numero </w:t>
      </w:r>
      <w:r w:rsidR="009A3FE2" w:rsidRPr="00F80B42">
        <w:rPr>
          <w:rFonts w:eastAsia="BookmanOldStyle"/>
          <w:sz w:val="22"/>
          <w:szCs w:val="22"/>
        </w:rPr>
        <w:t>...</w:t>
      </w:r>
      <w:proofErr w:type="gramEnd"/>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w:t>
      </w:r>
      <w:proofErr w:type="gramStart"/>
      <w:r w:rsidR="00B525FC" w:rsidRPr="00F80B42">
        <w:rPr>
          <w:rFonts w:eastAsia="BookmanOldStyle"/>
          <w:sz w:val="22"/>
          <w:szCs w:val="22"/>
        </w:rPr>
        <w:t>pelo</w:t>
      </w:r>
      <w:proofErr w:type="gramEnd"/>
      <w:r w:rsidR="00B525FC" w:rsidRPr="00F80B42">
        <w:rPr>
          <w:rFonts w:eastAsia="BookmanOldStyle"/>
          <w:sz w:val="22"/>
          <w:szCs w:val="22"/>
        </w:rPr>
        <w:t xml:space="preserve"> </w:t>
      </w:r>
      <w:r w:rsidR="005E4B0F" w:rsidRPr="00F80B42">
        <w:rPr>
          <w:rFonts w:eastAsia="BookmanOldStyle"/>
          <w:sz w:val="22"/>
          <w:szCs w:val="22"/>
        </w:rPr>
        <w:t>.......................</w:t>
      </w:r>
      <w:r w:rsidRPr="00F80B42">
        <w:rPr>
          <w:rFonts w:eastAsia="BookmanOldStyle"/>
          <w:sz w:val="22"/>
          <w:szCs w:val="22"/>
        </w:rPr>
        <w:t xml:space="preserve"> </w:t>
      </w:r>
      <w:proofErr w:type="gramStart"/>
      <w:r w:rsidRPr="00F80B42">
        <w:rPr>
          <w:rFonts w:eastAsia="BookmanOldStyle"/>
          <w:sz w:val="22"/>
          <w:szCs w:val="22"/>
        </w:rPr>
        <w:t>para</w:t>
      </w:r>
      <w:proofErr w:type="gramEnd"/>
      <w:r w:rsidRPr="00F80B42">
        <w:rPr>
          <w:rFonts w:eastAsia="BookmanOldStyle"/>
          <w:sz w:val="22"/>
          <w:szCs w:val="22"/>
        </w:rPr>
        <w:t xml:space="preserve">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proofErr w:type="gramStart"/>
      <w:r w:rsidR="00B525FC" w:rsidRPr="00F80B42">
        <w:rPr>
          <w:rFonts w:eastAsia="BookmanOldStyle"/>
          <w:sz w:val="22"/>
          <w:szCs w:val="22"/>
        </w:rPr>
        <w:t>sob</w:t>
      </w:r>
      <w:proofErr w:type="gramEnd"/>
      <w:r w:rsidR="00B525FC" w:rsidRPr="00F80B42">
        <w:rPr>
          <w:rFonts w:eastAsia="BookmanOldStyle"/>
          <w:sz w:val="22"/>
          <w:szCs w:val="22"/>
        </w:rPr>
        <w:t xml:space="preserve">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proofErr w:type="gramStart"/>
      <w:r w:rsidRPr="00F80B42">
        <w:rPr>
          <w:rFonts w:eastAsia="BookmanOldStyle"/>
          <w:sz w:val="22"/>
          <w:szCs w:val="22"/>
        </w:rPr>
        <w:t>.....................................</w:t>
      </w:r>
      <w:proofErr w:type="gramEnd"/>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proofErr w:type="gramStart"/>
      <w:r w:rsidR="00B525FC" w:rsidRPr="00F80B42">
        <w:rPr>
          <w:rFonts w:eastAsia="BookmanOldStyle"/>
          <w:sz w:val="22"/>
          <w:szCs w:val="22"/>
        </w:rPr>
        <w:t>de</w:t>
      </w:r>
      <w:proofErr w:type="gramEnd"/>
      <w:r w:rsidR="00B525FC" w:rsidRPr="00F80B42">
        <w:rPr>
          <w:rFonts w:eastAsia="BookmanOldStyle"/>
          <w:sz w:val="22"/>
          <w:szCs w:val="22"/>
        </w:rPr>
        <w:t xml:space="preserve"> </w:t>
      </w:r>
      <w:r w:rsidRPr="00F80B42">
        <w:rPr>
          <w:rFonts w:eastAsia="BookmanOldStyle"/>
          <w:sz w:val="22"/>
          <w:szCs w:val="22"/>
        </w:rPr>
        <w:t xml:space="preserve">..................... </w:t>
      </w:r>
      <w:proofErr w:type="gramStart"/>
      <w:r w:rsidR="00BA4947">
        <w:rPr>
          <w:rFonts w:eastAsia="BookmanOldStyle"/>
          <w:sz w:val="22"/>
          <w:szCs w:val="22"/>
        </w:rPr>
        <w:t>de</w:t>
      </w:r>
      <w:proofErr w:type="gramEnd"/>
      <w:r w:rsidR="00BA4947">
        <w:rPr>
          <w:rFonts w:eastAsia="BookmanOldStyle"/>
          <w:sz w:val="22"/>
          <w:szCs w:val="22"/>
        </w:rPr>
        <w:t xml:space="preserv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proofErr w:type="gramStart"/>
      <w:r w:rsidRPr="00F80B42">
        <w:rPr>
          <w:sz w:val="22"/>
          <w:szCs w:val="22"/>
        </w:rPr>
        <w:t>.......................................................................................</w:t>
      </w:r>
      <w:proofErr w:type="gramEnd"/>
    </w:p>
    <w:p w:rsidR="00F804CE"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w:t>
      </w:r>
      <w:proofErr w:type="gramStart"/>
      <w:r w:rsidRPr="00F80B42">
        <w:rPr>
          <w:sz w:val="22"/>
          <w:szCs w:val="22"/>
        </w:rPr>
        <w:t xml:space="preserve">  </w:t>
      </w:r>
      <w:proofErr w:type="gramEnd"/>
      <w:r w:rsidRPr="00F80B42">
        <w:rPr>
          <w:sz w:val="22"/>
          <w:szCs w:val="22"/>
        </w:rPr>
        <w:t xml:space="preserve">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BB3FC4" w:rsidRDefault="00BB3FC4" w:rsidP="00770AC7">
      <w:pPr>
        <w:rPr>
          <w:b/>
          <w:sz w:val="22"/>
          <w:szCs w:val="22"/>
        </w:rPr>
      </w:pPr>
    </w:p>
    <w:p w:rsidR="00BB3FC4" w:rsidRDefault="00BB3FC4"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922DA8">
        <w:rPr>
          <w:b/>
          <w:sz w:val="22"/>
          <w:szCs w:val="22"/>
        </w:rPr>
        <w:t>05/2017</w:t>
      </w: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 xml:space="preserve">(modelo anexo I ver em </w:t>
      </w:r>
      <w:proofErr w:type="spellStart"/>
      <w:r>
        <w:rPr>
          <w:b/>
          <w:sz w:val="22"/>
          <w:szCs w:val="22"/>
        </w:rPr>
        <w:t>pdf</w:t>
      </w:r>
      <w:proofErr w:type="spellEnd"/>
      <w:r>
        <w:rPr>
          <w:b/>
          <w:sz w:val="22"/>
          <w:szCs w:val="22"/>
        </w:rPr>
        <w:t>)</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proofErr w:type="gramStart"/>
      <w:r w:rsidR="005E4B0F" w:rsidRPr="00F80B42">
        <w:rPr>
          <w:sz w:val="22"/>
          <w:szCs w:val="22"/>
        </w:rPr>
        <w:t>..................................</w:t>
      </w:r>
      <w:r w:rsidR="009A3FE2" w:rsidRPr="00F80B42">
        <w:rPr>
          <w:sz w:val="22"/>
          <w:szCs w:val="22"/>
        </w:rPr>
        <w:t>..................................</w:t>
      </w:r>
      <w:r w:rsidR="005E4B0F"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922DA8">
        <w:rPr>
          <w:sz w:val="22"/>
          <w:szCs w:val="22"/>
        </w:rPr>
        <w:t>05/2017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391C2B">
        <w:rPr>
          <w:sz w:val="22"/>
          <w:szCs w:val="22"/>
        </w:rPr>
        <w:t xml:space="preserve"> para fornecimento do veículo</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922DA8">
        <w:rPr>
          <w:sz w:val="22"/>
          <w:szCs w:val="22"/>
        </w:rPr>
        <w:t>05/2017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contraprestaç</w:t>
      </w:r>
      <w:r w:rsidR="001135AC">
        <w:rPr>
          <w:sz w:val="22"/>
          <w:szCs w:val="22"/>
        </w:rPr>
        <w:t>ão pela aquisição do objeto.</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proofErr w:type="spellStart"/>
      <w:r w:rsidR="00CA2B65">
        <w:rPr>
          <w:sz w:val="22"/>
          <w:szCs w:val="22"/>
        </w:rPr>
        <w:t>re</w:t>
      </w:r>
      <w:r w:rsidR="002F3B94">
        <w:rPr>
          <w:sz w:val="22"/>
          <w:szCs w:val="22"/>
        </w:rPr>
        <w:t>quisistos</w:t>
      </w:r>
      <w:proofErr w:type="spellEnd"/>
      <w:r w:rsidR="002F3B94">
        <w:rPr>
          <w:sz w:val="22"/>
          <w:szCs w:val="22"/>
        </w:rPr>
        <w:t xml:space="preserve"> conforme o</w:t>
      </w:r>
      <w:r>
        <w:rPr>
          <w:sz w:val="22"/>
          <w:szCs w:val="22"/>
        </w:rPr>
        <w:t xml:space="preserve"> Termo de Referência</w:t>
      </w:r>
      <w:r w:rsidR="009D006B">
        <w:rPr>
          <w:sz w:val="22"/>
          <w:szCs w:val="22"/>
        </w:rPr>
        <w:t>.</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proofErr w:type="gramStart"/>
      <w:r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922DA8">
        <w:rPr>
          <w:b/>
          <w:sz w:val="22"/>
          <w:szCs w:val="22"/>
        </w:rPr>
        <w:t>05/2017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Default="00065CCA" w:rsidP="00680D24">
      <w:pPr>
        <w:pStyle w:val="NmerosPrincipais"/>
        <w:numPr>
          <w:ilvl w:val="0"/>
          <w:numId w:val="0"/>
        </w:numPr>
        <w:jc w:val="both"/>
        <w:rPr>
          <w:b/>
          <w:bCs/>
          <w:sz w:val="22"/>
          <w:szCs w:val="22"/>
        </w:rPr>
      </w:pPr>
      <w:r w:rsidRPr="00F80B42">
        <w:rPr>
          <w:b/>
          <w:bCs/>
          <w:snapToGrid w:val="0"/>
          <w:sz w:val="22"/>
          <w:szCs w:val="22"/>
        </w:rPr>
        <w:t>1 -</w:t>
      </w:r>
      <w:proofErr w:type="gramStart"/>
      <w:r w:rsidRPr="00F80B42">
        <w:rPr>
          <w:b/>
          <w:bCs/>
          <w:snapToGrid w:val="0"/>
          <w:sz w:val="22"/>
          <w:szCs w:val="22"/>
        </w:rPr>
        <w:t xml:space="preserve"> </w:t>
      </w:r>
      <w:r w:rsidRPr="00F80B42">
        <w:rPr>
          <w:b/>
          <w:bCs/>
          <w:sz w:val="22"/>
          <w:szCs w:val="22"/>
        </w:rPr>
        <w:t xml:space="preserve"> </w:t>
      </w:r>
      <w:proofErr w:type="gramEnd"/>
      <w:r w:rsidRPr="00F80B42">
        <w:rPr>
          <w:b/>
          <w:bCs/>
          <w:sz w:val="22"/>
          <w:szCs w:val="22"/>
        </w:rPr>
        <w:t>DA HABILITAÇÃO</w:t>
      </w:r>
    </w:p>
    <w:p w:rsidR="00680D24" w:rsidRPr="00E67711" w:rsidRDefault="00E3395B" w:rsidP="00E67711">
      <w:pPr>
        <w:pStyle w:val="NmerosPrincipais"/>
        <w:numPr>
          <w:ilvl w:val="0"/>
          <w:numId w:val="0"/>
        </w:numPr>
        <w:jc w:val="both"/>
        <w:rPr>
          <w:rFonts w:ascii="Verdana" w:hAnsi="Verdana"/>
          <w:b/>
          <w:bCs/>
          <w:sz w:val="20"/>
          <w:szCs w:val="20"/>
        </w:rPr>
      </w:pPr>
      <w:r w:rsidRPr="00E67711">
        <w:rPr>
          <w:color w:val="555555"/>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Pr="00E67711">
        <w:rPr>
          <w:rFonts w:ascii="Verdana" w:hAnsi="Verdana" w:cs="Helvetica"/>
          <w:color w:val="555555"/>
          <w:sz w:val="20"/>
          <w:szCs w:val="20"/>
          <w:shd w:val="clear" w:color="auto" w:fill="FAFAFA"/>
        </w:rPr>
        <w:t>.</w:t>
      </w:r>
    </w:p>
    <w:p w:rsidR="00BE6608" w:rsidRPr="00BE6608" w:rsidRDefault="00065CCA" w:rsidP="00BE6608">
      <w:pPr>
        <w:pStyle w:val="NmerosPrincipais"/>
        <w:numPr>
          <w:ilvl w:val="1"/>
          <w:numId w:val="11"/>
        </w:numPr>
        <w:jc w:val="both"/>
        <w:rPr>
          <w:b/>
          <w:bCs/>
          <w:sz w:val="22"/>
          <w:szCs w:val="22"/>
        </w:rPr>
      </w:pPr>
      <w:r w:rsidRPr="00F80B42">
        <w:rPr>
          <w:b/>
          <w:bCs/>
          <w:sz w:val="22"/>
          <w:szCs w:val="22"/>
        </w:rPr>
        <w:t>DA HABILITAÇÃO JURÍDICA</w:t>
      </w:r>
    </w:p>
    <w:p w:rsidR="00BE6608" w:rsidRDefault="00BE6608" w:rsidP="00680D24">
      <w:pPr>
        <w:pStyle w:val="NmerosPrincipais"/>
        <w:numPr>
          <w:ilvl w:val="0"/>
          <w:numId w:val="0"/>
        </w:numPr>
        <w:jc w:val="both"/>
        <w:rPr>
          <w:bCs/>
          <w:sz w:val="22"/>
          <w:szCs w:val="22"/>
        </w:rPr>
      </w:pPr>
      <w:r>
        <w:rPr>
          <w:bCs/>
          <w:sz w:val="22"/>
          <w:szCs w:val="22"/>
        </w:rPr>
        <w:t>a) C</w:t>
      </w:r>
      <w:r w:rsidRPr="00BE6608">
        <w:rPr>
          <w:bCs/>
          <w:sz w:val="22"/>
          <w:szCs w:val="22"/>
        </w:rPr>
        <w:t>édula de identidade</w:t>
      </w:r>
      <w:r>
        <w:rPr>
          <w:bCs/>
          <w:sz w:val="22"/>
          <w:szCs w:val="22"/>
        </w:rPr>
        <w:t>;</w:t>
      </w:r>
    </w:p>
    <w:p w:rsidR="00065CCA" w:rsidRPr="00F80B42" w:rsidRDefault="00BE6608"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E6608"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E6608"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E6608"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BE6608">
      <w:pPr>
        <w:jc w:val="left"/>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ra com a Fazenda Pública</w:t>
      </w:r>
      <w:proofErr w:type="gramStart"/>
      <w:r w:rsidR="005C1975" w:rsidRPr="00F80B42">
        <w:rPr>
          <w:sz w:val="22"/>
          <w:szCs w:val="22"/>
        </w:rPr>
        <w:t xml:space="preserve"> </w:t>
      </w:r>
      <w:r w:rsidRPr="00F80B42">
        <w:rPr>
          <w:sz w:val="22"/>
          <w:szCs w:val="22"/>
        </w:rPr>
        <w:t xml:space="preserve"> </w:t>
      </w:r>
      <w:proofErr w:type="gramEnd"/>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w:t>
      </w:r>
      <w:proofErr w:type="gramStart"/>
      <w:r w:rsidR="00BB0D58" w:rsidRPr="00F80B42">
        <w:rPr>
          <w:sz w:val="22"/>
          <w:szCs w:val="22"/>
        </w:rPr>
        <w:t xml:space="preserve">  </w:t>
      </w:r>
      <w:proofErr w:type="gramEnd"/>
      <w:r w:rsidR="00BB0D58" w:rsidRPr="00F80B42">
        <w:rPr>
          <w:sz w:val="22"/>
          <w:szCs w:val="22"/>
        </w:rPr>
        <w:t>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xml:space="preserve">) Certidão Negativa de débitos junto à Justiça do Trabalho (Lei Federal nº 12.440, de 07 de julho de </w:t>
      </w:r>
      <w:proofErr w:type="gramStart"/>
      <w:r w:rsidR="00BB0D58" w:rsidRPr="00F80B42">
        <w:rPr>
          <w:sz w:val="22"/>
          <w:szCs w:val="22"/>
        </w:rPr>
        <w:t>2011)</w:t>
      </w:r>
      <w:proofErr w:type="gramEnd"/>
    </w:p>
    <w:p w:rsidR="0027707C"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5B4E5F" w:rsidRDefault="005B4E5F" w:rsidP="00680D24">
      <w:pPr>
        <w:pStyle w:val="NmerosPrincipais"/>
        <w:numPr>
          <w:ilvl w:val="0"/>
          <w:numId w:val="0"/>
        </w:numPr>
        <w:jc w:val="both"/>
        <w:rPr>
          <w:sz w:val="22"/>
          <w:szCs w:val="22"/>
        </w:rPr>
      </w:pPr>
      <w:r>
        <w:rPr>
          <w:sz w:val="22"/>
          <w:szCs w:val="22"/>
        </w:rPr>
        <w:t>h) Certidão Municipal da Sede do município;</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 xml:space="preserve">II - havendo alguma restrição na comprovação da regularidade fiscal, é assegurado o prazo de </w:t>
      </w:r>
      <w:proofErr w:type="gramStart"/>
      <w:r w:rsidRPr="00F80B42">
        <w:rPr>
          <w:sz w:val="22"/>
          <w:szCs w:val="22"/>
        </w:rPr>
        <w:t>2</w:t>
      </w:r>
      <w:proofErr w:type="gramEnd"/>
      <w:r w:rsidRPr="00F80B42">
        <w:rPr>
          <w:sz w:val="22"/>
          <w:szCs w:val="22"/>
        </w:rPr>
        <w:t xml:space="preserve"> (dois)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F80B42">
          <w:rPr>
            <w:rStyle w:val="Hyperlink"/>
            <w:sz w:val="22"/>
            <w:szCs w:val="22"/>
          </w:rPr>
          <w:t xml:space="preserve">5.172, de 25 de Outubro de </w:t>
        </w:r>
        <w:proofErr w:type="gramStart"/>
        <w:r w:rsidRPr="00F80B42">
          <w:rPr>
            <w:rStyle w:val="Hyperlink"/>
            <w:sz w:val="22"/>
            <w:szCs w:val="22"/>
          </w:rPr>
          <w:t>1966.</w:t>
        </w:r>
        <w:proofErr w:type="gramEnd"/>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 xml:space="preserve">VII - A formalização da contratação fica condicionada à regularização da documentação comprobatória de regularidade fiscal, nos termos dos incisos anteriores, </w:t>
      </w:r>
      <w:proofErr w:type="gramStart"/>
      <w:r w:rsidRPr="00F80B42">
        <w:rPr>
          <w:sz w:val="22"/>
          <w:szCs w:val="22"/>
        </w:rPr>
        <w:t>sob pena</w:t>
      </w:r>
      <w:proofErr w:type="gramEnd"/>
      <w:r w:rsidRPr="00F80B42">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065CCA" w:rsidRDefault="00F804CE" w:rsidP="00680D24">
      <w:pPr>
        <w:pStyle w:val="NmerosPrincipais"/>
        <w:numPr>
          <w:ilvl w:val="0"/>
          <w:numId w:val="0"/>
        </w:numPr>
        <w:jc w:val="both"/>
        <w:rPr>
          <w:sz w:val="22"/>
          <w:szCs w:val="22"/>
        </w:rPr>
      </w:pPr>
      <w:r w:rsidRPr="00F80B42">
        <w:rPr>
          <w:sz w:val="22"/>
          <w:szCs w:val="22"/>
        </w:rPr>
        <w:t xml:space="preserve">a) </w:t>
      </w:r>
      <w:r w:rsidR="00065CCA" w:rsidRPr="00F80B42">
        <w:rPr>
          <w:sz w:val="22"/>
          <w:szCs w:val="22"/>
        </w:rPr>
        <w:t>Comprovação de que a licitante</w:t>
      </w:r>
      <w:r w:rsidR="00BA4947">
        <w:rPr>
          <w:sz w:val="22"/>
          <w:szCs w:val="22"/>
        </w:rPr>
        <w:t xml:space="preserve"> </w:t>
      </w:r>
      <w:proofErr w:type="gramStart"/>
      <w:r w:rsidR="00BA4947">
        <w:rPr>
          <w:sz w:val="22"/>
          <w:szCs w:val="22"/>
        </w:rPr>
        <w:t>forneceu,</w:t>
      </w:r>
      <w:proofErr w:type="gramEnd"/>
      <w:r w:rsidR="00BA4947">
        <w:rPr>
          <w:sz w:val="22"/>
          <w:szCs w:val="22"/>
        </w:rPr>
        <w:t xml:space="preserve"> sem restrição o objeto</w:t>
      </w:r>
      <w:r w:rsidR="00065CCA" w:rsidRPr="00F80B42">
        <w:rPr>
          <w:sz w:val="22"/>
          <w:szCs w:val="22"/>
        </w:rPr>
        <w:t xml:space="preserve"> igual ou semelhante ao indicado no Anexo I do edital. A comprovação será feita por</w:t>
      </w:r>
      <w:r w:rsidR="008851E0">
        <w:rPr>
          <w:sz w:val="22"/>
          <w:szCs w:val="22"/>
        </w:rPr>
        <w:t xml:space="preserve"> meio de apresentação de</w:t>
      </w:r>
      <w:r w:rsidR="00065CCA" w:rsidRPr="00F80B42">
        <w:rPr>
          <w:sz w:val="22"/>
          <w:szCs w:val="22"/>
        </w:rPr>
        <w:t xml:space="preserve"> atestado, devidamente assinado, carimbado e em papel timbrado da empresa ou órgão comprador, compatív</w:t>
      </w:r>
      <w:r w:rsidR="0097416F">
        <w:rPr>
          <w:sz w:val="22"/>
          <w:szCs w:val="22"/>
        </w:rPr>
        <w:t>el com o objeto desta licitação;</w:t>
      </w:r>
    </w:p>
    <w:p w:rsidR="00065CCA" w:rsidRDefault="0097416F" w:rsidP="00BA4947">
      <w:pPr>
        <w:pStyle w:val="NmerosPrincipais"/>
        <w:numPr>
          <w:ilvl w:val="0"/>
          <w:numId w:val="0"/>
        </w:numPr>
        <w:jc w:val="both"/>
        <w:rPr>
          <w:sz w:val="22"/>
          <w:szCs w:val="22"/>
        </w:rPr>
      </w:pPr>
      <w:r>
        <w:rPr>
          <w:sz w:val="22"/>
          <w:szCs w:val="22"/>
        </w:rPr>
        <w:t>b) Alvará de localização e funcionamento.</w:t>
      </w:r>
    </w:p>
    <w:p w:rsidR="00F010CD" w:rsidRDefault="00F010CD" w:rsidP="00E96FD9">
      <w:pPr>
        <w:jc w:val="both"/>
        <w:rPr>
          <w:sz w:val="22"/>
          <w:szCs w:val="22"/>
        </w:rPr>
      </w:pPr>
      <w:r>
        <w:rPr>
          <w:sz w:val="22"/>
          <w:szCs w:val="22"/>
        </w:rPr>
        <w:t>c</w:t>
      </w:r>
      <w:r w:rsidRPr="00F010CD">
        <w:rPr>
          <w:sz w:val="22"/>
          <w:szCs w:val="22"/>
        </w:rPr>
        <w:t>) Plano de controle Ambiental de acordo com as do IEMA – Instituto de Meio Ambiente e Recursos Hídricos.</w:t>
      </w:r>
    </w:p>
    <w:p w:rsidR="00065CCA" w:rsidRPr="00F80B42" w:rsidRDefault="00065CCA" w:rsidP="00680D24">
      <w:pPr>
        <w:pStyle w:val="NmerosPrincipais"/>
        <w:numPr>
          <w:ilvl w:val="0"/>
          <w:numId w:val="0"/>
        </w:numPr>
        <w:jc w:val="both"/>
        <w:rPr>
          <w:b/>
          <w:bCs/>
          <w:sz w:val="22"/>
          <w:szCs w:val="22"/>
        </w:rPr>
      </w:pPr>
      <w:bookmarkStart w:id="0" w:name="_GoBack"/>
      <w:bookmarkEnd w:id="0"/>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D849BC">
      <w:pPr>
        <w:pStyle w:val="LetrasMultinvel"/>
        <w:numPr>
          <w:ilvl w:val="0"/>
          <w:numId w:val="0"/>
        </w:numPr>
        <w:spacing w:after="0"/>
        <w:jc w:val="both"/>
        <w:rPr>
          <w:sz w:val="22"/>
          <w:szCs w:val="22"/>
          <w:lang w:eastAsia="en-US"/>
        </w:rPr>
      </w:pPr>
      <w:r w:rsidRPr="00F80B42">
        <w:rPr>
          <w:sz w:val="22"/>
          <w:szCs w:val="22"/>
        </w:rPr>
        <w:lastRenderedPageBreak/>
        <w:t xml:space="preserve">Parágrafo segundo. </w:t>
      </w:r>
      <w:r w:rsidRPr="00F80B42">
        <w:rPr>
          <w:sz w:val="22"/>
          <w:szCs w:val="22"/>
          <w:lang w:eastAsia="en-US"/>
        </w:rPr>
        <w:t>A comprovação dos índices referidos na alínea “b”, bem como do patrimônio líquido aludido na alínea “c”, deverão se basear nas informações constantes nos documentos</w:t>
      </w:r>
      <w:r w:rsidRPr="00F80B42">
        <w:rPr>
          <w:b/>
          <w:bCs/>
          <w:sz w:val="22"/>
          <w:szCs w:val="22"/>
          <w:lang w:eastAsia="en-US"/>
        </w:rPr>
        <w:t xml:space="preserve"> </w:t>
      </w:r>
      <w:r w:rsidRPr="00F80B42">
        <w:rPr>
          <w:sz w:val="22"/>
          <w:szCs w:val="22"/>
          <w:lang w:eastAsia="en-US"/>
        </w:rPr>
        <w:t xml:space="preserve">listados na alínea “a” deste item, </w:t>
      </w:r>
      <w:r w:rsidRPr="00F80B42">
        <w:rPr>
          <w:sz w:val="22"/>
          <w:szCs w:val="22"/>
          <w:u w:val="single"/>
          <w:lang w:eastAsia="en-US"/>
        </w:rPr>
        <w:t xml:space="preserve">constituindo obrigação exclusiva do licitante a apresentação dos cálculos de forma objetiva, </w:t>
      </w:r>
      <w:proofErr w:type="gramStart"/>
      <w:r w:rsidRPr="00F80B42">
        <w:rPr>
          <w:sz w:val="22"/>
          <w:szCs w:val="22"/>
          <w:u w:val="single"/>
          <w:lang w:eastAsia="en-US"/>
        </w:rPr>
        <w:t>sob pena</w:t>
      </w:r>
      <w:proofErr w:type="gramEnd"/>
      <w:r w:rsidRPr="00F80B42">
        <w:rPr>
          <w:sz w:val="22"/>
          <w:szCs w:val="22"/>
          <w:u w:val="single"/>
          <w:lang w:eastAsia="en-US"/>
        </w:rPr>
        <w:t xml:space="preserve"> de inabilitação</w:t>
      </w:r>
      <w:r w:rsidRPr="00F80B42">
        <w:rPr>
          <w:sz w:val="22"/>
          <w:szCs w:val="22"/>
          <w:lang w:eastAsia="en-US"/>
        </w:rPr>
        <w:t>.</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10" w:history="1">
        <w:r w:rsidR="00F804CE" w:rsidRPr="00F80B42">
          <w:rPr>
            <w:rStyle w:val="Hyperlink"/>
            <w:sz w:val="22"/>
            <w:szCs w:val="22"/>
          </w:rPr>
          <w:t>http://www8.receita.fazenda.gov.br/SimplesNacional/Aplicacoes/ATBHE/aplicacoesSimples.app/ConsultarOpcao.aspx</w:t>
        </w:r>
      </w:hyperlink>
      <w:proofErr w:type="gramStart"/>
      <w:r w:rsidR="00F804CE" w:rsidRPr="00F80B42">
        <w:rPr>
          <w:sz w:val="22"/>
          <w:szCs w:val="22"/>
        </w:rPr>
        <w:t xml:space="preserve"> </w:t>
      </w:r>
      <w:r w:rsidRPr="00F80B42">
        <w:rPr>
          <w:sz w:val="22"/>
          <w:szCs w:val="22"/>
        </w:rPr>
        <w:t>;</w:t>
      </w:r>
      <w:proofErr w:type="gramEnd"/>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Econômico-Fiscais da Pessoa Jurídica – DIPJ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 xml:space="preserve">1.6.8. Cópia do contrato social e suas alterações; </w:t>
      </w:r>
      <w:proofErr w:type="gramStart"/>
      <w:r w:rsidRPr="00F80B42">
        <w:rPr>
          <w:sz w:val="22"/>
          <w:szCs w:val="22"/>
        </w:rPr>
        <w:t>e</w:t>
      </w:r>
      <w:proofErr w:type="gramEnd"/>
    </w:p>
    <w:p w:rsidR="00065CCA" w:rsidRPr="00F80B42" w:rsidRDefault="00065CCA" w:rsidP="00680D24">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F80B42" w:rsidRDefault="00065CCA" w:rsidP="00680D24">
      <w:pPr>
        <w:pStyle w:val="NmerosPrincipais"/>
        <w:numPr>
          <w:ilvl w:val="0"/>
          <w:numId w:val="0"/>
        </w:numPr>
        <w:jc w:val="both"/>
        <w:rPr>
          <w:sz w:val="22"/>
          <w:szCs w:val="22"/>
        </w:rPr>
      </w:pPr>
      <w:r w:rsidRPr="00F80B42">
        <w:rPr>
          <w:snapToGrid w:val="0"/>
          <w:sz w:val="22"/>
          <w:szCs w:val="22"/>
        </w:rPr>
        <w:t xml:space="preserve">§3º.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w:t>
      </w:r>
      <w:r w:rsidRPr="00F80B42">
        <w:rPr>
          <w:snapToGrid w:val="0"/>
          <w:sz w:val="22"/>
          <w:szCs w:val="22"/>
        </w:rPr>
        <w:lastRenderedPageBreak/>
        <w:t>pequeno porte ou equiparada, expedida em prazo não superior a 15 dias da data marcada para a abertura das propostas.</w:t>
      </w:r>
      <w:r w:rsidRPr="00F80B42">
        <w:rPr>
          <w:sz w:val="22"/>
          <w:szCs w:val="22"/>
        </w:rPr>
        <w:t xml:space="preserve"> </w:t>
      </w:r>
    </w:p>
    <w:p w:rsidR="00065CCA" w:rsidRPr="00F80B42" w:rsidRDefault="00065CCA" w:rsidP="00065CCA">
      <w:pPr>
        <w:pStyle w:val="ANEXO-Rtulo"/>
        <w:jc w:val="both"/>
        <w:rPr>
          <w:sz w:val="22"/>
          <w:szCs w:val="22"/>
        </w:rPr>
      </w:pPr>
    </w:p>
    <w:p w:rsidR="00754340" w:rsidRPr="00F80B42" w:rsidRDefault="00754340"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F804CE" w:rsidRPr="00F80B42" w:rsidRDefault="00F804CE" w:rsidP="00065CCA">
      <w:pPr>
        <w:pStyle w:val="ANEXO-Rtulo"/>
        <w:jc w:val="both"/>
        <w:rPr>
          <w:sz w:val="22"/>
          <w:szCs w:val="22"/>
        </w:rPr>
      </w:pPr>
    </w:p>
    <w:p w:rsidR="005112E4" w:rsidRPr="00F80B42" w:rsidRDefault="005112E4" w:rsidP="00065CCA">
      <w:pPr>
        <w:pStyle w:val="ANEXO-Rtulo"/>
        <w:jc w:val="both"/>
        <w:rPr>
          <w:sz w:val="22"/>
          <w:szCs w:val="22"/>
        </w:rPr>
      </w:pPr>
    </w:p>
    <w:p w:rsidR="005112E4" w:rsidRPr="00F80B42" w:rsidRDefault="005112E4" w:rsidP="00065CCA">
      <w:pPr>
        <w:pStyle w:val="ANEXO-Rtulo"/>
        <w:jc w:val="both"/>
        <w:rPr>
          <w:sz w:val="22"/>
          <w:szCs w:val="22"/>
        </w:rPr>
      </w:pPr>
    </w:p>
    <w:p w:rsidR="00F80B42" w:rsidRDefault="00F80B42" w:rsidP="00F80B42">
      <w:pPr>
        <w:pStyle w:val="ANEXO-Ttulo"/>
        <w:spacing w:before="0" w:after="0"/>
        <w:outlineLvl w:val="9"/>
        <w:rPr>
          <w:i w:val="0"/>
          <w:iCs w:val="0"/>
          <w:sz w:val="22"/>
          <w:szCs w:val="22"/>
        </w:rPr>
      </w:pPr>
    </w:p>
    <w:p w:rsidR="00F80B42" w:rsidRDefault="00F80B42" w:rsidP="002A096C"/>
    <w:p w:rsidR="002A096C" w:rsidRDefault="002A096C"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BA4947" w:rsidRDefault="00BA4947" w:rsidP="00065CCA">
      <w:pPr>
        <w:pStyle w:val="ANEXO-Ttulo"/>
        <w:spacing w:after="0"/>
        <w:rPr>
          <w:i w:val="0"/>
          <w:iCs w:val="0"/>
          <w:sz w:val="22"/>
          <w:szCs w:val="22"/>
        </w:rPr>
      </w:pPr>
    </w:p>
    <w:p w:rsidR="00A03C3B" w:rsidRDefault="00A03C3B" w:rsidP="00065CCA">
      <w:pPr>
        <w:pStyle w:val="ANEXO-Ttulo"/>
        <w:spacing w:after="0"/>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922DA8">
        <w:rPr>
          <w:i w:val="0"/>
          <w:iCs w:val="0"/>
          <w:sz w:val="22"/>
          <w:szCs w:val="22"/>
        </w:rPr>
        <w:t>05/2017</w:t>
      </w: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lastRenderedPageBreak/>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 xml:space="preserve">Ressalva: empregamos menores, a partir de 14 (quatorze) anos, na condição de aprendizes </w:t>
      </w:r>
      <w:proofErr w:type="gramStart"/>
      <w:r w:rsidRPr="00F80B42">
        <w:rPr>
          <w:sz w:val="22"/>
          <w:szCs w:val="22"/>
        </w:rPr>
        <w:t xml:space="preserve">( </w:t>
      </w:r>
      <w:proofErr w:type="gramEnd"/>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São Domingos do Norte - ES</w:t>
      </w:r>
      <w:proofErr w:type="gramStart"/>
      <w:r w:rsidRPr="00F80B42">
        <w:rPr>
          <w:sz w:val="22"/>
          <w:szCs w:val="22"/>
        </w:rPr>
        <w:t xml:space="preserve">, </w:t>
      </w:r>
      <w:r w:rsidR="005E4B0F" w:rsidRPr="00F80B42">
        <w:rPr>
          <w:sz w:val="22"/>
          <w:szCs w:val="22"/>
        </w:rPr>
        <w:t>...</w:t>
      </w:r>
      <w:proofErr w:type="gramEnd"/>
      <w:r w:rsidR="005E4B0F" w:rsidRPr="00F80B42">
        <w:rPr>
          <w:sz w:val="22"/>
          <w:szCs w:val="22"/>
        </w:rPr>
        <w:t xml:space="preserve">...... </w:t>
      </w:r>
      <w:proofErr w:type="gramStart"/>
      <w:r w:rsidR="005E4B0F" w:rsidRPr="00F80B42">
        <w:rPr>
          <w:sz w:val="22"/>
          <w:szCs w:val="22"/>
        </w:rPr>
        <w:t>de</w:t>
      </w:r>
      <w:proofErr w:type="gramEnd"/>
      <w:r w:rsidR="005E4B0F" w:rsidRPr="00F80B42">
        <w:rPr>
          <w:sz w:val="22"/>
          <w:szCs w:val="22"/>
        </w:rPr>
        <w:t xml:space="preserve"> ........................ </w:t>
      </w:r>
      <w:proofErr w:type="gramStart"/>
      <w:r w:rsidR="005E4B0F" w:rsidRPr="00F80B42">
        <w:rPr>
          <w:sz w:val="22"/>
          <w:szCs w:val="22"/>
        </w:rPr>
        <w:t>de</w:t>
      </w:r>
      <w:proofErr w:type="gramEnd"/>
      <w:r w:rsidR="005E4B0F" w:rsidRPr="00F80B42">
        <w:rPr>
          <w:sz w:val="22"/>
          <w:szCs w:val="22"/>
        </w:rPr>
        <w:t xml:space="preserv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proofErr w:type="gramStart"/>
      <w:r w:rsidRPr="00F80B42">
        <w:rPr>
          <w:sz w:val="22"/>
          <w:szCs w:val="22"/>
        </w:rPr>
        <w:t>...................................................</w:t>
      </w:r>
      <w:r w:rsidR="009A3FE2" w:rsidRPr="00F80B42">
        <w:rPr>
          <w:sz w:val="22"/>
          <w:szCs w:val="22"/>
        </w:rPr>
        <w:t>...............................</w:t>
      </w:r>
      <w:r w:rsidRPr="00F80B42">
        <w:rPr>
          <w:sz w:val="22"/>
          <w:szCs w:val="22"/>
        </w:rPr>
        <w:t>..</w:t>
      </w:r>
      <w:proofErr w:type="gramEnd"/>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proofErr w:type="gramStart"/>
      <w:r w:rsidRPr="00F80B42">
        <w:rPr>
          <w:b/>
          <w:sz w:val="22"/>
          <w:szCs w:val="22"/>
        </w:rPr>
        <w:t>ANEXO VI</w:t>
      </w:r>
      <w:proofErr w:type="gramEnd"/>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922DA8">
        <w:rPr>
          <w:b/>
          <w:sz w:val="22"/>
          <w:szCs w:val="22"/>
        </w:rPr>
        <w:t>05/2017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w:t>
      </w:r>
      <w:proofErr w:type="gramStart"/>
      <w:r w:rsidR="00385B6A" w:rsidRPr="00F80B42">
        <w:rPr>
          <w:sz w:val="22"/>
          <w:szCs w:val="22"/>
        </w:rPr>
        <w:t xml:space="preserve">de  </w:t>
      </w:r>
      <w:r w:rsidR="00D519FD">
        <w:rPr>
          <w:sz w:val="22"/>
          <w:szCs w:val="22"/>
        </w:rPr>
        <w:t xml:space="preserve">        </w:t>
      </w:r>
      <w:r w:rsidR="00F80B42">
        <w:rPr>
          <w:sz w:val="22"/>
          <w:szCs w:val="22"/>
        </w:rPr>
        <w:t xml:space="preserve"> </w:t>
      </w:r>
      <w:r w:rsidR="00BA4947">
        <w:rPr>
          <w:sz w:val="22"/>
          <w:szCs w:val="22"/>
        </w:rPr>
        <w:t xml:space="preserve"> </w:t>
      </w:r>
      <w:proofErr w:type="spellStart"/>
      <w:r w:rsidR="00BA4947">
        <w:rPr>
          <w:sz w:val="22"/>
          <w:szCs w:val="22"/>
        </w:rPr>
        <w:t>de</w:t>
      </w:r>
      <w:proofErr w:type="spellEnd"/>
      <w:proofErr w:type="gramEnd"/>
      <w:r w:rsidR="00BA4947">
        <w:rPr>
          <w:sz w:val="22"/>
          <w:szCs w:val="22"/>
        </w:rPr>
        <w:t xml:space="preserv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Assunto: Declaração de atendimento de exigências </w:t>
      </w:r>
      <w:proofErr w:type="spellStart"/>
      <w:r w:rsidRPr="00F80B42">
        <w:rPr>
          <w:sz w:val="22"/>
          <w:szCs w:val="22"/>
        </w:rPr>
        <w:t>habilitatórias</w:t>
      </w:r>
      <w:proofErr w:type="spellEnd"/>
      <w:r w:rsidRPr="00F80B42">
        <w:rPr>
          <w:sz w:val="22"/>
          <w:szCs w:val="22"/>
        </w:rPr>
        <w:t xml:space="preserve"> para parti</w:t>
      </w:r>
      <w:r w:rsidR="00166C2F" w:rsidRPr="00F80B42">
        <w:rPr>
          <w:sz w:val="22"/>
          <w:szCs w:val="22"/>
        </w:rPr>
        <w:t xml:space="preserve">cipação no Pregão Presencial </w:t>
      </w:r>
      <w:r w:rsidR="00922DA8">
        <w:rPr>
          <w:sz w:val="22"/>
          <w:szCs w:val="22"/>
        </w:rPr>
        <w:t>05/2017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 xml:space="preserve">O(s) abaixo assinado(s), na qualidade de </w:t>
      </w:r>
      <w:proofErr w:type="gramStart"/>
      <w:r w:rsidRPr="00F80B42">
        <w:rPr>
          <w:sz w:val="22"/>
          <w:szCs w:val="22"/>
        </w:rPr>
        <w:t>responsável(</w:t>
      </w:r>
      <w:proofErr w:type="spellStart"/>
      <w:proofErr w:type="gramEnd"/>
      <w:r w:rsidRPr="00F80B42">
        <w:rPr>
          <w:sz w:val="22"/>
          <w:szCs w:val="22"/>
        </w:rPr>
        <w:t>is</w:t>
      </w:r>
      <w:proofErr w:type="spellEnd"/>
      <w:r w:rsidRPr="00F80B42">
        <w:rPr>
          <w:sz w:val="22"/>
          <w:szCs w:val="22"/>
        </w:rPr>
        <w:t>) legal(</w:t>
      </w:r>
      <w:proofErr w:type="spellStart"/>
      <w:r w:rsidRPr="00F80B42">
        <w:rPr>
          <w:sz w:val="22"/>
          <w:szCs w:val="22"/>
        </w:rPr>
        <w:t>is</w:t>
      </w:r>
      <w:proofErr w:type="spellEnd"/>
      <w:r w:rsidRPr="00F80B42">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F80B42">
        <w:rPr>
          <w:sz w:val="22"/>
          <w:szCs w:val="22"/>
        </w:rPr>
        <w:t>habilitatórias</w:t>
      </w:r>
      <w:proofErr w:type="spellEnd"/>
      <w:r w:rsidRPr="00F80B42">
        <w:rPr>
          <w:sz w:val="22"/>
          <w:szCs w:val="22"/>
        </w:rPr>
        <w:t xml:space="preserve">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922DA8">
        <w:rPr>
          <w:iCs/>
          <w:sz w:val="22"/>
          <w:szCs w:val="22"/>
        </w:rPr>
        <w:t>05/2017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xml:space="preserve">DADOS COMPLEMENTARES PARA ASSINATURA </w:t>
      </w:r>
      <w:r w:rsidR="0033010D">
        <w:rPr>
          <w:sz w:val="22"/>
          <w:szCs w:val="22"/>
        </w:rPr>
        <w:t>DA ATA DE REGISTRO DE PREÇOS</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lastRenderedPageBreak/>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proofErr w:type="gramStart"/>
      <w:r w:rsidR="00065CCA" w:rsidRPr="00F80B42">
        <w:rPr>
          <w:sz w:val="22"/>
          <w:szCs w:val="22"/>
        </w:rPr>
        <w:t xml:space="preserve">, </w:t>
      </w:r>
      <w:r w:rsidR="005E4B0F" w:rsidRPr="00F80B42">
        <w:rPr>
          <w:sz w:val="22"/>
          <w:szCs w:val="22"/>
        </w:rPr>
        <w:t>...</w:t>
      </w:r>
      <w:proofErr w:type="gramEnd"/>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proofErr w:type="gramStart"/>
      <w:r w:rsidRPr="00F80B42">
        <w:rPr>
          <w:sz w:val="22"/>
          <w:szCs w:val="22"/>
        </w:rPr>
        <w:t>.....................................................................................................</w:t>
      </w:r>
      <w:proofErr w:type="gramEnd"/>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B5518" w:rsidRPr="0042378C" w:rsidRDefault="00065CCA" w:rsidP="00A029AC">
      <w:pPr>
        <w:pStyle w:val="ANEXO-Rtulo"/>
      </w:pPr>
      <w:r w:rsidRPr="0042378C">
        <w:t>ANEXO VII</w:t>
      </w:r>
      <w:r w:rsidR="00785ECC" w:rsidRPr="0042378C">
        <w:t>I</w:t>
      </w:r>
      <w:r w:rsidR="004B5518" w:rsidRPr="0042378C">
        <w:t xml:space="preserve"> </w:t>
      </w:r>
    </w:p>
    <w:p w:rsidR="00D50437" w:rsidRPr="0042378C" w:rsidRDefault="00D50437" w:rsidP="0042378C">
      <w:pPr>
        <w:rPr>
          <w:b/>
          <w:bCs/>
          <w:color w:val="000000"/>
          <w:sz w:val="24"/>
          <w:szCs w:val="24"/>
        </w:rPr>
      </w:pPr>
      <w:r w:rsidRPr="0042378C">
        <w:rPr>
          <w:b/>
          <w:bCs/>
          <w:color w:val="000000"/>
          <w:sz w:val="24"/>
          <w:szCs w:val="24"/>
        </w:rPr>
        <w:t>TERMO DE REFERÊNCIA</w:t>
      </w:r>
      <w:r w:rsidR="004B39ED" w:rsidRPr="0042378C">
        <w:rPr>
          <w:b/>
          <w:bCs/>
          <w:color w:val="000000"/>
          <w:sz w:val="24"/>
          <w:szCs w:val="24"/>
        </w:rPr>
        <w:t xml:space="preserve"> (EM ANEXO)</w:t>
      </w:r>
    </w:p>
    <w:p w:rsidR="00D50437" w:rsidRPr="00FF1401" w:rsidRDefault="00D50437" w:rsidP="00D50437">
      <w:pPr>
        <w:autoSpaceDE w:val="0"/>
        <w:autoSpaceDN w:val="0"/>
        <w:adjustRightInd w:val="0"/>
        <w:spacing w:line="360" w:lineRule="auto"/>
        <w:rPr>
          <w:rFonts w:ascii="Arial" w:hAnsi="Arial" w:cs="Arial"/>
          <w:bCs/>
          <w:color w:val="000000"/>
        </w:rPr>
      </w:pPr>
    </w:p>
    <w:p w:rsidR="00D50437" w:rsidRPr="00896E53" w:rsidRDefault="00D50437" w:rsidP="00D50437">
      <w:pPr>
        <w:autoSpaceDE w:val="0"/>
        <w:autoSpaceDN w:val="0"/>
        <w:adjustRightInd w:val="0"/>
        <w:rPr>
          <w:rFonts w:ascii="Arial" w:hAnsi="Arial" w:cs="Arial"/>
          <w:b/>
          <w:bCs/>
          <w:color w:val="000000"/>
        </w:rPr>
      </w:pPr>
    </w:p>
    <w:p w:rsidR="00D50437" w:rsidRDefault="00D50437" w:rsidP="00D50437">
      <w:pPr>
        <w:autoSpaceDE w:val="0"/>
        <w:autoSpaceDN w:val="0"/>
        <w:adjustRightInd w:val="0"/>
        <w:spacing w:line="276" w:lineRule="auto"/>
        <w:rPr>
          <w:rFonts w:ascii="Arial" w:hAnsi="Arial" w:cs="Arial"/>
          <w:b/>
          <w:bCs/>
          <w:color w:val="000000"/>
        </w:rPr>
      </w:pPr>
    </w:p>
    <w:p w:rsidR="00D50437" w:rsidRDefault="00D50437" w:rsidP="00D50437">
      <w:pPr>
        <w:autoSpaceDE w:val="0"/>
        <w:autoSpaceDN w:val="0"/>
        <w:adjustRightInd w:val="0"/>
        <w:spacing w:line="276" w:lineRule="auto"/>
        <w:rPr>
          <w:rFonts w:ascii="Arial" w:hAnsi="Arial" w:cs="Arial"/>
          <w:bCs/>
          <w:color w:val="000000"/>
        </w:rPr>
      </w:pPr>
    </w:p>
    <w:p w:rsidR="00EA51BD" w:rsidRDefault="00EA51BD"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E55971" w:rsidRPr="00922465" w:rsidRDefault="00E55971" w:rsidP="00922465">
      <w:pPr>
        <w:pStyle w:val="SemEspaamento"/>
        <w:jc w:val="both"/>
        <w:rPr>
          <w:rFonts w:ascii="Times New Roman" w:hAnsi="Times New Roman"/>
          <w:sz w:val="20"/>
          <w:szCs w:val="20"/>
        </w:rPr>
      </w:pPr>
    </w:p>
    <w:p w:rsidR="00E55971" w:rsidRPr="00E55971" w:rsidRDefault="00E55971" w:rsidP="00E55971">
      <w:pPr>
        <w:rPr>
          <w:b/>
          <w:sz w:val="22"/>
          <w:szCs w:val="22"/>
        </w:rPr>
      </w:pPr>
      <w:r w:rsidRPr="00E55971">
        <w:rPr>
          <w:b/>
          <w:sz w:val="22"/>
          <w:szCs w:val="22"/>
        </w:rPr>
        <w:t xml:space="preserve">ANEXO </w:t>
      </w:r>
      <w:r w:rsidR="00935C2F">
        <w:rPr>
          <w:b/>
          <w:sz w:val="22"/>
          <w:szCs w:val="22"/>
        </w:rPr>
        <w:t>I</w:t>
      </w:r>
      <w:r w:rsidRPr="00E55971">
        <w:rPr>
          <w:b/>
          <w:sz w:val="22"/>
          <w:szCs w:val="22"/>
        </w:rPr>
        <w:t>X</w:t>
      </w:r>
    </w:p>
    <w:p w:rsidR="00E55971" w:rsidRPr="00E55971" w:rsidRDefault="00E55971" w:rsidP="00E55971">
      <w:pPr>
        <w:pStyle w:val="SemEspaamento"/>
        <w:widowControl w:val="0"/>
        <w:rPr>
          <w:rFonts w:ascii="Times New Roman" w:hAnsi="Times New Roman"/>
        </w:rPr>
      </w:pPr>
    </w:p>
    <w:p w:rsidR="00E55971" w:rsidRPr="00E55971" w:rsidRDefault="00E55971" w:rsidP="00E55971">
      <w:pPr>
        <w:pStyle w:val="SemEspaamento"/>
        <w:widowControl w:val="0"/>
        <w:rPr>
          <w:rFonts w:ascii="Times New Roman" w:hAnsi="Times New Roman"/>
          <w:b/>
        </w:rPr>
      </w:pPr>
      <w:r w:rsidRPr="00E55971">
        <w:rPr>
          <w:rFonts w:ascii="Times New Roman" w:hAnsi="Times New Roman"/>
          <w:b/>
        </w:rPr>
        <w:t xml:space="preserve"> ATA DE REGISTRO DE PREÇOS</w:t>
      </w:r>
    </w:p>
    <w:p w:rsidR="00E55971" w:rsidRPr="00E55971" w:rsidRDefault="00E55971" w:rsidP="00E55971">
      <w:pPr>
        <w:pStyle w:val="SemEspaamento"/>
        <w:widowControl w:val="0"/>
        <w:rPr>
          <w:rFonts w:ascii="Times New Roman" w:hAnsi="Times New Roman"/>
        </w:rPr>
      </w:pPr>
    </w:p>
    <w:p w:rsidR="00E55971" w:rsidRPr="00E55971" w:rsidRDefault="00E55971" w:rsidP="00FA4CEB">
      <w:pPr>
        <w:pStyle w:val="SemEspaamento"/>
        <w:widowControl w:val="0"/>
        <w:jc w:val="both"/>
        <w:rPr>
          <w:rFonts w:ascii="Times New Roman" w:hAnsi="Times New Roman"/>
          <w:b/>
        </w:rPr>
      </w:pPr>
      <w:r w:rsidRPr="00E55971">
        <w:rPr>
          <w:rFonts w:ascii="Times New Roman" w:hAnsi="Times New Roman"/>
          <w:b/>
        </w:rPr>
        <w:lastRenderedPageBreak/>
        <w:t>Processo n</w:t>
      </w:r>
      <w:r w:rsidRPr="00E55971">
        <w:rPr>
          <w:rFonts w:ascii="Times New Roman" w:hAnsi="Times New Roman"/>
          <w:b/>
          <w:u w:val="single"/>
          <w:vertAlign w:val="superscript"/>
        </w:rPr>
        <w:t>o</w:t>
      </w:r>
      <w:proofErr w:type="gramStart"/>
      <w:r w:rsidRPr="00E55971">
        <w:rPr>
          <w:rFonts w:ascii="Times New Roman" w:hAnsi="Times New Roman"/>
          <w:b/>
        </w:rPr>
        <w:t xml:space="preserve">  </w:t>
      </w:r>
      <w:proofErr w:type="gramEnd"/>
      <w:r w:rsidRPr="00E55971">
        <w:rPr>
          <w:rFonts w:ascii="Times New Roman" w:hAnsi="Times New Roman"/>
          <w:b/>
        </w:rPr>
        <w:t>XXX</w:t>
      </w:r>
      <w:r>
        <w:rPr>
          <w:rFonts w:ascii="Times New Roman" w:hAnsi="Times New Roman"/>
          <w:b/>
        </w:rPr>
        <w:t>/2017</w:t>
      </w:r>
    </w:p>
    <w:p w:rsidR="00E55971" w:rsidRPr="00E55971" w:rsidRDefault="00E55971" w:rsidP="00FA4CEB">
      <w:pPr>
        <w:pStyle w:val="SemEspaamento"/>
        <w:widowControl w:val="0"/>
        <w:jc w:val="both"/>
        <w:rPr>
          <w:rFonts w:ascii="Times New Roman" w:hAnsi="Times New Roman"/>
          <w:b/>
        </w:rPr>
      </w:pPr>
      <w:r w:rsidRPr="00E55971">
        <w:rPr>
          <w:rFonts w:ascii="Times New Roman" w:hAnsi="Times New Roman"/>
          <w:b/>
        </w:rPr>
        <w:t>Pregão n</w:t>
      </w:r>
      <w:r w:rsidRPr="00E55971">
        <w:rPr>
          <w:rFonts w:ascii="Times New Roman" w:hAnsi="Times New Roman"/>
          <w:b/>
          <w:u w:val="single"/>
          <w:vertAlign w:val="superscript"/>
        </w:rPr>
        <w:t>o</w:t>
      </w:r>
      <w:proofErr w:type="gramStart"/>
      <w:r w:rsidRPr="00E55971">
        <w:rPr>
          <w:rFonts w:ascii="Times New Roman" w:hAnsi="Times New Roman"/>
          <w:b/>
        </w:rPr>
        <w:t xml:space="preserve">  </w:t>
      </w:r>
      <w:proofErr w:type="gramEnd"/>
      <w:r w:rsidRPr="00E55971">
        <w:rPr>
          <w:rFonts w:ascii="Times New Roman" w:hAnsi="Times New Roman"/>
          <w:b/>
        </w:rPr>
        <w:t>XXXX</w:t>
      </w:r>
      <w:r>
        <w:rPr>
          <w:rFonts w:ascii="Times New Roman" w:hAnsi="Times New Roman"/>
          <w:b/>
        </w:rPr>
        <w:t>/2017</w:t>
      </w:r>
    </w:p>
    <w:p w:rsidR="00E55971" w:rsidRPr="00E55971" w:rsidRDefault="00E55971" w:rsidP="00E55971">
      <w:pPr>
        <w:pStyle w:val="SemEspaamento"/>
        <w:widowControl w:val="0"/>
        <w:rPr>
          <w:rFonts w:ascii="Times New Roman" w:hAnsi="Times New Roman"/>
        </w:rPr>
      </w:pP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rPr>
        <w:t xml:space="preserve">Pelo presente instrumento, </w:t>
      </w:r>
      <w:r w:rsidRPr="00E55971">
        <w:rPr>
          <w:rFonts w:ascii="Times New Roman" w:hAnsi="Times New Roman"/>
          <w:b/>
        </w:rPr>
        <w:t>O MUNICÍPIO DE SÃO DOMINGOS DO NORTE</w:t>
      </w:r>
      <w:r w:rsidRPr="00E55971">
        <w:rPr>
          <w:rFonts w:ascii="Times New Roman" w:hAnsi="Times New Roman"/>
        </w:rPr>
        <w:t xml:space="preserve">, Estado do Espírito Santo, pessoa Jurídica de Direito Público Interno, sediado na Rod. </w:t>
      </w:r>
      <w:proofErr w:type="spellStart"/>
      <w:r w:rsidRPr="00E55971">
        <w:rPr>
          <w:rFonts w:ascii="Times New Roman" w:hAnsi="Times New Roman"/>
        </w:rPr>
        <w:t>Gether</w:t>
      </w:r>
      <w:proofErr w:type="spellEnd"/>
      <w:r w:rsidRPr="00E55971">
        <w:rPr>
          <w:rFonts w:ascii="Times New Roman" w:hAnsi="Times New Roman"/>
        </w:rPr>
        <w:t xml:space="preserve"> Lopes de Farias, s/nº - São Domingos do Norte - ES, juntamente com o Fundo Municipal de Saúde inscrito no Cadastro Nacional de Pessoa Jurídica sob o N.º 13.953.742/0001-83, neste ato representado pelo PREFEITO MUNICIPAL</w:t>
      </w:r>
      <w:r w:rsidRPr="00E55971">
        <w:rPr>
          <w:rFonts w:ascii="Times New Roman" w:hAnsi="Times New Roman"/>
          <w:bCs/>
        </w:rPr>
        <w:t xml:space="preserve">, </w:t>
      </w:r>
      <w:r w:rsidRPr="00E55971">
        <w:rPr>
          <w:rFonts w:ascii="Times New Roman" w:hAnsi="Times New Roman"/>
        </w:rPr>
        <w:t>o</w:t>
      </w:r>
      <w:r w:rsidR="00437DE3">
        <w:rPr>
          <w:rFonts w:ascii="Times New Roman" w:hAnsi="Times New Roman"/>
          <w:bCs/>
        </w:rPr>
        <w:t xml:space="preserve"> Sr. </w:t>
      </w:r>
      <w:proofErr w:type="spellStart"/>
      <w:r w:rsidR="00437DE3">
        <w:rPr>
          <w:rFonts w:ascii="Times New Roman" w:hAnsi="Times New Roman"/>
          <w:bCs/>
        </w:rPr>
        <w:t>xxxxxxxx</w:t>
      </w:r>
      <w:proofErr w:type="spellEnd"/>
      <w:r w:rsidRPr="00E55971">
        <w:rPr>
          <w:rFonts w:ascii="Times New Roman" w:hAnsi="Times New Roman"/>
          <w:bCs/>
        </w:rPr>
        <w:t>,</w:t>
      </w:r>
      <w:r w:rsidRPr="00E55971">
        <w:rPr>
          <w:rFonts w:ascii="Times New Roman" w:hAnsi="Times New Roman"/>
        </w:rPr>
        <w:t xml:space="preserve"> bra</w:t>
      </w:r>
      <w:r w:rsidR="00437DE3">
        <w:rPr>
          <w:rFonts w:ascii="Times New Roman" w:hAnsi="Times New Roman"/>
        </w:rPr>
        <w:t>sileiro, casado, residente na</w:t>
      </w:r>
      <w:r w:rsidR="00FA4CEB">
        <w:rPr>
          <w:rFonts w:ascii="Times New Roman" w:hAnsi="Times New Roman"/>
        </w:rPr>
        <w:t xml:space="preserve"> </w:t>
      </w:r>
      <w:proofErr w:type="spellStart"/>
      <w:r w:rsidR="00437DE3">
        <w:rPr>
          <w:rFonts w:ascii="Times New Roman" w:hAnsi="Times New Roman"/>
        </w:rPr>
        <w:t>xxxxxx</w:t>
      </w:r>
      <w:proofErr w:type="spellEnd"/>
      <w:r w:rsidRPr="00E55971">
        <w:rPr>
          <w:rFonts w:ascii="Times New Roman" w:hAnsi="Times New Roman"/>
        </w:rPr>
        <w:t>, Centro, São Domingos do Norte – ES considerando o julgamento da licitação na modalidade de PREGÃO PAR</w:t>
      </w:r>
      <w:r w:rsidR="00437DE3">
        <w:rPr>
          <w:rFonts w:ascii="Times New Roman" w:hAnsi="Times New Roman"/>
        </w:rPr>
        <w:t xml:space="preserve">A REGISTRO DE PREÇOS, sob nº. </w:t>
      </w:r>
      <w:proofErr w:type="spellStart"/>
      <w:proofErr w:type="gramStart"/>
      <w:r w:rsidR="00437DE3">
        <w:rPr>
          <w:rFonts w:ascii="Times New Roman" w:hAnsi="Times New Roman"/>
        </w:rPr>
        <w:t>xxx</w:t>
      </w:r>
      <w:proofErr w:type="spellEnd"/>
      <w:proofErr w:type="gramEnd"/>
      <w:r w:rsidR="00437DE3">
        <w:rPr>
          <w:rFonts w:ascii="Times New Roman" w:hAnsi="Times New Roman"/>
        </w:rPr>
        <w:t>/2017</w:t>
      </w:r>
      <w:r w:rsidRPr="00E55971">
        <w:rPr>
          <w:rFonts w:ascii="Times New Roman" w:hAnsi="Times New Roman"/>
        </w:rPr>
        <w:t>, publicada no DIOES do dia XX/XX/2</w:t>
      </w:r>
      <w:r w:rsidR="00935C2F">
        <w:rPr>
          <w:rFonts w:ascii="Times New Roman" w:hAnsi="Times New Roman"/>
        </w:rPr>
        <w:t>017</w:t>
      </w:r>
      <w:r w:rsidRPr="00E55971">
        <w:rPr>
          <w:rFonts w:ascii="Times New Roman" w:hAnsi="Times New Roman"/>
        </w:rPr>
        <w:t>, bem como, a classificação das propostas, e a respectiva h</w:t>
      </w:r>
      <w:r w:rsidR="00437DE3">
        <w:rPr>
          <w:rFonts w:ascii="Times New Roman" w:hAnsi="Times New Roman"/>
        </w:rPr>
        <w:t xml:space="preserve">omologação, do processo </w:t>
      </w:r>
      <w:proofErr w:type="spellStart"/>
      <w:r w:rsidR="00437DE3">
        <w:rPr>
          <w:rFonts w:ascii="Times New Roman" w:hAnsi="Times New Roman"/>
        </w:rPr>
        <w:t>xxx</w:t>
      </w:r>
      <w:proofErr w:type="spellEnd"/>
      <w:r w:rsidRPr="00E55971">
        <w:rPr>
          <w:rFonts w:ascii="Times New Roman" w:hAnsi="Times New Roman"/>
        </w:rPr>
        <w:t>, RESOLVE registrar os preços da empresa _______________________, nas quantidades estimadas, de acordo com a classificação por elas alcançadas por item, atendendo as condições previstas no Instrumento Convocatório e as constantes desta Ata de Registro de Preços, e regido pela Lei n</w:t>
      </w:r>
      <w:r w:rsidRPr="00E55971">
        <w:rPr>
          <w:rFonts w:ascii="Times New Roman" w:hAnsi="Times New Roman"/>
          <w:u w:val="single"/>
          <w:vertAlign w:val="superscript"/>
        </w:rPr>
        <w:t>o</w:t>
      </w:r>
      <w:r w:rsidRPr="00E55971">
        <w:rPr>
          <w:rFonts w:ascii="Times New Roman" w:hAnsi="Times New Roman"/>
        </w:rPr>
        <w:t xml:space="preserve"> 10.520, de 17 de julho de 2002, Decretos Federais nº 3.555/10 e nº 6.204/07, pelo Decreto Municipal nº. </w:t>
      </w:r>
      <w:r w:rsidRPr="00E55971">
        <w:rPr>
          <w:rStyle w:val="CharAttribute1"/>
          <w:rFonts w:eastAsia="¹Å" w:hAnsi="Times New Roman"/>
          <w:sz w:val="22"/>
        </w:rPr>
        <w:t>1.220, de 04 de Abril de 2013</w:t>
      </w:r>
      <w:r w:rsidRPr="00E55971">
        <w:rPr>
          <w:rFonts w:ascii="Times New Roman" w:hAnsi="Times New Roman"/>
        </w:rPr>
        <w:t xml:space="preserve"> e</w:t>
      </w:r>
      <w:r w:rsidRPr="00E55971">
        <w:rPr>
          <w:rFonts w:ascii="Times New Roman" w:eastAsia="Times New Roman" w:hAnsi="Times New Roman"/>
          <w:bCs/>
          <w:color w:val="282526"/>
        </w:rPr>
        <w:t xml:space="preserve"> </w:t>
      </w:r>
      <w:r w:rsidRPr="00E55971">
        <w:rPr>
          <w:rFonts w:ascii="Times New Roman" w:hAnsi="Times New Roman"/>
        </w:rPr>
        <w:t>subsidiariamente, pela Lei Federal n</w:t>
      </w:r>
      <w:r w:rsidRPr="00E55971">
        <w:rPr>
          <w:rFonts w:ascii="Times New Roman" w:hAnsi="Times New Roman"/>
          <w:u w:val="single"/>
          <w:vertAlign w:val="superscript"/>
        </w:rPr>
        <w:t>o</w:t>
      </w:r>
      <w:r w:rsidRPr="00E55971">
        <w:rPr>
          <w:rFonts w:ascii="Times New Roman" w:hAnsi="Times New Roman"/>
        </w:rPr>
        <w:t xml:space="preserve"> 8.666/93</w:t>
      </w:r>
      <w:r w:rsidR="00922465">
        <w:rPr>
          <w:rFonts w:ascii="Times New Roman" w:hAnsi="Times New Roman"/>
        </w:rPr>
        <w:t xml:space="preserve"> e a Lei Complementar 123</w:t>
      </w:r>
      <w:r w:rsidRPr="00E55971">
        <w:rPr>
          <w:rFonts w:ascii="Times New Roman" w:hAnsi="Times New Roman"/>
        </w:rPr>
        <w:t>, e em conformidade com as disposições a seguir.</w:t>
      </w:r>
    </w:p>
    <w:p w:rsidR="00E55971" w:rsidRPr="00E55971" w:rsidRDefault="00E55971" w:rsidP="00437DE3">
      <w:pPr>
        <w:pStyle w:val="SemEspaamento"/>
        <w:widowControl w:val="0"/>
        <w:jc w:val="both"/>
        <w:rPr>
          <w:rFonts w:ascii="Times New Roman" w:hAnsi="Times New Roman"/>
          <w:b/>
        </w:rPr>
      </w:pPr>
      <w:r w:rsidRPr="00E55971">
        <w:rPr>
          <w:rFonts w:ascii="Times New Roman" w:hAnsi="Times New Roman"/>
          <w:b/>
        </w:rPr>
        <w:t>CLÁUSULA PRIMEIRA - DO OBJETO</w:t>
      </w:r>
    </w:p>
    <w:p w:rsidR="00E55971" w:rsidRPr="00E55971" w:rsidRDefault="00E55971" w:rsidP="00FA4CEB">
      <w:pPr>
        <w:pStyle w:val="SemEspaamento"/>
        <w:widowControl w:val="0"/>
        <w:jc w:val="both"/>
        <w:rPr>
          <w:rFonts w:ascii="Times New Roman" w:hAnsi="Times New Roman"/>
        </w:rPr>
      </w:pPr>
      <w:r w:rsidRPr="00E55971">
        <w:rPr>
          <w:rFonts w:ascii="Times New Roman" w:hAnsi="Times New Roman"/>
          <w:b/>
        </w:rPr>
        <w:t>1.1.</w:t>
      </w:r>
      <w:r w:rsidRPr="00E55971">
        <w:rPr>
          <w:rFonts w:ascii="Times New Roman" w:hAnsi="Times New Roman"/>
        </w:rPr>
        <w:t xml:space="preserve"> </w:t>
      </w:r>
      <w:proofErr w:type="gramStart"/>
      <w:r w:rsidRPr="00E55971">
        <w:rPr>
          <w:rFonts w:ascii="Times New Roman" w:hAnsi="Times New Roman"/>
        </w:rPr>
        <w:t>A presente</w:t>
      </w:r>
      <w:proofErr w:type="gramEnd"/>
      <w:r w:rsidRPr="00E55971">
        <w:rPr>
          <w:rFonts w:ascii="Times New Roman" w:hAnsi="Times New Roman"/>
        </w:rPr>
        <w:t xml:space="preserve"> Ata tem por objeto o registro de preços dos produtos especificados no Anexo I do Edital</w:t>
      </w:r>
      <w:r w:rsidR="00437DE3">
        <w:rPr>
          <w:rFonts w:ascii="Times New Roman" w:hAnsi="Times New Roman"/>
        </w:rPr>
        <w:t xml:space="preserve"> do Pregão Presencial nº XX/2017</w:t>
      </w:r>
      <w:r w:rsidRPr="00E55971">
        <w:rPr>
          <w:rFonts w:ascii="Times New Roman" w:hAnsi="Times New Roman"/>
        </w:rPr>
        <w:t>, que passa a fazer parte desta Ata, juntamente com a documentação e proposta de preços apresentadas pelas licitantes classificadas, conforme consta nos</w:t>
      </w:r>
      <w:r w:rsidR="00437DE3">
        <w:rPr>
          <w:rFonts w:ascii="Times New Roman" w:hAnsi="Times New Roman"/>
        </w:rPr>
        <w:t xml:space="preserve"> autos do processo nº XXXXX/2017</w:t>
      </w:r>
      <w:r w:rsidRPr="00E55971">
        <w:rPr>
          <w:rFonts w:ascii="Times New Roman" w:hAnsi="Times New Roman"/>
        </w:rPr>
        <w:t xml:space="preserve"> .</w:t>
      </w:r>
    </w:p>
    <w:p w:rsidR="00E55971" w:rsidRPr="00E55971" w:rsidRDefault="00E55971" w:rsidP="00437DE3">
      <w:pPr>
        <w:pStyle w:val="SemEspaamento"/>
        <w:widowControl w:val="0"/>
        <w:jc w:val="both"/>
        <w:rPr>
          <w:rFonts w:ascii="Times New Roman" w:hAnsi="Times New Roman"/>
          <w:b/>
        </w:rPr>
      </w:pPr>
      <w:r w:rsidRPr="00E55971">
        <w:rPr>
          <w:rFonts w:ascii="Times New Roman" w:hAnsi="Times New Roman"/>
          <w:b/>
        </w:rPr>
        <w:t>CLÁUSULA SEGUNDA - DO PREÇO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2.1.</w:t>
      </w:r>
      <w:r w:rsidRPr="00E55971">
        <w:rPr>
          <w:rFonts w:ascii="Times New Roman" w:hAnsi="Times New Roman"/>
        </w:rPr>
        <w:t xml:space="preserve"> Os preços a serem pagos coincidem com os </w:t>
      </w:r>
      <w:r w:rsidR="009F06B3">
        <w:rPr>
          <w:rFonts w:ascii="Times New Roman" w:hAnsi="Times New Roman"/>
        </w:rPr>
        <w:t>requisitos definidos no Anexo I</w:t>
      </w:r>
      <w:r w:rsidRPr="00E55971">
        <w:rPr>
          <w:rFonts w:ascii="Times New Roman" w:hAnsi="Times New Roman"/>
        </w:rPr>
        <w:t xml:space="preserve"> do Edital, e nele estão inclusos todas as espécies de tributos, diretos e indiretos, encargos sociais, seguros, fretes, material, mão-de-obra e quaisquer despesas inerentes à compra.</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2.2.</w:t>
      </w:r>
      <w:r w:rsidRPr="00E55971">
        <w:rPr>
          <w:rFonts w:ascii="Times New Roman" w:hAnsi="Times New Roman"/>
        </w:rPr>
        <w:t xml:space="preserve"> Os preços contratados serão fixos e irreajustáveis, ressalvado o disposto na cláusula terceira deste instrumento.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 xml:space="preserve">2.3. </w:t>
      </w:r>
      <w:r w:rsidRPr="00E55971">
        <w:rPr>
          <w:rFonts w:ascii="Times New Roman" w:hAnsi="Times New Roman"/>
        </w:rPr>
        <w:t xml:space="preserve">A existência de preços registrados não obrigará a Administração a firmar contratações que deles poderão </w:t>
      </w:r>
      <w:proofErr w:type="gramStart"/>
      <w:r w:rsidRPr="00E55971">
        <w:rPr>
          <w:rFonts w:ascii="Times New Roman" w:hAnsi="Times New Roman"/>
        </w:rPr>
        <w:t>advir,</w:t>
      </w:r>
      <w:proofErr w:type="gramEnd"/>
      <w:r w:rsidRPr="00E55971">
        <w:rPr>
          <w:rFonts w:ascii="Times New Roman" w:hAnsi="Times New Roman"/>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E55971" w:rsidRPr="00E55971" w:rsidRDefault="00E55971" w:rsidP="009E01E2">
      <w:pPr>
        <w:pStyle w:val="SemEspaamento"/>
        <w:widowControl w:val="0"/>
        <w:jc w:val="left"/>
        <w:rPr>
          <w:rFonts w:ascii="Times New Roman" w:hAnsi="Times New Roman"/>
          <w:b/>
        </w:rPr>
      </w:pPr>
      <w:r w:rsidRPr="00E55971">
        <w:rPr>
          <w:rFonts w:ascii="Times New Roman" w:hAnsi="Times New Roman"/>
          <w:b/>
        </w:rPr>
        <w:t xml:space="preserve">CLÁUSULA TERCEIRA - DA ALTERAÇÃO DO </w:t>
      </w:r>
      <w:r w:rsidR="009E01E2">
        <w:rPr>
          <w:rFonts w:ascii="Times New Roman" w:hAnsi="Times New Roman"/>
          <w:b/>
        </w:rPr>
        <w:t>PREÇO PRATICADO NO MERCADO E DO</w:t>
      </w:r>
      <w:r w:rsidRPr="00E55971">
        <w:rPr>
          <w:rFonts w:ascii="Times New Roman" w:hAnsi="Times New Roman"/>
          <w:b/>
        </w:rPr>
        <w:t>REEQUILÍBRIO DA EQUAÇÃO ECONÔMICO-FINANCEIRA</w:t>
      </w:r>
    </w:p>
    <w:p w:rsidR="00E55971" w:rsidRPr="00E55971" w:rsidRDefault="00E55971" w:rsidP="00E55971">
      <w:pPr>
        <w:pStyle w:val="SemEspaamento"/>
        <w:widowControl w:val="0"/>
        <w:rPr>
          <w:rFonts w:ascii="Times New Roman" w:hAnsi="Times New Roman"/>
        </w:rPr>
      </w:pPr>
      <w:r w:rsidRPr="00E55971">
        <w:rPr>
          <w:rFonts w:ascii="Times New Roman" w:hAnsi="Times New Roman"/>
          <w:b/>
        </w:rPr>
        <w:t>3.1.</w:t>
      </w:r>
      <w:r w:rsidRPr="00E55971">
        <w:rPr>
          <w:rFonts w:ascii="Times New Roman" w:hAnsi="Times New Roman"/>
        </w:rPr>
        <w:t xml:space="preserve"> Quando, por motivo superveniente, o preço registrado tornar-se superior ao preço praticado pelo mercado, o órgão gerenciador deverá:</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a)</w:t>
      </w:r>
      <w:r w:rsidRPr="00E55971">
        <w:rPr>
          <w:rFonts w:ascii="Times New Roman" w:hAnsi="Times New Roman"/>
        </w:rPr>
        <w:t xml:space="preserve"> Convocar o fornecedor visando </w:t>
      </w:r>
      <w:proofErr w:type="gramStart"/>
      <w:r w:rsidRPr="00E55971">
        <w:rPr>
          <w:rFonts w:ascii="Times New Roman" w:hAnsi="Times New Roman"/>
        </w:rPr>
        <w:t>a</w:t>
      </w:r>
      <w:proofErr w:type="gramEnd"/>
      <w:r w:rsidRPr="00E55971">
        <w:rPr>
          <w:rFonts w:ascii="Times New Roman" w:hAnsi="Times New Roman"/>
        </w:rPr>
        <w:t xml:space="preserve"> negociação para redução de preços e sua adequação ao praticado pelo mercado;</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b)</w:t>
      </w:r>
      <w:r w:rsidRPr="00E55971">
        <w:rPr>
          <w:rFonts w:ascii="Times New Roman" w:hAnsi="Times New Roman"/>
        </w:rPr>
        <w:t xml:space="preserve"> Frustrada a negociação, liberar o fornecedor do compromisso assumido;</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c)</w:t>
      </w:r>
      <w:r w:rsidRPr="00E55971">
        <w:rPr>
          <w:rFonts w:ascii="Times New Roman" w:hAnsi="Times New Roman"/>
        </w:rPr>
        <w:t xml:space="preserve"> Convocar os demais fornecedores para conceder igual oportunidade de negociação.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3.2.</w:t>
      </w:r>
      <w:r w:rsidRPr="00E55971">
        <w:rPr>
          <w:rFonts w:ascii="Times New Roman" w:hAnsi="Times New Roman"/>
        </w:rPr>
        <w:t xml:space="preserve"> Quando o preço de mercado tornar-se superior aos preços registrados e o fornecedor, mediante oferta de justificativas comprovadas, não puder cumprir o compromisso, o órgão gerenciador poderá:</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 xml:space="preserve">a) </w:t>
      </w:r>
      <w:r w:rsidRPr="00E55971">
        <w:rPr>
          <w:rFonts w:ascii="Times New Roman" w:hAnsi="Times New Roman"/>
        </w:rPr>
        <w:t xml:space="preserve">Liberar o fornecedor do compromisso assumido, sem aplicação de sanção administrativa, desde que </w:t>
      </w:r>
      <w:r w:rsidRPr="00E55971">
        <w:rPr>
          <w:rFonts w:ascii="Times New Roman" w:hAnsi="Times New Roman"/>
        </w:rPr>
        <w:lastRenderedPageBreak/>
        <w:t>as justificativas sejam motivadamente aceitas e o requerimento ocorra antes da emissão de ordem de fornecimento;</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b)</w:t>
      </w:r>
      <w:r w:rsidRPr="00E55971">
        <w:rPr>
          <w:rFonts w:ascii="Times New Roman" w:hAnsi="Times New Roman"/>
        </w:rPr>
        <w:t xml:space="preserve"> Convocar os demais fornecedores para conceder igual oportunidade de negociação.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3.3.</w:t>
      </w:r>
      <w:r w:rsidRPr="00E55971">
        <w:rPr>
          <w:rFonts w:ascii="Times New Roman" w:hAnsi="Times New Roman"/>
        </w:rPr>
        <w:t xml:space="preserve"> Não logrando êxito nas negociações, o órgão gerenciador deve proceder à revogação da Ata de Registro de Preços e à adoção de medidas cabíveis para obtenção de contratação mais vantajosa. </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3.4.</w:t>
      </w:r>
      <w:r w:rsidRPr="00E55971">
        <w:rPr>
          <w:rFonts w:ascii="Times New Roman" w:hAnsi="Times New Roman"/>
        </w:rPr>
        <w:t xml:space="preserve"> Em caso de desequilíbrio da equação econômico-financeira, será adotado o critério de revisão, como forma de restabelecer as condições originalmente pactuadas. </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3.5.</w:t>
      </w:r>
      <w:r w:rsidRPr="00E55971">
        <w:rPr>
          <w:rFonts w:ascii="Times New Roman" w:hAnsi="Times New Roman"/>
        </w:rPr>
        <w:t xml:space="preserve"> A revisão poderá ocorrer a qualquer tempo da vigência da Ata, desde que a parte interessada comprove a ocorrência de fato imprevisível, superveniente à formalização da proposta, que importe, diretamente, em majoração ou minoração de seus encargos.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3.5.1.</w:t>
      </w:r>
      <w:r w:rsidRPr="00E55971">
        <w:rPr>
          <w:rFonts w:ascii="Times New Roman" w:hAnsi="Times New Roman"/>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3.5.2.</w:t>
      </w:r>
      <w:r w:rsidRPr="00E55971">
        <w:rPr>
          <w:rFonts w:ascii="Times New Roman" w:hAnsi="Times New Roman"/>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E55971">
        <w:rPr>
          <w:rFonts w:ascii="Times New Roman" w:hAnsi="Times New Roman"/>
        </w:rPr>
        <w:t>supera</w:t>
      </w:r>
      <w:proofErr w:type="gramEnd"/>
      <w:r w:rsidRPr="00E55971">
        <w:rPr>
          <w:rFonts w:ascii="Times New Roman" w:hAnsi="Times New Roman"/>
        </w:rPr>
        <w:t xml:space="preserve"> o prazo de um ano.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3.5.3.</w:t>
      </w:r>
      <w:r w:rsidRPr="00E55971">
        <w:rPr>
          <w:rFonts w:ascii="Times New Roman" w:hAnsi="Times New Roman"/>
        </w:rPr>
        <w:t xml:space="preserve"> Não será concedida a revisão quando: </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 xml:space="preserve">a) </w:t>
      </w:r>
      <w:r w:rsidRPr="00E55971">
        <w:rPr>
          <w:rFonts w:ascii="Times New Roman" w:hAnsi="Times New Roman"/>
        </w:rPr>
        <w:t xml:space="preserve">Ausente </w:t>
      </w:r>
      <w:proofErr w:type="gramStart"/>
      <w:r w:rsidRPr="00E55971">
        <w:rPr>
          <w:rFonts w:ascii="Times New Roman" w:hAnsi="Times New Roman"/>
        </w:rPr>
        <w:t>a</w:t>
      </w:r>
      <w:proofErr w:type="gramEnd"/>
      <w:r w:rsidRPr="00E55971">
        <w:rPr>
          <w:rFonts w:ascii="Times New Roman" w:hAnsi="Times New Roman"/>
        </w:rPr>
        <w:t xml:space="preserve"> elevação de encargos alegada pela parte interessada; </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b)</w:t>
      </w:r>
      <w:r w:rsidRPr="00E55971">
        <w:rPr>
          <w:rFonts w:ascii="Times New Roman" w:hAnsi="Times New Roman"/>
        </w:rPr>
        <w:t xml:space="preserve"> O evento imputado como causa de desequilíbrio houver ocorrido antes da formulação da proposta definitiva ou após a finalização da vigência da Ata;</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c)</w:t>
      </w:r>
      <w:r w:rsidRPr="00E55971">
        <w:rPr>
          <w:rFonts w:ascii="Times New Roman" w:hAnsi="Times New Roman"/>
        </w:rPr>
        <w:t xml:space="preserve"> Ausente o nexo de causalidade entre o evento ocorrido e a majoração dos encargos atribuídos à parte interessada;</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d)</w:t>
      </w:r>
      <w:r w:rsidRPr="00E55971">
        <w:rPr>
          <w:rFonts w:ascii="Times New Roman" w:hAnsi="Times New Roman"/>
        </w:rPr>
        <w:t xml:space="preserve"> A parte interessada houver incorrido em culpa pela majoração de seus próprios encargos, incluindo-se, nesse âmbito, a previsibilidade da ocorrência do evento.</w:t>
      </w:r>
    </w:p>
    <w:p w:rsidR="00E55971" w:rsidRPr="00E55971" w:rsidRDefault="00E55971" w:rsidP="00FA4CEB">
      <w:pPr>
        <w:pStyle w:val="SemEspaamento"/>
        <w:widowControl w:val="0"/>
        <w:jc w:val="both"/>
        <w:rPr>
          <w:rFonts w:ascii="Times New Roman" w:hAnsi="Times New Roman"/>
        </w:rPr>
      </w:pPr>
      <w:r w:rsidRPr="00E55971">
        <w:rPr>
          <w:rFonts w:ascii="Times New Roman" w:hAnsi="Times New Roman"/>
          <w:b/>
        </w:rPr>
        <w:t>3.5.4.</w:t>
      </w:r>
      <w:r w:rsidRPr="00E55971">
        <w:rPr>
          <w:rFonts w:ascii="Times New Roman" w:hAnsi="Times New Roman"/>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rsidR="00E55971" w:rsidRPr="00E55971" w:rsidRDefault="00E55971" w:rsidP="00437DE3">
      <w:pPr>
        <w:pStyle w:val="SemEspaamento"/>
        <w:widowControl w:val="0"/>
        <w:jc w:val="both"/>
        <w:rPr>
          <w:rFonts w:ascii="Times New Roman" w:hAnsi="Times New Roman"/>
          <w:b/>
        </w:rPr>
      </w:pPr>
      <w:r w:rsidRPr="00E55971">
        <w:rPr>
          <w:rFonts w:ascii="Times New Roman" w:hAnsi="Times New Roman"/>
          <w:b/>
        </w:rPr>
        <w:t>CLÁUSULA QUARTA - DO CANCELAMENTO DO REGISTRO DE PREÇOS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4.1.</w:t>
      </w:r>
      <w:r w:rsidRPr="00E55971">
        <w:rPr>
          <w:rFonts w:ascii="Times New Roman" w:hAnsi="Times New Roman"/>
        </w:rPr>
        <w:t xml:space="preserve"> O preço registrado poderá ser cancelado nas seguintes hipóteses: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4.1.1.</w:t>
      </w:r>
      <w:r w:rsidRPr="00E55971">
        <w:rPr>
          <w:rFonts w:ascii="Times New Roman" w:hAnsi="Times New Roman"/>
        </w:rPr>
        <w:t xml:space="preserve"> Pela Administração, quando houver comprovado interesse público, ou quando o fornecedor:</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a)</w:t>
      </w:r>
      <w:r w:rsidRPr="00E55971">
        <w:rPr>
          <w:rFonts w:ascii="Times New Roman" w:hAnsi="Times New Roman"/>
        </w:rPr>
        <w:t xml:space="preserve"> Não cumprir as exigências da Ata de Registro de Preços;</w:t>
      </w:r>
    </w:p>
    <w:p w:rsidR="00E55971" w:rsidRPr="00E55971" w:rsidRDefault="00E55971" w:rsidP="00437DE3">
      <w:pPr>
        <w:pStyle w:val="SemEspaamento"/>
        <w:widowControl w:val="0"/>
        <w:ind w:left="567"/>
        <w:jc w:val="both"/>
        <w:rPr>
          <w:rFonts w:ascii="Times New Roman" w:hAnsi="Times New Roman"/>
        </w:rPr>
      </w:pPr>
      <w:proofErr w:type="gramStart"/>
      <w:r w:rsidRPr="00E55971">
        <w:rPr>
          <w:rFonts w:ascii="Times New Roman" w:hAnsi="Times New Roman"/>
          <w:b/>
        </w:rPr>
        <w:t>b)</w:t>
      </w:r>
      <w:proofErr w:type="gramEnd"/>
      <w:r w:rsidRPr="00E55971">
        <w:rPr>
          <w:rFonts w:ascii="Times New Roman" w:hAnsi="Times New Roman"/>
        </w:rPr>
        <w:t>Não formalizar contrato decorrente do Registro de Preços ou não retirar o instrumento equivalente no prazo estabelecido, sem justificativa aceitável;</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c)</w:t>
      </w:r>
      <w:r w:rsidRPr="00E55971">
        <w:rPr>
          <w:rFonts w:ascii="Times New Roman" w:hAnsi="Times New Roman"/>
        </w:rPr>
        <w:t xml:space="preserve"> Não aceitar reduzir o preço registrado, na hipótese de se tornar este superior aos praticados no mercado;</w:t>
      </w:r>
    </w:p>
    <w:p w:rsidR="00E55971" w:rsidRPr="00E55971" w:rsidRDefault="00E55971" w:rsidP="00437DE3">
      <w:pPr>
        <w:pStyle w:val="SemEspaamento"/>
        <w:widowControl w:val="0"/>
        <w:ind w:left="567"/>
        <w:jc w:val="both"/>
        <w:rPr>
          <w:rFonts w:ascii="Times New Roman" w:hAnsi="Times New Roman"/>
        </w:rPr>
      </w:pPr>
      <w:r w:rsidRPr="00E55971">
        <w:rPr>
          <w:rFonts w:ascii="Times New Roman" w:hAnsi="Times New Roman"/>
          <w:b/>
        </w:rPr>
        <w:t>d)</w:t>
      </w:r>
      <w:r w:rsidRPr="00E55971">
        <w:rPr>
          <w:rFonts w:ascii="Times New Roman" w:hAnsi="Times New Roman"/>
        </w:rPr>
        <w:t xml:space="preserve"> Incorrer em inexecução total ou parcial do contrato decorrente do registro de preços;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4.1.2.</w:t>
      </w:r>
      <w:r w:rsidRPr="00E55971">
        <w:rPr>
          <w:rFonts w:ascii="Times New Roman" w:hAnsi="Times New Roman"/>
        </w:rPr>
        <w:t xml:space="preserve"> Pelo fornecedor, quando, mediante solicitação formal e expressa, comprovar a impossibilidade, por caso fortuito ou força maior, de dar cumprimento às exigências do instrumento convocatório e da Ata de </w:t>
      </w:r>
      <w:r w:rsidRPr="00E55971">
        <w:rPr>
          <w:rFonts w:ascii="Times New Roman" w:hAnsi="Times New Roman"/>
        </w:rPr>
        <w:lastRenderedPageBreak/>
        <w:t>Registro de Preços.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4.2.</w:t>
      </w:r>
      <w:r w:rsidRPr="00E55971">
        <w:rPr>
          <w:rFonts w:ascii="Times New Roman" w:hAnsi="Times New Roman"/>
        </w:rPr>
        <w:t xml:space="preserve"> O cancelamento do registro de preços por parte da Administração, assegurados </w:t>
      </w:r>
      <w:proofErr w:type="gramStart"/>
      <w:r w:rsidRPr="00E55971">
        <w:rPr>
          <w:rFonts w:ascii="Times New Roman" w:hAnsi="Times New Roman"/>
        </w:rPr>
        <w:t>a</w:t>
      </w:r>
      <w:proofErr w:type="gramEnd"/>
      <w:r w:rsidRPr="00E55971">
        <w:rPr>
          <w:rFonts w:ascii="Times New Roman" w:hAnsi="Times New Roman"/>
        </w:rPr>
        <w:t xml:space="preserve"> ampla defesa e o contraditório, será formalizado por decisão da autoridade competente.</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4.2.1.</w:t>
      </w:r>
      <w:r w:rsidRPr="00E55971">
        <w:rPr>
          <w:rFonts w:ascii="Times New Roman" w:hAnsi="Times New Roman"/>
        </w:rPr>
        <w:t xml:space="preserve"> O cancelamento do registro não prejudica </w:t>
      </w:r>
      <w:proofErr w:type="gramStart"/>
      <w:r w:rsidRPr="00E55971">
        <w:rPr>
          <w:rFonts w:ascii="Times New Roman" w:hAnsi="Times New Roman"/>
        </w:rPr>
        <w:t>a possibilidade de aplicação de sanção administrativa, quando motivada pela ocorrência de infração cometida pelo particular, observados</w:t>
      </w:r>
      <w:proofErr w:type="gramEnd"/>
      <w:r w:rsidRPr="00E55971">
        <w:rPr>
          <w:rFonts w:ascii="Times New Roman" w:hAnsi="Times New Roman"/>
        </w:rPr>
        <w:t xml:space="preserve"> os critérios estabelecidos na cláusula décima primeira deste instrumento.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4.3.</w:t>
      </w:r>
      <w:r w:rsidRPr="00E55971">
        <w:rPr>
          <w:rFonts w:ascii="Times New Roman" w:hAnsi="Times New Roman"/>
        </w:rPr>
        <w:t xml:space="preserve"> Da decisão da autoridade competente se dará conhecimento aos fornecedores, mediante o envio de correspondência, com aviso de recebimento.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4.4.</w:t>
      </w:r>
      <w:r w:rsidRPr="00E55971">
        <w:rPr>
          <w:rFonts w:ascii="Times New Roman" w:hAnsi="Times New Roman"/>
        </w:rPr>
        <w:t xml:space="preserve"> No caso de ser ignorado, incerto ou inacessível o endereço do fornecedor, a comunicação será efetivada através de publicação na imprensa oficial, considerando-se cancelado o preço registrado, a contar do terceiro dia subsequente ao da publicação.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4.5.</w:t>
      </w:r>
      <w:r w:rsidRPr="00E55971">
        <w:rPr>
          <w:rFonts w:ascii="Times New Roman" w:hAnsi="Times New Roman"/>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E55971" w:rsidRPr="00E55971" w:rsidRDefault="00E55971" w:rsidP="00437DE3">
      <w:pPr>
        <w:pStyle w:val="SemEspaamento"/>
        <w:widowControl w:val="0"/>
        <w:jc w:val="both"/>
        <w:rPr>
          <w:rFonts w:ascii="Times New Roman" w:hAnsi="Times New Roman"/>
          <w:b/>
        </w:rPr>
      </w:pPr>
      <w:r w:rsidRPr="00E55971">
        <w:rPr>
          <w:rFonts w:ascii="Times New Roman" w:hAnsi="Times New Roman"/>
          <w:b/>
        </w:rPr>
        <w:t>CLÁUSULA QUINTA - DAS CONDIÇÕES DE PAGAMENTO</w:t>
      </w:r>
    </w:p>
    <w:p w:rsidR="00E55971" w:rsidRPr="00E55971" w:rsidRDefault="00E55971" w:rsidP="001E3B75">
      <w:pPr>
        <w:pStyle w:val="SemEspaamento"/>
        <w:widowControl w:val="0"/>
        <w:jc w:val="both"/>
        <w:rPr>
          <w:rFonts w:ascii="Times New Roman" w:hAnsi="Times New Roman"/>
        </w:rPr>
      </w:pPr>
      <w:r w:rsidRPr="00E55971">
        <w:rPr>
          <w:rFonts w:ascii="Times New Roman" w:hAnsi="Times New Roman"/>
          <w:b/>
        </w:rPr>
        <w:t>5.1.</w:t>
      </w:r>
      <w:r w:rsidRPr="00E55971">
        <w:rPr>
          <w:rFonts w:ascii="Times New Roman" w:hAnsi="Times New Roman"/>
        </w:rPr>
        <w:t xml:space="preserve"> </w:t>
      </w:r>
      <w:r w:rsidR="001E3B75">
        <w:rPr>
          <w:rFonts w:ascii="Times New Roman" w:hAnsi="Times New Roman"/>
        </w:rPr>
        <w:t xml:space="preserve">O prazo para pagamento será de até 15 (quinze) dias contados da ata de protocolização e aceitação pelo </w:t>
      </w:r>
      <w:proofErr w:type="spellStart"/>
      <w:r w:rsidR="001E3B75">
        <w:rPr>
          <w:rFonts w:ascii="Times New Roman" w:hAnsi="Times New Roman"/>
        </w:rPr>
        <w:t>Contrantante</w:t>
      </w:r>
      <w:proofErr w:type="spellEnd"/>
      <w:r w:rsidR="001E3B75">
        <w:rPr>
          <w:rFonts w:ascii="Times New Roman" w:hAnsi="Times New Roman"/>
        </w:rPr>
        <w:t xml:space="preserve"> da Nota Fiscal/</w:t>
      </w:r>
      <w:proofErr w:type="gramStart"/>
      <w:r w:rsidR="001E3B75">
        <w:rPr>
          <w:rFonts w:ascii="Times New Roman" w:hAnsi="Times New Roman"/>
        </w:rPr>
        <w:t>Fatura correspondente, devidamente atestada pelo Gestor do Contrato</w:t>
      </w:r>
      <w:proofErr w:type="gramEnd"/>
      <w:r w:rsidR="001E3B75">
        <w:rPr>
          <w:rFonts w:ascii="Times New Roman" w:hAnsi="Times New Roman"/>
        </w:rPr>
        <w:t>. O pagamento da Nota Fiscal/fatura fica condicionado ao cumprimento dos critérios de recebimento.</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5.2.</w:t>
      </w:r>
      <w:r w:rsidRPr="00E55971">
        <w:rPr>
          <w:rFonts w:ascii="Times New Roman" w:hAnsi="Times New Roman"/>
        </w:rPr>
        <w:t xml:space="preserve"> O pagamento far-se-á por meio de uma única fatura.</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5.3.</w:t>
      </w:r>
      <w:r w:rsidRPr="00E55971">
        <w:rPr>
          <w:rFonts w:ascii="Times New Roman" w:hAnsi="Times New Roman"/>
        </w:rPr>
        <w:t xml:space="preserve"> Incumbirão à Contratada a iniciativa e </w:t>
      </w:r>
      <w:proofErr w:type="gramStart"/>
      <w:r w:rsidRPr="00E55971">
        <w:rPr>
          <w:rFonts w:ascii="Times New Roman" w:hAnsi="Times New Roman"/>
        </w:rPr>
        <w:t>o encargo do cálculo minucioso da fatura devida, a ser revisto</w:t>
      </w:r>
      <w:proofErr w:type="gramEnd"/>
      <w:r w:rsidRPr="00E55971">
        <w:rPr>
          <w:rFonts w:ascii="Times New Roman" w:hAnsi="Times New Roman"/>
        </w:rPr>
        <w:t xml:space="preserve"> e aprovado pela Contratante, juntando-se o cálculo da fatura.</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5.4.</w:t>
      </w:r>
      <w:r w:rsidRPr="00E55971">
        <w:rPr>
          <w:rFonts w:ascii="Times New Roman" w:hAnsi="Times New Roman"/>
        </w:rPr>
        <w:t xml:space="preserve"> A liquidação das despesas obedecerá rigorosamente o estabelecido na Lei nº 4.320/64 e alterações posteriores.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5.5.</w:t>
      </w:r>
      <w:r w:rsidRPr="00E55971">
        <w:rPr>
          <w:rFonts w:ascii="Times New Roman" w:hAnsi="Times New Roman"/>
        </w:rPr>
        <w:t xml:space="preserve"> Se houver alguma incorreção na Nota Fiscal/Fatura, a mesma será devolvida à Contratada para correção, ficando estabelecido que o prazo para pagamento </w:t>
      </w:r>
      <w:proofErr w:type="gramStart"/>
      <w:r w:rsidRPr="00E55971">
        <w:rPr>
          <w:rFonts w:ascii="Times New Roman" w:hAnsi="Times New Roman"/>
        </w:rPr>
        <w:t>será</w:t>
      </w:r>
      <w:proofErr w:type="gramEnd"/>
      <w:r w:rsidRPr="00E55971">
        <w:rPr>
          <w:rFonts w:ascii="Times New Roman" w:hAnsi="Times New Roman"/>
        </w:rPr>
        <w:t xml:space="preserve"> contado a partir da data de apresentação na nova Nota Fiscal/Fatura, sem qualquer ônus ou correção a ser paga pela Contratante.</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5.6.</w:t>
      </w:r>
      <w:r w:rsidRPr="00E55971">
        <w:rPr>
          <w:rFonts w:ascii="Times New Roman" w:hAnsi="Times New Roman"/>
        </w:rPr>
        <w:t xml:space="preserve"> A eventual inadimplência de um dos órgãos participantes desta Ata não produzirá efeitos quanto aos demais.</w:t>
      </w:r>
    </w:p>
    <w:p w:rsidR="00E55971" w:rsidRPr="00E55971" w:rsidRDefault="00E55971" w:rsidP="00437DE3">
      <w:pPr>
        <w:pStyle w:val="SemEspaamento"/>
        <w:widowControl w:val="0"/>
        <w:jc w:val="both"/>
        <w:rPr>
          <w:rFonts w:ascii="Times New Roman" w:hAnsi="Times New Roman"/>
        </w:rPr>
      </w:pPr>
      <w:r w:rsidRPr="00E55971">
        <w:rPr>
          <w:rFonts w:ascii="Times New Roman" w:hAnsi="Times New Roman"/>
          <w:b/>
        </w:rPr>
        <w:t>5.7.</w:t>
      </w:r>
      <w:r w:rsidRPr="00E55971">
        <w:rPr>
          <w:rFonts w:ascii="Times New Roman" w:hAnsi="Times New Roman"/>
        </w:rPr>
        <w:t xml:space="preserve"> Deverá constar no documento fiscal o número da licitação, o número do pedido de fornecimento, bem como do nome do banco, número da conta corrente e agência bancária da contratada, sem os quais o pagamento ficará retido por falta de informações.</w:t>
      </w:r>
    </w:p>
    <w:p w:rsidR="00E55971" w:rsidRPr="00E55971" w:rsidRDefault="00E55971" w:rsidP="00437DE3">
      <w:pPr>
        <w:pStyle w:val="SemEspaamento"/>
        <w:widowControl w:val="0"/>
        <w:jc w:val="both"/>
        <w:rPr>
          <w:rFonts w:ascii="Times New Roman" w:hAnsi="Times New Roman"/>
        </w:rPr>
      </w:pPr>
    </w:p>
    <w:p w:rsidR="00E55971" w:rsidRPr="00E55971" w:rsidRDefault="00E55971" w:rsidP="00476F60">
      <w:pPr>
        <w:pStyle w:val="SemEspaamento"/>
        <w:widowControl w:val="0"/>
        <w:jc w:val="both"/>
        <w:rPr>
          <w:rFonts w:ascii="Times New Roman" w:hAnsi="Times New Roman"/>
          <w:b/>
        </w:rPr>
      </w:pPr>
      <w:r w:rsidRPr="00E55971">
        <w:rPr>
          <w:rFonts w:ascii="Times New Roman" w:hAnsi="Times New Roman"/>
          <w:b/>
        </w:rPr>
        <w:t>CLÁUSULA SEXTA - DO PRAZO DE</w:t>
      </w:r>
      <w:r w:rsidR="00436499">
        <w:rPr>
          <w:rFonts w:ascii="Times New Roman" w:hAnsi="Times New Roman"/>
          <w:b/>
        </w:rPr>
        <w:t xml:space="preserve"> VIGÊNCIA DA ATA </w:t>
      </w:r>
    </w:p>
    <w:p w:rsidR="00E55971" w:rsidRPr="00E55971" w:rsidRDefault="00E55971" w:rsidP="00476F60">
      <w:pPr>
        <w:pStyle w:val="SemEspaamento"/>
        <w:widowControl w:val="0"/>
        <w:jc w:val="both"/>
        <w:rPr>
          <w:rFonts w:ascii="Times New Roman" w:hAnsi="Times New Roman"/>
        </w:rPr>
      </w:pPr>
      <w:r w:rsidRPr="00E55971">
        <w:rPr>
          <w:rFonts w:ascii="Times New Roman" w:hAnsi="Times New Roman"/>
          <w:b/>
        </w:rPr>
        <w:t>6.1.</w:t>
      </w:r>
      <w:r w:rsidRPr="00E55971">
        <w:rPr>
          <w:rFonts w:ascii="Times New Roman" w:hAnsi="Times New Roman"/>
        </w:rPr>
        <w:t xml:space="preserve"> O prazo de vigência dessa Ata de Registro de Preços é de 01(um) ano, contado do dia posterior à data de sua publicação no Diário Oficial, vedada a sua prorrogação.</w:t>
      </w:r>
    </w:p>
    <w:p w:rsidR="00E55971" w:rsidRPr="00E55971" w:rsidRDefault="00E55971" w:rsidP="00FA4CEB">
      <w:pPr>
        <w:pStyle w:val="SemEspaamento"/>
        <w:widowControl w:val="0"/>
        <w:jc w:val="both"/>
        <w:rPr>
          <w:rFonts w:ascii="Times New Roman" w:hAnsi="Times New Roman"/>
        </w:rPr>
      </w:pPr>
      <w:r w:rsidRPr="00E55971">
        <w:rPr>
          <w:rFonts w:ascii="Times New Roman" w:hAnsi="Times New Roman"/>
          <w:b/>
        </w:rPr>
        <w:t>6.2.</w:t>
      </w:r>
      <w:r w:rsidR="001E3B75" w:rsidRPr="001E3B75">
        <w:rPr>
          <w:rFonts w:ascii="Times New Roman" w:hAnsi="Times New Roman"/>
        </w:rPr>
        <w:t xml:space="preserve"> </w:t>
      </w:r>
      <w:r w:rsidR="001E3B75">
        <w:rPr>
          <w:rFonts w:ascii="Times New Roman" w:hAnsi="Times New Roman"/>
        </w:rPr>
        <w:t xml:space="preserve">O prazo para pagamento será de até 15 (quinze) dias contados da ata de protocolização e aceitação pelo </w:t>
      </w:r>
      <w:proofErr w:type="spellStart"/>
      <w:r w:rsidR="001E3B75">
        <w:rPr>
          <w:rFonts w:ascii="Times New Roman" w:hAnsi="Times New Roman"/>
        </w:rPr>
        <w:t>Contrantante</w:t>
      </w:r>
      <w:proofErr w:type="spellEnd"/>
      <w:r w:rsidR="001E3B75">
        <w:rPr>
          <w:rFonts w:ascii="Times New Roman" w:hAnsi="Times New Roman"/>
        </w:rPr>
        <w:t xml:space="preserve"> da Nota Fiscal/Fatura correspondente, devidame</w:t>
      </w:r>
      <w:r w:rsidR="00436499">
        <w:rPr>
          <w:rFonts w:ascii="Times New Roman" w:hAnsi="Times New Roman"/>
        </w:rPr>
        <w:t xml:space="preserve">nte atestada pelo </w:t>
      </w:r>
      <w:proofErr w:type="gramStart"/>
      <w:r w:rsidR="00436499">
        <w:rPr>
          <w:rFonts w:ascii="Times New Roman" w:hAnsi="Times New Roman"/>
        </w:rPr>
        <w:t xml:space="preserve">Gestor </w:t>
      </w:r>
      <w:r w:rsidR="001E3B75">
        <w:rPr>
          <w:rFonts w:ascii="Times New Roman" w:hAnsi="Times New Roman"/>
        </w:rPr>
        <w:t>.</w:t>
      </w:r>
      <w:proofErr w:type="gramEnd"/>
      <w:r w:rsidR="001E3B75">
        <w:rPr>
          <w:rFonts w:ascii="Times New Roman" w:hAnsi="Times New Roman"/>
        </w:rPr>
        <w:t xml:space="preserve"> O pagamento da Nota Fiscal/fatura fica condicionado ao cumprimento dos critérios de recebimento.</w:t>
      </w:r>
    </w:p>
    <w:p w:rsidR="00E55971" w:rsidRPr="00E55971" w:rsidRDefault="00E55971" w:rsidP="00476F60">
      <w:pPr>
        <w:pStyle w:val="SemEspaamento"/>
        <w:widowControl w:val="0"/>
        <w:jc w:val="both"/>
        <w:rPr>
          <w:rFonts w:ascii="Times New Roman" w:hAnsi="Times New Roman"/>
          <w:b/>
        </w:rPr>
      </w:pPr>
      <w:r w:rsidRPr="00E55971">
        <w:rPr>
          <w:rFonts w:ascii="Times New Roman" w:hAnsi="Times New Roman"/>
          <w:b/>
        </w:rPr>
        <w:t>CLÁUSULA SÉTIMA - DA DOTAÇÃO ORÇAMENTÁRIA</w:t>
      </w:r>
    </w:p>
    <w:p w:rsidR="00476F60" w:rsidRDefault="00E55971" w:rsidP="00476F60">
      <w:pPr>
        <w:jc w:val="both"/>
        <w:rPr>
          <w:sz w:val="22"/>
          <w:szCs w:val="22"/>
        </w:rPr>
      </w:pPr>
      <w:r w:rsidRPr="00E55971">
        <w:rPr>
          <w:b/>
        </w:rPr>
        <w:t>7.1</w:t>
      </w:r>
      <w:r w:rsidR="00476F60" w:rsidRPr="00F80B42">
        <w:rPr>
          <w:sz w:val="22"/>
          <w:szCs w:val="22"/>
        </w:rPr>
        <w:t xml:space="preserve">. </w:t>
      </w:r>
      <w:proofErr w:type="gramStart"/>
      <w:r w:rsidR="00476F60" w:rsidRPr="00F80B42">
        <w:rPr>
          <w:sz w:val="22"/>
          <w:szCs w:val="22"/>
        </w:rPr>
        <w:t>As despesas decorrente da presente licitação</w:t>
      </w:r>
      <w:proofErr w:type="gramEnd"/>
      <w:r w:rsidR="00476F60" w:rsidRPr="00F80B42">
        <w:rPr>
          <w:sz w:val="22"/>
          <w:szCs w:val="22"/>
        </w:rPr>
        <w:t xml:space="preserve"> serão pagos com recurso</w:t>
      </w:r>
      <w:r w:rsidR="00476F60">
        <w:rPr>
          <w:sz w:val="22"/>
          <w:szCs w:val="22"/>
        </w:rPr>
        <w:t xml:space="preserve"> consignados no orçamento municipal.</w:t>
      </w:r>
    </w:p>
    <w:p w:rsidR="00476F60" w:rsidRPr="001C15A3" w:rsidRDefault="00476F60" w:rsidP="00476F60">
      <w:pPr>
        <w:jc w:val="both"/>
        <w:rPr>
          <w:b/>
          <w:sz w:val="22"/>
          <w:szCs w:val="22"/>
        </w:rPr>
      </w:pPr>
      <w:r w:rsidRPr="001C15A3">
        <w:rPr>
          <w:b/>
          <w:sz w:val="22"/>
          <w:szCs w:val="22"/>
        </w:rPr>
        <w:lastRenderedPageBreak/>
        <w:t>Fichas:</w:t>
      </w:r>
    </w:p>
    <w:p w:rsidR="00476F60" w:rsidRDefault="00476F60" w:rsidP="00476F60">
      <w:pPr>
        <w:jc w:val="both"/>
        <w:rPr>
          <w:sz w:val="22"/>
          <w:szCs w:val="22"/>
        </w:rPr>
      </w:pPr>
      <w:r>
        <w:rPr>
          <w:sz w:val="22"/>
          <w:szCs w:val="22"/>
        </w:rPr>
        <w:t>Secretaria Municipal de Educação e Cultura</w:t>
      </w:r>
    </w:p>
    <w:p w:rsidR="00476F60" w:rsidRDefault="00476F60" w:rsidP="00476F60">
      <w:pPr>
        <w:jc w:val="both"/>
        <w:rPr>
          <w:sz w:val="22"/>
          <w:szCs w:val="22"/>
        </w:rPr>
      </w:pPr>
      <w:r>
        <w:rPr>
          <w:sz w:val="22"/>
          <w:szCs w:val="22"/>
        </w:rPr>
        <w:t>00158-11010000</w:t>
      </w:r>
    </w:p>
    <w:p w:rsidR="00476F60" w:rsidRDefault="00476F60" w:rsidP="00476F60">
      <w:pPr>
        <w:jc w:val="both"/>
        <w:rPr>
          <w:sz w:val="22"/>
          <w:szCs w:val="22"/>
        </w:rPr>
      </w:pPr>
      <w:r>
        <w:rPr>
          <w:sz w:val="22"/>
          <w:szCs w:val="22"/>
        </w:rPr>
        <w:t>00208-11010000</w:t>
      </w:r>
    </w:p>
    <w:p w:rsidR="00476F60" w:rsidRDefault="00476F60" w:rsidP="00476F60">
      <w:pPr>
        <w:jc w:val="both"/>
        <w:rPr>
          <w:sz w:val="22"/>
          <w:szCs w:val="22"/>
        </w:rPr>
      </w:pPr>
      <w:r>
        <w:rPr>
          <w:sz w:val="22"/>
          <w:szCs w:val="22"/>
        </w:rPr>
        <w:t>00287-10000000</w:t>
      </w:r>
    </w:p>
    <w:p w:rsidR="00476F60" w:rsidRDefault="00476F60" w:rsidP="00476F60">
      <w:pPr>
        <w:jc w:val="both"/>
        <w:rPr>
          <w:sz w:val="22"/>
          <w:szCs w:val="22"/>
        </w:rPr>
      </w:pPr>
      <w:r>
        <w:rPr>
          <w:sz w:val="22"/>
          <w:szCs w:val="22"/>
        </w:rPr>
        <w:t xml:space="preserve">Secretaria </w:t>
      </w:r>
      <w:proofErr w:type="spellStart"/>
      <w:r>
        <w:rPr>
          <w:sz w:val="22"/>
          <w:szCs w:val="22"/>
        </w:rPr>
        <w:t>Muicipal</w:t>
      </w:r>
      <w:proofErr w:type="spellEnd"/>
      <w:r>
        <w:rPr>
          <w:sz w:val="22"/>
          <w:szCs w:val="22"/>
        </w:rPr>
        <w:t xml:space="preserve"> de obras e Serviços Urbanos</w:t>
      </w:r>
    </w:p>
    <w:p w:rsidR="00476F60" w:rsidRDefault="00476F60" w:rsidP="00476F60">
      <w:pPr>
        <w:jc w:val="both"/>
        <w:rPr>
          <w:sz w:val="22"/>
          <w:szCs w:val="22"/>
        </w:rPr>
      </w:pPr>
      <w:r>
        <w:rPr>
          <w:sz w:val="22"/>
          <w:szCs w:val="22"/>
        </w:rPr>
        <w:t>00410-10000000</w:t>
      </w:r>
    </w:p>
    <w:p w:rsidR="00476F60" w:rsidRDefault="00476F60" w:rsidP="00476F60">
      <w:pPr>
        <w:jc w:val="both"/>
        <w:rPr>
          <w:sz w:val="22"/>
          <w:szCs w:val="22"/>
        </w:rPr>
      </w:pPr>
      <w:r>
        <w:rPr>
          <w:sz w:val="22"/>
          <w:szCs w:val="22"/>
        </w:rPr>
        <w:t>00436-10000000</w:t>
      </w:r>
    </w:p>
    <w:p w:rsidR="00476F60" w:rsidRDefault="00476F60" w:rsidP="00476F60">
      <w:pPr>
        <w:jc w:val="both"/>
        <w:rPr>
          <w:sz w:val="22"/>
          <w:szCs w:val="22"/>
        </w:rPr>
      </w:pPr>
      <w:r>
        <w:rPr>
          <w:sz w:val="22"/>
          <w:szCs w:val="22"/>
        </w:rPr>
        <w:t>00444-10000000</w:t>
      </w:r>
    </w:p>
    <w:p w:rsidR="00476F60" w:rsidRDefault="00476F60" w:rsidP="00476F60">
      <w:pPr>
        <w:jc w:val="both"/>
        <w:rPr>
          <w:sz w:val="22"/>
          <w:szCs w:val="22"/>
        </w:rPr>
      </w:pPr>
      <w:r>
        <w:rPr>
          <w:sz w:val="22"/>
          <w:szCs w:val="22"/>
        </w:rPr>
        <w:t>Gabinete do Prefeito</w:t>
      </w:r>
    </w:p>
    <w:p w:rsidR="00476F60" w:rsidRDefault="00476F60" w:rsidP="00476F60">
      <w:pPr>
        <w:jc w:val="both"/>
        <w:rPr>
          <w:sz w:val="22"/>
          <w:szCs w:val="22"/>
        </w:rPr>
      </w:pPr>
      <w:r>
        <w:rPr>
          <w:sz w:val="22"/>
          <w:szCs w:val="22"/>
        </w:rPr>
        <w:t>00005-1000000</w:t>
      </w:r>
    </w:p>
    <w:p w:rsidR="00476F60" w:rsidRDefault="00476F60" w:rsidP="00476F60">
      <w:pPr>
        <w:jc w:val="both"/>
        <w:rPr>
          <w:sz w:val="22"/>
          <w:szCs w:val="22"/>
        </w:rPr>
      </w:pPr>
      <w:r>
        <w:rPr>
          <w:sz w:val="22"/>
          <w:szCs w:val="22"/>
        </w:rPr>
        <w:t>Secretaria Municipal de Agricultura</w:t>
      </w:r>
    </w:p>
    <w:p w:rsidR="00476F60" w:rsidRDefault="00476F60" w:rsidP="00476F60">
      <w:pPr>
        <w:jc w:val="both"/>
        <w:rPr>
          <w:sz w:val="22"/>
          <w:szCs w:val="22"/>
        </w:rPr>
      </w:pPr>
      <w:r>
        <w:rPr>
          <w:sz w:val="22"/>
          <w:szCs w:val="22"/>
        </w:rPr>
        <w:t>00475-1000000</w:t>
      </w:r>
    </w:p>
    <w:p w:rsidR="00476F60" w:rsidRDefault="00476F60" w:rsidP="00476F60">
      <w:pPr>
        <w:jc w:val="both"/>
        <w:rPr>
          <w:sz w:val="22"/>
          <w:szCs w:val="22"/>
        </w:rPr>
      </w:pPr>
      <w:r>
        <w:rPr>
          <w:sz w:val="22"/>
          <w:szCs w:val="22"/>
        </w:rPr>
        <w:t>00483-1000000</w:t>
      </w:r>
    </w:p>
    <w:p w:rsidR="00476F60" w:rsidRDefault="00476F60" w:rsidP="00476F60">
      <w:pPr>
        <w:jc w:val="both"/>
        <w:rPr>
          <w:sz w:val="22"/>
          <w:szCs w:val="22"/>
        </w:rPr>
      </w:pPr>
      <w:r>
        <w:rPr>
          <w:sz w:val="22"/>
          <w:szCs w:val="22"/>
        </w:rPr>
        <w:t>00495-1000000</w:t>
      </w:r>
    </w:p>
    <w:p w:rsidR="00476F60" w:rsidRDefault="00476F60" w:rsidP="00476F60">
      <w:pPr>
        <w:jc w:val="both"/>
        <w:rPr>
          <w:sz w:val="22"/>
          <w:szCs w:val="22"/>
        </w:rPr>
      </w:pPr>
      <w:r>
        <w:rPr>
          <w:sz w:val="22"/>
          <w:szCs w:val="22"/>
        </w:rPr>
        <w:t>00509-1000000</w:t>
      </w:r>
    </w:p>
    <w:p w:rsidR="00476F60" w:rsidRDefault="00476F60" w:rsidP="00476F60">
      <w:pPr>
        <w:jc w:val="both"/>
        <w:rPr>
          <w:sz w:val="22"/>
          <w:szCs w:val="22"/>
        </w:rPr>
      </w:pPr>
      <w:r>
        <w:rPr>
          <w:sz w:val="22"/>
          <w:szCs w:val="22"/>
        </w:rPr>
        <w:t>Secretaria Municipal de Meio Ambiente</w:t>
      </w:r>
    </w:p>
    <w:p w:rsidR="00476F60" w:rsidRDefault="00476F60" w:rsidP="00476F60">
      <w:pPr>
        <w:jc w:val="both"/>
        <w:rPr>
          <w:sz w:val="22"/>
          <w:szCs w:val="22"/>
        </w:rPr>
      </w:pPr>
      <w:r>
        <w:rPr>
          <w:sz w:val="22"/>
          <w:szCs w:val="22"/>
        </w:rPr>
        <w:t>00520-1000000</w:t>
      </w:r>
    </w:p>
    <w:p w:rsidR="00476F60" w:rsidRDefault="00476F60" w:rsidP="00476F60">
      <w:pPr>
        <w:jc w:val="both"/>
        <w:rPr>
          <w:sz w:val="22"/>
          <w:szCs w:val="22"/>
        </w:rPr>
      </w:pPr>
      <w:r>
        <w:rPr>
          <w:sz w:val="22"/>
          <w:szCs w:val="22"/>
        </w:rPr>
        <w:t>Secretaria Municipal Trabalho Assistência e Desenvolvimento Social</w:t>
      </w:r>
    </w:p>
    <w:p w:rsidR="00476F60" w:rsidRDefault="00476F60" w:rsidP="00476F60">
      <w:pPr>
        <w:jc w:val="both"/>
        <w:rPr>
          <w:sz w:val="22"/>
          <w:szCs w:val="22"/>
        </w:rPr>
      </w:pPr>
      <w:r>
        <w:rPr>
          <w:sz w:val="22"/>
          <w:szCs w:val="22"/>
        </w:rPr>
        <w:t>00332-1000000</w:t>
      </w:r>
    </w:p>
    <w:p w:rsidR="00476F60" w:rsidRDefault="00476F60" w:rsidP="00476F60">
      <w:pPr>
        <w:jc w:val="both"/>
        <w:rPr>
          <w:sz w:val="22"/>
          <w:szCs w:val="22"/>
        </w:rPr>
      </w:pPr>
      <w:r>
        <w:rPr>
          <w:sz w:val="22"/>
          <w:szCs w:val="22"/>
        </w:rPr>
        <w:t>00365-1301000</w:t>
      </w:r>
    </w:p>
    <w:p w:rsidR="00476F60" w:rsidRDefault="00476F60" w:rsidP="00476F60">
      <w:pPr>
        <w:jc w:val="both"/>
        <w:rPr>
          <w:sz w:val="22"/>
          <w:szCs w:val="22"/>
        </w:rPr>
      </w:pPr>
      <w:r>
        <w:rPr>
          <w:sz w:val="22"/>
          <w:szCs w:val="22"/>
        </w:rPr>
        <w:t>00382-1301000</w:t>
      </w:r>
    </w:p>
    <w:p w:rsidR="00476F60" w:rsidRDefault="00476F60" w:rsidP="00476F60">
      <w:pPr>
        <w:jc w:val="both"/>
        <w:rPr>
          <w:sz w:val="22"/>
          <w:szCs w:val="22"/>
        </w:rPr>
      </w:pPr>
      <w:r>
        <w:rPr>
          <w:sz w:val="22"/>
          <w:szCs w:val="22"/>
        </w:rPr>
        <w:t>00396-1000000</w:t>
      </w:r>
    </w:p>
    <w:p w:rsidR="00476F60" w:rsidRDefault="00476F60" w:rsidP="00476F60">
      <w:pPr>
        <w:jc w:val="both"/>
        <w:rPr>
          <w:sz w:val="22"/>
          <w:szCs w:val="22"/>
        </w:rPr>
      </w:pPr>
      <w:r>
        <w:rPr>
          <w:sz w:val="22"/>
          <w:szCs w:val="22"/>
        </w:rPr>
        <w:t>Assessoria de Planejamento</w:t>
      </w:r>
    </w:p>
    <w:p w:rsidR="00E55971" w:rsidRPr="00476F60" w:rsidRDefault="00476F60" w:rsidP="00476F60">
      <w:pPr>
        <w:jc w:val="both"/>
        <w:rPr>
          <w:sz w:val="22"/>
          <w:szCs w:val="22"/>
        </w:rPr>
      </w:pPr>
      <w:r>
        <w:rPr>
          <w:sz w:val="22"/>
          <w:szCs w:val="22"/>
        </w:rPr>
        <w:t>00057-1000000</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OITAVA - DA CONVOCAÇÃO PARA RECEBER A ORDEM DE FORNECIMENTO</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8.1</w:t>
      </w:r>
      <w:r w:rsidRPr="00476F60">
        <w:rPr>
          <w:rFonts w:ascii="Times New Roman" w:hAnsi="Times New Roman"/>
          <w:snapToGrid w:val="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proofErr w:type="gramStart"/>
      <w:r w:rsidRPr="00476F60">
        <w:rPr>
          <w:rFonts w:ascii="Times New Roman" w:hAnsi="Times New Roman"/>
          <w:snapToGrid w:val="0"/>
        </w:rPr>
        <w:t>do primeiro colocado, observada</w:t>
      </w:r>
      <w:proofErr w:type="gramEnd"/>
      <w:r w:rsidRPr="00476F60">
        <w:rPr>
          <w:rFonts w:ascii="Times New Roman" w:hAnsi="Times New Roman"/>
          <w:snapToGrid w:val="0"/>
        </w:rPr>
        <w:t xml:space="preserve"> a ordem de classificação.</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snapToGrid w:val="0"/>
        </w:rPr>
        <w:t xml:space="preserve">CLÁUSULA NONA - </w:t>
      </w:r>
      <w:r w:rsidR="00476F60" w:rsidRPr="00476F60">
        <w:rPr>
          <w:rFonts w:ascii="Times New Roman" w:hAnsi="Times New Roman"/>
          <w:b/>
        </w:rPr>
        <w:t xml:space="preserve">DA ENTREGA E ABASTECIMENTO </w:t>
      </w:r>
      <w:r w:rsidRPr="00476F60">
        <w:rPr>
          <w:rFonts w:ascii="Times New Roman" w:hAnsi="Times New Roman"/>
          <w:b/>
        </w:rPr>
        <w:t>DO MATERIAL DE CONSUMO</w:t>
      </w:r>
    </w:p>
    <w:p w:rsidR="00476F60" w:rsidRDefault="00E55971" w:rsidP="00476F60">
      <w:pPr>
        <w:pStyle w:val="SemEspaamento"/>
        <w:widowControl w:val="0"/>
        <w:jc w:val="both"/>
        <w:rPr>
          <w:rFonts w:ascii="Times New Roman" w:hAnsi="Times New Roman"/>
        </w:rPr>
      </w:pPr>
      <w:r w:rsidRPr="00476F60">
        <w:rPr>
          <w:rFonts w:ascii="Times New Roman" w:hAnsi="Times New Roman"/>
          <w:b/>
        </w:rPr>
        <w:t>9.1.</w:t>
      </w:r>
      <w:r w:rsidRPr="00476F60">
        <w:rPr>
          <w:rFonts w:ascii="Times New Roman" w:hAnsi="Times New Roman"/>
        </w:rPr>
        <w:t xml:space="preserve"> </w:t>
      </w:r>
      <w:r w:rsidR="00476F60" w:rsidRPr="00890E57">
        <w:rPr>
          <w:rFonts w:ascii="Times New Roman" w:hAnsi="Times New Roman"/>
        </w:rPr>
        <w:t>O a</w:t>
      </w:r>
      <w:r w:rsidR="00476F60">
        <w:rPr>
          <w:rFonts w:ascii="Times New Roman" w:hAnsi="Times New Roman"/>
        </w:rPr>
        <w:t xml:space="preserve">bastecimento será continuo e fracionado de acordo com as necessidades da PMSDN/ES. </w:t>
      </w:r>
      <w:proofErr w:type="gramStart"/>
      <w:r w:rsidR="00476F60">
        <w:rPr>
          <w:rFonts w:ascii="Times New Roman" w:hAnsi="Times New Roman"/>
        </w:rPr>
        <w:t xml:space="preserve">Em postos </w:t>
      </w:r>
      <w:proofErr w:type="spellStart"/>
      <w:r w:rsidR="00476F60">
        <w:rPr>
          <w:rFonts w:ascii="Times New Roman" w:hAnsi="Times New Roman"/>
        </w:rPr>
        <w:t>pertecentes</w:t>
      </w:r>
      <w:proofErr w:type="spellEnd"/>
      <w:r w:rsidR="00476F60">
        <w:rPr>
          <w:rFonts w:ascii="Times New Roman" w:hAnsi="Times New Roman"/>
        </w:rPr>
        <w:t xml:space="preserve"> a contratada ou por ela credenciada de acordo com a distância estabelecida na alínea”</w:t>
      </w:r>
      <w:proofErr w:type="gramEnd"/>
      <w:r w:rsidR="00476F60">
        <w:rPr>
          <w:rFonts w:ascii="Times New Roman" w:hAnsi="Times New Roman"/>
        </w:rPr>
        <w:t xml:space="preserve"> b” deste item.</w:t>
      </w:r>
    </w:p>
    <w:p w:rsidR="00476F60" w:rsidRDefault="00476F60" w:rsidP="00476F60">
      <w:pPr>
        <w:pStyle w:val="SemEspaamento"/>
        <w:widowControl w:val="0"/>
        <w:jc w:val="both"/>
        <w:rPr>
          <w:rFonts w:ascii="Times New Roman" w:hAnsi="Times New Roman"/>
        </w:rPr>
      </w:pPr>
      <w:r>
        <w:rPr>
          <w:rFonts w:ascii="Times New Roman" w:hAnsi="Times New Roman"/>
        </w:rPr>
        <w:t>b) A contratada se obrigará a manter o posto de abastecime</w:t>
      </w:r>
      <w:r w:rsidR="00852A08">
        <w:rPr>
          <w:rFonts w:ascii="Times New Roman" w:hAnsi="Times New Roman"/>
        </w:rPr>
        <w:t>ntos credenciado no municí</w:t>
      </w:r>
      <w:r w:rsidR="00436499">
        <w:rPr>
          <w:rFonts w:ascii="Times New Roman" w:hAnsi="Times New Roman"/>
        </w:rPr>
        <w:t>pio</w:t>
      </w:r>
      <w:r>
        <w:rPr>
          <w:rFonts w:ascii="Times New Roman" w:hAnsi="Times New Roman"/>
        </w:rPr>
        <w:t xml:space="preserve">, </w:t>
      </w:r>
      <w:proofErr w:type="gramStart"/>
      <w:r>
        <w:rPr>
          <w:rFonts w:ascii="Times New Roman" w:hAnsi="Times New Roman"/>
        </w:rPr>
        <w:t>cujo o</w:t>
      </w:r>
      <w:proofErr w:type="gramEnd"/>
      <w:r>
        <w:rPr>
          <w:rFonts w:ascii="Times New Roman" w:hAnsi="Times New Roman"/>
        </w:rPr>
        <w:t xml:space="preserve"> endereço consta do preâmbulo do presente Edital;</w:t>
      </w:r>
    </w:p>
    <w:p w:rsidR="00476F60" w:rsidRPr="00890E57" w:rsidRDefault="00476F60" w:rsidP="00476F60">
      <w:pPr>
        <w:pStyle w:val="SemEspaamento"/>
        <w:widowControl w:val="0"/>
        <w:jc w:val="both"/>
        <w:rPr>
          <w:rFonts w:ascii="Times New Roman" w:hAnsi="Times New Roman"/>
        </w:rPr>
      </w:pPr>
      <w:r>
        <w:rPr>
          <w:rFonts w:ascii="Times New Roman" w:hAnsi="Times New Roman"/>
        </w:rPr>
        <w:lastRenderedPageBreak/>
        <w:t xml:space="preserve">c) A Contratada se obrigará a realizar o abastecimento com </w:t>
      </w:r>
      <w:proofErr w:type="gramStart"/>
      <w:r>
        <w:rPr>
          <w:rFonts w:ascii="Times New Roman" w:hAnsi="Times New Roman"/>
        </w:rPr>
        <w:t>os combustíveis em quantidade solicitadas, após a requisição emitida</w:t>
      </w:r>
      <w:proofErr w:type="gramEnd"/>
      <w:r>
        <w:rPr>
          <w:rFonts w:ascii="Times New Roman" w:hAnsi="Times New Roman"/>
        </w:rPr>
        <w:t>. A contratada deverá estar apta a fornecer o produto imediatamente após assinatura do contrato.</w:t>
      </w:r>
    </w:p>
    <w:p w:rsidR="001E3B75" w:rsidRDefault="00476F60" w:rsidP="001E3B75">
      <w:pPr>
        <w:pStyle w:val="SemEspaamento"/>
        <w:widowControl w:val="0"/>
        <w:jc w:val="both"/>
        <w:rPr>
          <w:rFonts w:ascii="Times New Roman" w:hAnsi="Times New Roman"/>
        </w:rPr>
      </w:pPr>
      <w:r>
        <w:rPr>
          <w:rFonts w:ascii="Times New Roman" w:hAnsi="Times New Roman"/>
        </w:rPr>
        <w:t>d)</w:t>
      </w:r>
      <w:r w:rsidR="001E3B75" w:rsidRPr="001E3B75">
        <w:rPr>
          <w:rFonts w:ascii="Times New Roman" w:hAnsi="Times New Roman"/>
        </w:rPr>
        <w:t xml:space="preserve"> </w:t>
      </w:r>
      <w:r w:rsidR="001E3B75">
        <w:rPr>
          <w:rFonts w:ascii="Times New Roman" w:hAnsi="Times New Roman"/>
        </w:rPr>
        <w:t xml:space="preserve">O prazo para pagamento será de até 15 (quinze) dias contados da ata de protocolização e aceitação pelo </w:t>
      </w:r>
      <w:proofErr w:type="spellStart"/>
      <w:r w:rsidR="001E3B75">
        <w:rPr>
          <w:rFonts w:ascii="Times New Roman" w:hAnsi="Times New Roman"/>
        </w:rPr>
        <w:t>Contrantante</w:t>
      </w:r>
      <w:proofErr w:type="spellEnd"/>
      <w:r w:rsidR="001E3B75">
        <w:rPr>
          <w:rFonts w:ascii="Times New Roman" w:hAnsi="Times New Roman"/>
        </w:rPr>
        <w:t xml:space="preserve"> da Nota Fiscal/</w:t>
      </w:r>
      <w:proofErr w:type="gramStart"/>
      <w:r w:rsidR="001E3B75">
        <w:rPr>
          <w:rFonts w:ascii="Times New Roman" w:hAnsi="Times New Roman"/>
        </w:rPr>
        <w:t>Fatura correspondente, devidamente atestada pelo Gestor do Contrato</w:t>
      </w:r>
      <w:proofErr w:type="gramEnd"/>
      <w:r w:rsidR="001E3B75">
        <w:rPr>
          <w:rFonts w:ascii="Times New Roman" w:hAnsi="Times New Roman"/>
        </w:rPr>
        <w:t>. O pagamento da Nota Fiscal/fatura fica condicionado ao cumprimento dos critérios de recebimento.</w:t>
      </w:r>
    </w:p>
    <w:p w:rsidR="00E55971" w:rsidRPr="00476F60" w:rsidRDefault="001E3B75" w:rsidP="00476F60">
      <w:pPr>
        <w:pStyle w:val="SemEspaamento"/>
        <w:widowControl w:val="0"/>
        <w:jc w:val="both"/>
        <w:rPr>
          <w:rFonts w:ascii="Times New Roman" w:hAnsi="Times New Roman"/>
        </w:rPr>
      </w:pPr>
      <w:r>
        <w:rPr>
          <w:rFonts w:ascii="Times New Roman" w:hAnsi="Times New Roman"/>
        </w:rPr>
        <w:t xml:space="preserve"> </w:t>
      </w:r>
      <w:r w:rsidR="00476F60">
        <w:rPr>
          <w:rFonts w:ascii="Times New Roman" w:hAnsi="Times New Roman"/>
        </w:rPr>
        <w:t xml:space="preserve">e) Para habilitar-se ao pagamento a contratada deverá protocolar na PMSDN/ES Nota Fiscal, até o 5º (quinto) dia do mês </w:t>
      </w:r>
      <w:proofErr w:type="spellStart"/>
      <w:r w:rsidR="00476F60">
        <w:rPr>
          <w:rFonts w:ascii="Times New Roman" w:hAnsi="Times New Roman"/>
        </w:rPr>
        <w:t>subseqüente</w:t>
      </w:r>
      <w:proofErr w:type="spellEnd"/>
      <w:r w:rsidR="00476F60">
        <w:rPr>
          <w:rFonts w:ascii="Times New Roman" w:hAnsi="Times New Roman"/>
        </w:rPr>
        <w:t xml:space="preserve"> ao mês de referência, especificando o abastecimento e</w:t>
      </w:r>
      <w:r w:rsidR="00852A08">
        <w:rPr>
          <w:rFonts w:ascii="Times New Roman" w:hAnsi="Times New Roman"/>
        </w:rPr>
        <w:t xml:space="preserve"> </w:t>
      </w:r>
      <w:r w:rsidR="00476F60">
        <w:rPr>
          <w:rFonts w:ascii="Times New Roman" w:hAnsi="Times New Roman"/>
        </w:rPr>
        <w:t>seus correspondentes valores em moeda corrente nacional, devendo estar formalmente atestado pelo gestor do contrato.</w:t>
      </w:r>
    </w:p>
    <w:p w:rsidR="00E55971" w:rsidRPr="00476F60" w:rsidRDefault="00E55971" w:rsidP="00476F60">
      <w:pPr>
        <w:pStyle w:val="SemEspaamento"/>
        <w:widowControl w:val="0"/>
        <w:jc w:val="both"/>
        <w:rPr>
          <w:rFonts w:ascii="Times New Roman" w:eastAsia="Batang" w:hAnsi="Times New Roman"/>
        </w:rPr>
      </w:pPr>
      <w:r w:rsidRPr="00476F60">
        <w:rPr>
          <w:rFonts w:ascii="Times New Roman" w:eastAsia="Batang" w:hAnsi="Times New Roman"/>
          <w:b/>
        </w:rPr>
        <w:t xml:space="preserve">9.2. </w:t>
      </w:r>
      <w:r w:rsidRPr="00476F60">
        <w:rPr>
          <w:rFonts w:ascii="Times New Roman" w:eastAsia="Batang" w:hAnsi="Times New Roman"/>
        </w:rPr>
        <w:t>A validade dos produtos adquiridos respeitará o descrito no Anexo I.</w:t>
      </w:r>
    </w:p>
    <w:p w:rsidR="00E55971" w:rsidRPr="00476F60" w:rsidRDefault="00476F60" w:rsidP="00476F60">
      <w:pPr>
        <w:pStyle w:val="SemEspaamento"/>
        <w:widowControl w:val="0"/>
        <w:jc w:val="both"/>
        <w:rPr>
          <w:rFonts w:ascii="Times New Roman" w:hAnsi="Times New Roman"/>
        </w:rPr>
      </w:pPr>
      <w:r>
        <w:rPr>
          <w:rFonts w:ascii="Times New Roman" w:hAnsi="Times New Roman"/>
          <w:b/>
        </w:rPr>
        <w:t>9.3</w:t>
      </w:r>
      <w:r w:rsidR="00E55971" w:rsidRPr="00476F60">
        <w:rPr>
          <w:rFonts w:ascii="Times New Roman" w:hAnsi="Times New Roman"/>
          <w:b/>
        </w:rPr>
        <w:t>.</w:t>
      </w:r>
      <w:r w:rsidR="00E55971" w:rsidRPr="00476F60">
        <w:rPr>
          <w:rFonts w:ascii="Times New Roman" w:hAnsi="Times New Roman"/>
        </w:rPr>
        <w:t xml:space="preserve"> Constatadas irregularidades no objeto contratada, a contratante poderá:</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a)</w:t>
      </w:r>
      <w:r w:rsidRPr="00476F60">
        <w:rPr>
          <w:rFonts w:ascii="Times New Roman" w:hAnsi="Times New Roman"/>
        </w:rPr>
        <w:t xml:space="preserve"> Se disser respeito à especificação, rejeitá-lo, determinando sua substituição ou rescindindo a contratação, sem prejuízo das penalidades cabíveis;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b)</w:t>
      </w:r>
      <w:r w:rsidRPr="00476F60">
        <w:rPr>
          <w:rFonts w:ascii="Times New Roman" w:hAnsi="Times New Roman"/>
        </w:rPr>
        <w:t xml:space="preserve">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w:t>
      </w:r>
      <w:r w:rsidRPr="00476F60">
        <w:rPr>
          <w:rFonts w:ascii="Times New Roman" w:hAnsi="Times New Roman"/>
          <w:snapToGrid w:val="0"/>
        </w:rPr>
        <w:t>sem prejuízo para o disposto nos artigos 441 a 446 do Código Civil de 2002</w:t>
      </w:r>
      <w:r w:rsidRPr="00476F60">
        <w:rPr>
          <w:rFonts w:ascii="Times New Roman" w:hAnsi="Times New Roman"/>
        </w:rPr>
        <w:t>;</w:t>
      </w:r>
    </w:p>
    <w:p w:rsidR="00E55971" w:rsidRDefault="00E55971" w:rsidP="00476F60">
      <w:pPr>
        <w:pStyle w:val="SemEspaamento"/>
        <w:widowControl w:val="0"/>
        <w:jc w:val="both"/>
        <w:rPr>
          <w:rFonts w:ascii="Times New Roman" w:hAnsi="Times New Roman"/>
          <w:sz w:val="20"/>
          <w:szCs w:val="20"/>
        </w:rPr>
      </w:pPr>
      <w:r w:rsidRPr="00476F60">
        <w:rPr>
          <w:rFonts w:ascii="Times New Roman" w:hAnsi="Times New Roman"/>
          <w:b/>
        </w:rPr>
        <w:t>c)</w:t>
      </w:r>
      <w:r w:rsidRPr="00476F60">
        <w:rPr>
          <w:rFonts w:ascii="Times New Roman" w:hAnsi="Times New Roman"/>
        </w:rPr>
        <w:t xml:space="preserve">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r>
        <w:rPr>
          <w:rFonts w:ascii="Times New Roman" w:hAnsi="Times New Roman"/>
          <w:sz w:val="20"/>
          <w:szCs w:val="20"/>
        </w:rPr>
        <w:t>.</w:t>
      </w:r>
    </w:p>
    <w:p w:rsidR="00E55971" w:rsidRDefault="00E55971" w:rsidP="00476F60">
      <w:pPr>
        <w:pStyle w:val="SemEspaamento"/>
        <w:widowControl w:val="0"/>
        <w:jc w:val="both"/>
        <w:rPr>
          <w:rFonts w:ascii="Times New Roman" w:hAnsi="Times New Roman"/>
          <w:b/>
          <w:sz w:val="20"/>
          <w:szCs w:val="20"/>
        </w:rPr>
      </w:pPr>
      <w:r>
        <w:rPr>
          <w:rFonts w:ascii="Times New Roman" w:hAnsi="Times New Roman"/>
          <w:b/>
          <w:sz w:val="20"/>
          <w:szCs w:val="20"/>
        </w:rPr>
        <w:t>CLÁUSULA DÉCIMA - DA RESPONSABILIDADE DAS PARTES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10.1.</w:t>
      </w:r>
      <w:r w:rsidRPr="00476F60">
        <w:rPr>
          <w:rFonts w:ascii="Times New Roman" w:hAnsi="Times New Roman"/>
        </w:rPr>
        <w:t xml:space="preserve"> Compete à Contratada:</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a)</w:t>
      </w:r>
      <w:r w:rsidR="00476F60">
        <w:rPr>
          <w:rFonts w:ascii="Times New Roman" w:hAnsi="Times New Roman"/>
        </w:rPr>
        <w:t xml:space="preserve"> Entregar os produtos</w:t>
      </w:r>
      <w:r w:rsidRPr="00476F60">
        <w:rPr>
          <w:rFonts w:ascii="Times New Roman" w:hAnsi="Times New Roman"/>
        </w:rPr>
        <w:t xml:space="preserve"> de acordo com as condições e prazos propostos respeitando-se o período de validade;</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 xml:space="preserve">b) </w:t>
      </w:r>
      <w:r w:rsidRPr="00476F60">
        <w:rPr>
          <w:rFonts w:ascii="Times New Roman" w:hAnsi="Times New Roman"/>
        </w:rPr>
        <w:t>Providenciar a imediata correção das deficiências apontadas pelo setor competente do Contratante;</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 xml:space="preserve">c) </w:t>
      </w:r>
      <w:r w:rsidRPr="00476F60">
        <w:rPr>
          <w:rFonts w:ascii="Times New Roman" w:hAnsi="Times New Roman"/>
        </w:rPr>
        <w:t>Manter, durante toda a execução do Contrato, em compatibilidade com as obrigações assumidas, todas as condições de habilitação e qualificação exigidas na licitação, conforme dispõe o inciso XIII, do artigo 55, da Lei Nº 8.666/93 e alterações;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10.2</w:t>
      </w:r>
      <w:r w:rsidRPr="00476F60">
        <w:rPr>
          <w:rFonts w:ascii="Times New Roman" w:hAnsi="Times New Roman"/>
        </w:rPr>
        <w:t>. Compete à Contratante:</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a)</w:t>
      </w:r>
      <w:r w:rsidRPr="00476F60">
        <w:rPr>
          <w:rFonts w:ascii="Times New Roman" w:hAnsi="Times New Roman"/>
        </w:rPr>
        <w:t xml:space="preserve"> Efetuar o pagamento do preço previsto na cláusula segunda, nos termos deste instrumento;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b)</w:t>
      </w:r>
      <w:r w:rsidRPr="00476F60">
        <w:rPr>
          <w:rFonts w:ascii="Times New Roman" w:hAnsi="Times New Roman"/>
        </w:rPr>
        <w:t xml:space="preserve"> Definir o local para entrega dos materiais adquiridos;</w:t>
      </w:r>
    </w:p>
    <w:p w:rsidR="00E55971" w:rsidRDefault="00E55971" w:rsidP="00476F60">
      <w:pPr>
        <w:pStyle w:val="SemEspaamento"/>
        <w:widowControl w:val="0"/>
        <w:jc w:val="both"/>
        <w:rPr>
          <w:rFonts w:ascii="Times New Roman" w:hAnsi="Times New Roman"/>
        </w:rPr>
      </w:pPr>
      <w:r w:rsidRPr="00476F60">
        <w:rPr>
          <w:rFonts w:ascii="Times New Roman" w:hAnsi="Times New Roman"/>
          <w:b/>
        </w:rPr>
        <w:t xml:space="preserve">c) </w:t>
      </w:r>
      <w:r w:rsidRPr="00476F60">
        <w:rPr>
          <w:rFonts w:ascii="Times New Roman" w:hAnsi="Times New Roman"/>
        </w:rPr>
        <w:t xml:space="preserve">Designar servidor (ou comissão de, no mínimo, </w:t>
      </w:r>
      <w:proofErr w:type="gramStart"/>
      <w:r w:rsidRPr="00476F60">
        <w:rPr>
          <w:rFonts w:ascii="Times New Roman" w:hAnsi="Times New Roman"/>
        </w:rPr>
        <w:t>3</w:t>
      </w:r>
      <w:proofErr w:type="gramEnd"/>
      <w:r w:rsidRPr="00476F60">
        <w:rPr>
          <w:rFonts w:ascii="Times New Roman" w:hAnsi="Times New Roman"/>
        </w:rPr>
        <w:t xml:space="preserve"> três membros, na hipótese do parágrafo 8º do art. 15 da Lei nº 8.666/93) responsável pelo acompanhamento e fiscalização na entrega dos produtos adquiridos.</w:t>
      </w:r>
    </w:p>
    <w:p w:rsidR="00852A08" w:rsidRPr="00476F60" w:rsidRDefault="00852A08" w:rsidP="00476F60">
      <w:pPr>
        <w:pStyle w:val="SemEspaamento"/>
        <w:widowControl w:val="0"/>
        <w:jc w:val="both"/>
        <w:rPr>
          <w:rFonts w:ascii="Times New Roman" w:hAnsi="Times New Roman"/>
        </w:rPr>
      </w:pPr>
      <w:r>
        <w:rPr>
          <w:rFonts w:ascii="Times New Roman" w:hAnsi="Times New Roman"/>
        </w:rPr>
        <w:t xml:space="preserve">d) </w:t>
      </w:r>
      <w:proofErr w:type="spellStart"/>
      <w:r>
        <w:rPr>
          <w:rFonts w:ascii="Times New Roman" w:hAnsi="Times New Roman"/>
        </w:rPr>
        <w:t>Aplicar-se-a</w:t>
      </w:r>
      <w:proofErr w:type="spellEnd"/>
      <w:r>
        <w:rPr>
          <w:rFonts w:ascii="Times New Roman" w:hAnsi="Times New Roman"/>
        </w:rPr>
        <w:t xml:space="preserve"> no que couber o art. 65 da Lei 8.666/93.</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PRIMEIRA - DAS SANÇÕES ADMINISTRATIVAS</w:t>
      </w:r>
    </w:p>
    <w:p w:rsidR="00E55971" w:rsidRPr="00476F60" w:rsidRDefault="00E55971" w:rsidP="00476F60">
      <w:pPr>
        <w:jc w:val="both"/>
        <w:rPr>
          <w:b/>
          <w:sz w:val="22"/>
          <w:szCs w:val="22"/>
        </w:rPr>
      </w:pPr>
      <w:r w:rsidRPr="00476F60">
        <w:rPr>
          <w:b/>
          <w:sz w:val="22"/>
          <w:szCs w:val="22"/>
        </w:rPr>
        <w:t>11.1.</w:t>
      </w:r>
      <w:r w:rsidRPr="00476F60">
        <w:rPr>
          <w:sz w:val="22"/>
          <w:szCs w:val="22"/>
        </w:rPr>
        <w:t xml:space="preserve"> Em caso de atraso na execução/entrega do objeto contratado, multa de 0,3% (três centésimos por cento) por dia de atraso, até o limite de 20% (vinte por cento) sobre o valor total do contrato.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11.2.</w:t>
      </w:r>
      <w:r w:rsidRPr="00476F60">
        <w:rPr>
          <w:rFonts w:ascii="Times New Roman" w:hAnsi="Times New Roman"/>
        </w:rPr>
        <w:t xml:space="preserve"> Sem prejuízo das sanções cominadas no item 11.3 desta Ata, no descumprimento de quaisquer obrigações </w:t>
      </w:r>
      <w:proofErr w:type="gramStart"/>
      <w:r w:rsidRPr="00476F60">
        <w:rPr>
          <w:rFonts w:ascii="Times New Roman" w:hAnsi="Times New Roman"/>
        </w:rPr>
        <w:t>licitatórias/contratuais</w:t>
      </w:r>
      <w:proofErr w:type="gramEnd"/>
      <w:r w:rsidRPr="00476F60">
        <w:rPr>
          <w:rFonts w:ascii="Times New Roman" w:hAnsi="Times New Roman"/>
        </w:rPr>
        <w:t>, a administração municipal poderá garantida a prévia e ampla defesa, aplicar multa de 10% (dez por cento) sobre o valor total cotado pela licitante/contratada.</w:t>
      </w:r>
    </w:p>
    <w:p w:rsidR="00E55971" w:rsidRPr="00476F60" w:rsidRDefault="00E55971" w:rsidP="00476F60">
      <w:pPr>
        <w:jc w:val="both"/>
        <w:rPr>
          <w:sz w:val="22"/>
          <w:szCs w:val="22"/>
        </w:rPr>
      </w:pPr>
      <w:r w:rsidRPr="00476F60">
        <w:rPr>
          <w:b/>
          <w:sz w:val="22"/>
          <w:szCs w:val="22"/>
        </w:rPr>
        <w:t>11.3.</w:t>
      </w:r>
      <w:r w:rsidRPr="00476F60">
        <w:rPr>
          <w:sz w:val="22"/>
          <w:szCs w:val="22"/>
        </w:rPr>
        <w:t xml:space="preserve"> A licitante/contratada </w:t>
      </w:r>
      <w:proofErr w:type="gramStart"/>
      <w:r w:rsidRPr="00476F60">
        <w:rPr>
          <w:sz w:val="22"/>
          <w:szCs w:val="22"/>
        </w:rPr>
        <w:t>sujeita-se</w:t>
      </w:r>
      <w:proofErr w:type="gramEnd"/>
      <w:r w:rsidRPr="00476F60">
        <w:rPr>
          <w:sz w:val="22"/>
          <w:szCs w:val="22"/>
        </w:rPr>
        <w:t xml:space="preserve"> ainda as seguinte penalidades:</w:t>
      </w:r>
    </w:p>
    <w:p w:rsidR="00E55971" w:rsidRPr="00476F60" w:rsidRDefault="00E55971" w:rsidP="00476F60">
      <w:pPr>
        <w:pStyle w:val="SemEspaamento"/>
        <w:widowControl w:val="0"/>
        <w:tabs>
          <w:tab w:val="left" w:pos="567"/>
        </w:tabs>
        <w:jc w:val="both"/>
        <w:rPr>
          <w:rFonts w:ascii="Times New Roman" w:hAnsi="Times New Roman"/>
        </w:rPr>
      </w:pPr>
      <w:r w:rsidRPr="00476F60">
        <w:rPr>
          <w:rFonts w:ascii="Times New Roman" w:hAnsi="Times New Roman"/>
          <w:b/>
        </w:rPr>
        <w:lastRenderedPageBreak/>
        <w:t>a)</w:t>
      </w:r>
      <w:r w:rsidRPr="00476F60">
        <w:rPr>
          <w:rFonts w:ascii="Times New Roman" w:hAnsi="Times New Roman"/>
        </w:rPr>
        <w:t xml:space="preserve"> Advertência;</w:t>
      </w:r>
    </w:p>
    <w:p w:rsidR="00E55971" w:rsidRPr="00476F60" w:rsidRDefault="00E55971" w:rsidP="00476F60">
      <w:pPr>
        <w:pStyle w:val="SemEspaamento"/>
        <w:widowControl w:val="0"/>
        <w:tabs>
          <w:tab w:val="left" w:pos="567"/>
        </w:tabs>
        <w:jc w:val="both"/>
        <w:rPr>
          <w:rFonts w:ascii="Times New Roman" w:hAnsi="Times New Roman"/>
        </w:rPr>
      </w:pPr>
      <w:r w:rsidRPr="00476F60">
        <w:rPr>
          <w:rFonts w:ascii="Times New Roman" w:hAnsi="Times New Roman"/>
          <w:b/>
        </w:rPr>
        <w:t>b)</w:t>
      </w:r>
      <w:r w:rsidRPr="00476F60">
        <w:rPr>
          <w:rFonts w:ascii="Times New Roman" w:hAnsi="Times New Roman"/>
        </w:rPr>
        <w:t xml:space="preserve"> Suspensão temporária de participar de licitações e impedimento de contratar com a administração municipal, por prazo de até </w:t>
      </w:r>
      <w:proofErr w:type="gramStart"/>
      <w:r w:rsidRPr="00476F60">
        <w:rPr>
          <w:rFonts w:ascii="Times New Roman" w:hAnsi="Times New Roman"/>
        </w:rPr>
        <w:t>2</w:t>
      </w:r>
      <w:proofErr w:type="gramEnd"/>
      <w:r w:rsidRPr="00476F60">
        <w:rPr>
          <w:rFonts w:ascii="Times New Roman" w:hAnsi="Times New Roman"/>
        </w:rPr>
        <w:t xml:space="preserve"> (dois) anos, e,</w:t>
      </w:r>
    </w:p>
    <w:p w:rsidR="00E55971" w:rsidRPr="00476F60" w:rsidRDefault="00E55971" w:rsidP="00476F60">
      <w:pPr>
        <w:pStyle w:val="SemEspaamento"/>
        <w:widowControl w:val="0"/>
        <w:tabs>
          <w:tab w:val="left" w:pos="567"/>
        </w:tabs>
        <w:jc w:val="both"/>
        <w:rPr>
          <w:rFonts w:ascii="Times New Roman" w:hAnsi="Times New Roman"/>
        </w:rPr>
      </w:pPr>
      <w:r w:rsidRPr="00476F60">
        <w:rPr>
          <w:rFonts w:ascii="Times New Roman" w:hAnsi="Times New Roman"/>
          <w:b/>
        </w:rPr>
        <w:t>c)</w:t>
      </w:r>
      <w:r w:rsidRPr="00476F60">
        <w:rPr>
          <w:rFonts w:ascii="Times New Roman" w:hAnsi="Times New Roman"/>
        </w:rPr>
        <w:t xml:space="preserve">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476F60">
        <w:rPr>
          <w:rFonts w:ascii="Times New Roman" w:hAnsi="Times New Roman"/>
        </w:rPr>
        <w:t>descredenciada</w:t>
      </w:r>
      <w:proofErr w:type="gramEnd"/>
      <w:r w:rsidRPr="00476F60">
        <w:rPr>
          <w:rFonts w:ascii="Times New Roman" w:hAnsi="Times New Roman"/>
        </w:rPr>
        <w:t xml:space="preserve"> no Cadastro de Fornecedores por igual período, sem prejuízo de outras sanções na forma da lei.</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11.4</w:t>
      </w:r>
      <w:r w:rsidRPr="00476F60">
        <w:rPr>
          <w:rFonts w:ascii="Times New Roman" w:hAnsi="Times New Roman"/>
        </w:rPr>
        <w:t xml:space="preserve">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11.5</w:t>
      </w:r>
      <w:r w:rsidRPr="00476F60">
        <w:rPr>
          <w:rFonts w:ascii="Times New Roman" w:hAnsi="Times New Roman"/>
        </w:rPr>
        <w:t xml:space="preserve">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11.6</w:t>
      </w:r>
      <w:r w:rsidRPr="00476F60">
        <w:rPr>
          <w:rFonts w:ascii="Times New Roman" w:hAnsi="Times New Roman"/>
        </w:rPr>
        <w:t xml:space="preserve"> A falsidade de declaração prestada, em qualquer das declarações exigidas neste Edital, caracterizará o crime de que trata o art. 299 do código penal, além da sanção prevista no item 21.3.3 deste Edital.</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11.7.</w:t>
      </w:r>
      <w:r w:rsidRPr="00476F60">
        <w:rPr>
          <w:rFonts w:ascii="Times New Roman" w:hAnsi="Times New Roman"/>
          <w:snapToGrid w:val="0"/>
        </w:rPr>
        <w:t xml:space="preserve"> A aplicação da multa de mora não impede que a Administração rescinda unilateralmente o contrato e aplique as outras sanções previstas no item 11.3 desta Ata e na Lei Federal nº. 8.666/93;</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11.8</w:t>
      </w:r>
      <w:r w:rsidRPr="00476F60">
        <w:rPr>
          <w:rFonts w:ascii="Times New Roman" w:hAnsi="Times New Roman"/>
          <w:snapToGrid w:val="0"/>
        </w:rPr>
        <w:t xml:space="preserve"> As sanções previstas nas alíneas “a”, “b” e “c” do item 11.3, não são cumulativas entre si, mas poderão ser aplicadas juntamente com a multa compensatória por perdas e danos.</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11.9</w:t>
      </w:r>
      <w:r w:rsidRPr="00476F60">
        <w:rPr>
          <w:rFonts w:ascii="Times New Roman" w:hAnsi="Times New Roman"/>
          <w:snapToGrid w:val="0"/>
        </w:rPr>
        <w:t xml:space="preserve">. As sanções administrativas somente serão aplicadas mediante regular processo administrativo, assegurada </w:t>
      </w:r>
      <w:proofErr w:type="gramStart"/>
      <w:r w:rsidRPr="00476F60">
        <w:rPr>
          <w:rFonts w:ascii="Times New Roman" w:hAnsi="Times New Roman"/>
          <w:snapToGrid w:val="0"/>
        </w:rPr>
        <w:t>a</w:t>
      </w:r>
      <w:proofErr w:type="gramEnd"/>
      <w:r w:rsidRPr="00476F60">
        <w:rPr>
          <w:rFonts w:ascii="Times New Roman" w:hAnsi="Times New Roman"/>
          <w:snapToGrid w:val="0"/>
        </w:rPr>
        <w:t xml:space="preserve"> ampla defesa e o contraditório, observando-se as seguintes regras:</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11.9.1</w:t>
      </w:r>
      <w:r w:rsidRPr="00476F60">
        <w:rPr>
          <w:rFonts w:ascii="Times New Roman" w:hAnsi="Times New Roman"/>
          <w:snapToGrid w:val="0"/>
        </w:rPr>
        <w:t>. Antes da aplicação de qualquer sanção administrativa, deverá notificar o licitante contratado, facultando-lhe a apresentação de defesa prévia;</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11.9.2.</w:t>
      </w:r>
      <w:r w:rsidRPr="00476F60">
        <w:rPr>
          <w:rFonts w:ascii="Times New Roman" w:hAnsi="Times New Roman"/>
          <w:snapToGrid w:val="0"/>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11.9.3.</w:t>
      </w:r>
      <w:r w:rsidRPr="00476F60">
        <w:rPr>
          <w:rFonts w:ascii="Times New Roman" w:hAnsi="Times New Roman"/>
          <w:snapToGrid w:val="0"/>
        </w:rPr>
        <w:t xml:space="preserve">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11.10.</w:t>
      </w:r>
      <w:r w:rsidRPr="00476F60">
        <w:rPr>
          <w:rFonts w:ascii="Times New Roman" w:hAnsi="Times New Roman"/>
          <w:snapToGrid w:val="0"/>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11.11.</w:t>
      </w:r>
      <w:r w:rsidRPr="00476F60">
        <w:rPr>
          <w:rFonts w:ascii="Times New Roman" w:hAnsi="Times New Roman"/>
          <w:snapToGrid w:val="0"/>
        </w:rPr>
        <w:t xml:space="preserve"> Ofertada a defesa prévia ou expirado o prazo sem que ocorra a sua apresentação, será proferida a decisão fundamentada e </w:t>
      </w:r>
      <w:proofErr w:type="gramStart"/>
      <w:r w:rsidRPr="00476F60">
        <w:rPr>
          <w:rFonts w:ascii="Times New Roman" w:hAnsi="Times New Roman"/>
          <w:snapToGrid w:val="0"/>
        </w:rPr>
        <w:t>adotará</w:t>
      </w:r>
      <w:proofErr w:type="gramEnd"/>
      <w:r w:rsidRPr="00476F60">
        <w:rPr>
          <w:rFonts w:ascii="Times New Roman" w:hAnsi="Times New Roman"/>
          <w:snapToGrid w:val="0"/>
        </w:rPr>
        <w:t xml:space="preserve"> as medidas legais cabíveis, resguardado o direito de recurso do licitante que deverá ser exercido nos termos da Lei Federal nº. 8.666/93.</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t xml:space="preserve">11.12. </w:t>
      </w:r>
      <w:r w:rsidRPr="00476F60">
        <w:rPr>
          <w:rFonts w:ascii="Times New Roman" w:hAnsi="Times New Roman"/>
          <w:snapToGrid w:val="0"/>
        </w:rPr>
        <w:t xml:space="preserve">O recurso administrativo a que se refere </w:t>
      </w:r>
      <w:proofErr w:type="gramStart"/>
      <w:r w:rsidRPr="00476F60">
        <w:rPr>
          <w:rFonts w:ascii="Times New Roman" w:hAnsi="Times New Roman"/>
          <w:snapToGrid w:val="0"/>
        </w:rPr>
        <w:t>a</w:t>
      </w:r>
      <w:proofErr w:type="gramEnd"/>
      <w:r w:rsidRPr="00476F60">
        <w:rPr>
          <w:rFonts w:ascii="Times New Roman" w:hAnsi="Times New Roman"/>
          <w:snapToGrid w:val="0"/>
        </w:rPr>
        <w:t xml:space="preserve"> alínea anterior será submetido à análise da Procuradoria Geral do Município.</w:t>
      </w:r>
    </w:p>
    <w:p w:rsidR="00E55971" w:rsidRPr="00476F60" w:rsidRDefault="00E55971" w:rsidP="00476F60">
      <w:pPr>
        <w:pStyle w:val="SemEspaamento"/>
        <w:widowControl w:val="0"/>
        <w:jc w:val="both"/>
        <w:rPr>
          <w:rFonts w:ascii="Times New Roman" w:hAnsi="Times New Roman"/>
          <w:snapToGrid w:val="0"/>
        </w:rPr>
      </w:pPr>
      <w:r w:rsidRPr="00476F60">
        <w:rPr>
          <w:rFonts w:ascii="Times New Roman" w:hAnsi="Times New Roman"/>
          <w:b/>
          <w:snapToGrid w:val="0"/>
        </w:rPr>
        <w:lastRenderedPageBreak/>
        <w:t xml:space="preserve">11.13. </w:t>
      </w:r>
      <w:r w:rsidRPr="00476F60">
        <w:rPr>
          <w:rFonts w:ascii="Times New Roman" w:hAnsi="Times New Roman"/>
          <w:snapToGrid w:val="0"/>
        </w:rPr>
        <w:t>Os montantes relativos às multas moratória e compensatória aplicadas pela Administração poderão ser cobrados judicialmente ou descontados dos valores devidos ao licitante contratado, relativos às parcelas efetivamente executadas do contrato.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snapToGrid w:val="0"/>
        </w:rPr>
        <w:t>11.14.</w:t>
      </w:r>
      <w:r w:rsidRPr="00476F60">
        <w:rPr>
          <w:rFonts w:ascii="Times New Roman" w:hAnsi="Times New Roman"/>
          <w:snapToGrid w:val="0"/>
        </w:rPr>
        <w:t xml:space="preserve"> Em qualquer caso, se após o desconto dos valores relativos às multas restar valor residual em desfavor do licitante contratado, é obrigatória a cobrança judicial da diferença.</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SEGUNDA - DA RESCISÃO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12.1.</w:t>
      </w:r>
      <w:r w:rsidRPr="00476F60">
        <w:rPr>
          <w:rFonts w:ascii="Times New Roman" w:hAnsi="Times New Roman"/>
        </w:rPr>
        <w:t xml:space="preserve"> A rescisão da Ata poderá ocorrer nas hipóteses e condições previstas nos artigos 78 e 79 da Lei nº 8.666/93, no que </w:t>
      </w:r>
      <w:proofErr w:type="gramStart"/>
      <w:r w:rsidRPr="00476F60">
        <w:rPr>
          <w:rFonts w:ascii="Times New Roman" w:hAnsi="Times New Roman"/>
        </w:rPr>
        <w:t>couberem,</w:t>
      </w:r>
      <w:proofErr w:type="gramEnd"/>
      <w:r w:rsidRPr="00476F60">
        <w:rPr>
          <w:rFonts w:ascii="Times New Roman" w:hAnsi="Times New Roman"/>
        </w:rPr>
        <w:t xml:space="preserve"> com aplicação do art. 80 da mesma Lei, se for o caso.</w:t>
      </w:r>
    </w:p>
    <w:p w:rsidR="00E55971" w:rsidRPr="00476F60" w:rsidRDefault="00E55971" w:rsidP="00476F60">
      <w:pPr>
        <w:pStyle w:val="PargrafodaLista"/>
        <w:ind w:left="0"/>
        <w:jc w:val="both"/>
        <w:rPr>
          <w:sz w:val="22"/>
          <w:szCs w:val="22"/>
        </w:rPr>
      </w:pPr>
      <w:r w:rsidRPr="00476F60">
        <w:rPr>
          <w:sz w:val="22"/>
          <w:szCs w:val="22"/>
        </w:rPr>
        <w:t>12.2.</w:t>
      </w:r>
      <w:r w:rsidRPr="00476F60">
        <w:rPr>
          <w:color w:val="C00000"/>
          <w:sz w:val="22"/>
          <w:szCs w:val="22"/>
        </w:rPr>
        <w:t xml:space="preserve"> </w:t>
      </w:r>
      <w:proofErr w:type="spellStart"/>
      <w:r w:rsidRPr="00476F60">
        <w:rPr>
          <w:sz w:val="22"/>
          <w:szCs w:val="22"/>
        </w:rPr>
        <w:t>Aplicar-se-à</w:t>
      </w:r>
      <w:proofErr w:type="spellEnd"/>
      <w:r w:rsidRPr="00476F60">
        <w:rPr>
          <w:sz w:val="22"/>
          <w:szCs w:val="22"/>
        </w:rPr>
        <w:t xml:space="preserve"> à contratação, no que couber no art. 80 da Lei 8.666/93.</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TERCEIRA - DOS ADITAMENTOS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13.1.</w:t>
      </w:r>
      <w:r w:rsidRPr="00476F60">
        <w:rPr>
          <w:rFonts w:ascii="Times New Roman" w:hAnsi="Times New Roman"/>
        </w:rPr>
        <w:t xml:space="preserve"> </w:t>
      </w:r>
      <w:proofErr w:type="gramStart"/>
      <w:r w:rsidRPr="00476F60">
        <w:rPr>
          <w:rFonts w:ascii="Times New Roman" w:hAnsi="Times New Roman"/>
        </w:rPr>
        <w:t>A presente</w:t>
      </w:r>
      <w:proofErr w:type="gramEnd"/>
      <w:r w:rsidRPr="00476F60">
        <w:rPr>
          <w:rFonts w:ascii="Times New Roman" w:hAnsi="Times New Roman"/>
        </w:rPr>
        <w:t xml:space="preserve"> Ata poderá ser aditada, estritamente, nos termos previstos na Lei n</w:t>
      </w:r>
      <w:r w:rsidRPr="00476F60">
        <w:rPr>
          <w:rFonts w:ascii="Times New Roman" w:hAnsi="Times New Roman"/>
          <w:u w:val="single"/>
          <w:vertAlign w:val="superscript"/>
        </w:rPr>
        <w:t>o</w:t>
      </w:r>
      <w:r w:rsidRPr="00476F60">
        <w:rPr>
          <w:rFonts w:ascii="Times New Roman" w:hAnsi="Times New Roman"/>
        </w:rPr>
        <w:t xml:space="preserve"> 8.666/93, após manifestação formal da Procuradoria Geral do Município.</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QUARTA - DOS RECURSOS ADMINISTRATIVOS</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14.1.</w:t>
      </w:r>
      <w:r w:rsidRPr="00476F60">
        <w:rPr>
          <w:rFonts w:ascii="Times New Roman" w:hAnsi="Times New Roman"/>
        </w:rPr>
        <w:t xml:space="preserve"> Os recursos, representação e pedido de reconsideração, somente serão acolhidos nos termos do art. 109, da Lei n</w:t>
      </w:r>
      <w:r w:rsidRPr="00476F60">
        <w:rPr>
          <w:rFonts w:ascii="Times New Roman" w:hAnsi="Times New Roman"/>
          <w:u w:val="single"/>
          <w:vertAlign w:val="superscript"/>
        </w:rPr>
        <w:t>o</w:t>
      </w:r>
      <w:r w:rsidRPr="00476F60">
        <w:rPr>
          <w:rFonts w:ascii="Times New Roman" w:hAnsi="Times New Roman"/>
        </w:rPr>
        <w:t xml:space="preserve"> 8.666/93 e alterações posteriores.</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QUINTA - DO ACOMPANHAMENTO E DA FISCALIZAÇÃO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15.1.</w:t>
      </w:r>
      <w:r w:rsidRPr="00476F60">
        <w:rPr>
          <w:rFonts w:ascii="Times New Roman" w:hAnsi="Times New Roman"/>
        </w:rPr>
        <w:t xml:space="preserve"> A execução do contrato será acompanhada </w:t>
      </w:r>
      <w:proofErr w:type="gramStart"/>
      <w:r w:rsidRPr="00476F60">
        <w:rPr>
          <w:rFonts w:ascii="Times New Roman" w:hAnsi="Times New Roman"/>
        </w:rPr>
        <w:t xml:space="preserve">pelo </w:t>
      </w:r>
      <w:r w:rsidRPr="00476F60">
        <w:rPr>
          <w:rFonts w:ascii="Times New Roman" w:hAnsi="Times New Roman"/>
          <w:b/>
        </w:rPr>
        <w:t>servidora</w:t>
      </w:r>
      <w:proofErr w:type="gramEnd"/>
      <w:r w:rsidRPr="00476F60">
        <w:rPr>
          <w:rFonts w:ascii="Times New Roman" w:hAnsi="Times New Roman"/>
          <w:b/>
        </w:rPr>
        <w:t xml:space="preserve"> </w:t>
      </w:r>
      <w:proofErr w:type="spellStart"/>
      <w:r w:rsidRPr="00476F60">
        <w:rPr>
          <w:rFonts w:ascii="Times New Roman" w:hAnsi="Times New Roman"/>
          <w:b/>
        </w:rPr>
        <w:t>xxxxx</w:t>
      </w:r>
      <w:proofErr w:type="spellEnd"/>
      <w:r w:rsidRPr="00476F60">
        <w:rPr>
          <w:rFonts w:ascii="Times New Roman" w:hAnsi="Times New Roman"/>
        </w:rPr>
        <w:t xml:space="preserve"> designado representante da Administração nos termos do art. 67 da Lei nº 8.666/93, que deverá atestar a execução do objeto contratado, observadas as disposições deste Contrato, sem o que não será permitido qualquer pagamento.</w:t>
      </w:r>
    </w:p>
    <w:p w:rsidR="00E55971" w:rsidRPr="00476F60" w:rsidRDefault="00E55971" w:rsidP="00476F60">
      <w:pPr>
        <w:pStyle w:val="SemEspaamento"/>
        <w:jc w:val="both"/>
        <w:rPr>
          <w:rFonts w:ascii="Times New Roman" w:hAnsi="Times New Roman"/>
        </w:rPr>
      </w:pPr>
      <w:r w:rsidRPr="00476F60">
        <w:rPr>
          <w:rFonts w:ascii="Times New Roman" w:hAnsi="Times New Roman"/>
          <w:b/>
        </w:rPr>
        <w:t>15.2.</w:t>
      </w:r>
      <w:r w:rsidRPr="00476F60">
        <w:rPr>
          <w:rFonts w:ascii="Times New Roman" w:hAnsi="Times New Roman"/>
        </w:rPr>
        <w:t xml:space="preserve"> Quando necessário, serão efetuados testes por amostragem para avaliação dos produtos, utilizando uma quantidade entre </w:t>
      </w:r>
      <w:proofErr w:type="gramStart"/>
      <w:r w:rsidRPr="00476F60">
        <w:rPr>
          <w:rFonts w:ascii="Times New Roman" w:hAnsi="Times New Roman"/>
        </w:rPr>
        <w:t>1</w:t>
      </w:r>
      <w:proofErr w:type="gramEnd"/>
      <w:r w:rsidRPr="00476F60">
        <w:rPr>
          <w:rFonts w:ascii="Times New Roman" w:hAnsi="Times New Roman"/>
        </w:rPr>
        <w:t xml:space="preserve"> e 10% de cada item do empenho, escolhidos aleatoriamente.</w:t>
      </w:r>
    </w:p>
    <w:p w:rsidR="00E55971" w:rsidRPr="00476F60" w:rsidRDefault="00E55971" w:rsidP="00476F60">
      <w:pPr>
        <w:pStyle w:val="SemEspaamento"/>
        <w:jc w:val="both"/>
        <w:rPr>
          <w:rFonts w:ascii="Times New Roman" w:hAnsi="Times New Roman"/>
        </w:rPr>
      </w:pPr>
      <w:r w:rsidRPr="00476F60">
        <w:rPr>
          <w:rFonts w:ascii="Times New Roman" w:hAnsi="Times New Roman"/>
          <w:b/>
        </w:rPr>
        <w:t>15.3.</w:t>
      </w:r>
      <w:r w:rsidRPr="00476F60">
        <w:rPr>
          <w:rFonts w:ascii="Times New Roman" w:hAnsi="Times New Roman"/>
        </w:rPr>
        <w:t xml:space="preserve"> Um representante da Adjudicada poderá ser convocado a esta PM para acompanhar o recebimento do material, caso seja necessário. Em caso de não comparecimento do mesmo, os testes serão efetuados pela fiscalização na presença de testemunhas, quando necessário.</w:t>
      </w:r>
    </w:p>
    <w:p w:rsidR="00E55971" w:rsidRPr="00476F60" w:rsidRDefault="00E55971" w:rsidP="00476F60">
      <w:pPr>
        <w:pStyle w:val="SemEspaamento"/>
        <w:jc w:val="both"/>
        <w:rPr>
          <w:rFonts w:ascii="Times New Roman" w:hAnsi="Times New Roman"/>
        </w:rPr>
      </w:pPr>
      <w:r w:rsidRPr="00476F60">
        <w:rPr>
          <w:rFonts w:ascii="Times New Roman" w:hAnsi="Times New Roman"/>
          <w:b/>
        </w:rPr>
        <w:t>15.4.</w:t>
      </w:r>
      <w:r w:rsidRPr="00476F60">
        <w:rPr>
          <w:rFonts w:ascii="Times New Roman" w:hAnsi="Times New Roman"/>
        </w:rPr>
        <w:t xml:space="preserve"> A ação da fiscalização não exonera a Contratada de suas responsabilidades contratuais.</w:t>
      </w:r>
    </w:p>
    <w:p w:rsidR="00E55971" w:rsidRPr="00476F60" w:rsidRDefault="00E55971" w:rsidP="00476F60">
      <w:pPr>
        <w:pStyle w:val="SemEspaamento"/>
        <w:widowControl w:val="0"/>
        <w:jc w:val="both"/>
        <w:rPr>
          <w:rFonts w:ascii="Times New Roman" w:hAnsi="Times New Roman"/>
          <w:b/>
        </w:rPr>
      </w:pPr>
      <w:r w:rsidRPr="00476F60">
        <w:rPr>
          <w:rFonts w:ascii="Times New Roman" w:hAnsi="Times New Roman"/>
          <w:b/>
        </w:rPr>
        <w:t>CLÁUSULA DÉCIMA SEXTA - DO FORO</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b/>
        </w:rPr>
        <w:t>16.1.</w:t>
      </w:r>
      <w:r w:rsidRPr="00476F60">
        <w:rPr>
          <w:rFonts w:ascii="Times New Roman" w:hAnsi="Times New Roman"/>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rPr>
        <w:t>E, por estarem justos e contratados, assinam o presente em três vias de igual teor e forma, para igual distribuição, para que produza seus efeitos legais.</w:t>
      </w:r>
    </w:p>
    <w:p w:rsidR="00E55971" w:rsidRPr="00476F60" w:rsidRDefault="00E55971" w:rsidP="00476F60">
      <w:pPr>
        <w:pStyle w:val="SemEspaamento"/>
        <w:widowControl w:val="0"/>
        <w:jc w:val="both"/>
        <w:rPr>
          <w:rFonts w:ascii="Times New Roman" w:hAnsi="Times New Roman"/>
        </w:rPr>
      </w:pPr>
    </w:p>
    <w:p w:rsidR="00E55971" w:rsidRPr="00476F60" w:rsidRDefault="00E55971" w:rsidP="00476F60">
      <w:pPr>
        <w:pStyle w:val="SemEspaamento"/>
        <w:widowControl w:val="0"/>
        <w:jc w:val="both"/>
        <w:rPr>
          <w:rFonts w:ascii="Times New Roman" w:hAnsi="Times New Roman"/>
        </w:rPr>
      </w:pPr>
      <w:r w:rsidRPr="00476F60">
        <w:rPr>
          <w:rFonts w:ascii="Times New Roman" w:hAnsi="Times New Roman"/>
        </w:rPr>
        <w:t>São Domi</w:t>
      </w:r>
      <w:r w:rsidR="00476F60">
        <w:rPr>
          <w:rFonts w:ascii="Times New Roman" w:hAnsi="Times New Roman"/>
        </w:rPr>
        <w:t xml:space="preserve">ngos do </w:t>
      </w:r>
      <w:proofErr w:type="gramStart"/>
      <w:r w:rsidR="00476F60">
        <w:rPr>
          <w:rFonts w:ascii="Times New Roman" w:hAnsi="Times New Roman"/>
        </w:rPr>
        <w:t>Norte -ES</w:t>
      </w:r>
      <w:proofErr w:type="gramEnd"/>
      <w:r w:rsidR="00476F60">
        <w:rPr>
          <w:rFonts w:ascii="Times New Roman" w:hAnsi="Times New Roman"/>
        </w:rPr>
        <w:t>,  ___ de  março de 2017</w:t>
      </w:r>
    </w:p>
    <w:p w:rsidR="00E55971" w:rsidRPr="00476F60" w:rsidRDefault="00E55971" w:rsidP="00476F60">
      <w:pPr>
        <w:pStyle w:val="SemEspaamento"/>
        <w:widowControl w:val="0"/>
        <w:jc w:val="both"/>
        <w:rPr>
          <w:rFonts w:ascii="Times New Roman" w:hAnsi="Times New Roman"/>
        </w:rPr>
      </w:pPr>
    </w:p>
    <w:p w:rsidR="00E55971" w:rsidRPr="00476F60" w:rsidRDefault="00E55971" w:rsidP="00476F60">
      <w:pPr>
        <w:pStyle w:val="SemEspaamento"/>
        <w:widowControl w:val="0"/>
        <w:jc w:val="both"/>
        <w:rPr>
          <w:rFonts w:ascii="Times New Roman" w:hAnsi="Times New Roman"/>
        </w:rPr>
      </w:pPr>
    </w:p>
    <w:p w:rsidR="00E55971" w:rsidRPr="00476F60" w:rsidRDefault="00E55971" w:rsidP="00476F60">
      <w:pPr>
        <w:pStyle w:val="SemEspaamento"/>
        <w:widowControl w:val="0"/>
        <w:jc w:val="both"/>
        <w:rPr>
          <w:rFonts w:ascii="Times New Roman" w:hAnsi="Times New Roman"/>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E55971" w:rsidRDefault="00E55971" w:rsidP="00E55971">
      <w:pPr>
        <w:pStyle w:val="SemEspaamento"/>
        <w:widowControl w:val="0"/>
        <w:rPr>
          <w:rFonts w:ascii="Times New Roman" w:hAnsi="Times New Roman"/>
          <w:sz w:val="20"/>
          <w:szCs w:val="20"/>
        </w:rPr>
      </w:pPr>
    </w:p>
    <w:p w:rsidR="00444DB9" w:rsidRPr="00EA51BD" w:rsidRDefault="00444DB9" w:rsidP="00FB4548">
      <w:pPr>
        <w:rPr>
          <w:b/>
          <w:iCs/>
          <w:sz w:val="22"/>
          <w:szCs w:val="22"/>
        </w:rPr>
      </w:pPr>
    </w:p>
    <w:sectPr w:rsidR="00444DB9" w:rsidRPr="00EA51BD"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4694" w:rsidRDefault="00734694">
      <w:r>
        <w:separator/>
      </w:r>
    </w:p>
  </w:endnote>
  <w:endnote w:type="continuationSeparator" w:id="0">
    <w:p w:rsidR="00734694" w:rsidRDefault="00734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¹Å">
    <w:altName w:val="Times New Roman"/>
    <w:panose1 w:val="00000000000000000000"/>
    <w:charset w:val="00"/>
    <w:family w:val="roman"/>
    <w:notTrueType/>
    <w:pitch w:val="default"/>
  </w:font>
  <w:font w:name="Batang">
    <w:altName w:val="¡Ë¢çE¢®EcE¢®E¡ËcEcE¢®E¡ËcE¡Ë¢çE"/>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3FC4" w:rsidRPr="008614E9" w:rsidRDefault="00991450">
    <w:pPr>
      <w:pStyle w:val="Rodap"/>
      <w:framePr w:wrap="around" w:vAnchor="text" w:hAnchor="margin" w:xAlign="right" w:y="1"/>
      <w:rPr>
        <w:rStyle w:val="Nmerodepgina"/>
        <w:color w:val="FFFFFF"/>
      </w:rPr>
    </w:pPr>
    <w:r w:rsidRPr="008614E9">
      <w:rPr>
        <w:rStyle w:val="Nmerodepgina"/>
        <w:color w:val="FFFFFF"/>
      </w:rPr>
      <w:fldChar w:fldCharType="begin"/>
    </w:r>
    <w:r w:rsidR="00BB3FC4" w:rsidRPr="008614E9">
      <w:rPr>
        <w:rStyle w:val="Nmerodepgina"/>
        <w:color w:val="FFFFFF"/>
      </w:rPr>
      <w:instrText xml:space="preserve">PAGE  </w:instrText>
    </w:r>
    <w:r w:rsidRPr="008614E9">
      <w:rPr>
        <w:rStyle w:val="Nmerodepgina"/>
        <w:color w:val="FFFFFF"/>
      </w:rPr>
      <w:fldChar w:fldCharType="separate"/>
    </w:r>
    <w:r w:rsidR="009927AB">
      <w:rPr>
        <w:rStyle w:val="Nmerodepgina"/>
        <w:noProof/>
        <w:color w:val="FFFFFF"/>
      </w:rPr>
      <w:t>30</w:t>
    </w:r>
    <w:r w:rsidRPr="008614E9">
      <w:rPr>
        <w:rStyle w:val="Nmerodepgina"/>
        <w:color w:val="FFFFFF"/>
      </w:rPr>
      <w:fldChar w:fldCharType="end"/>
    </w:r>
  </w:p>
  <w:p w:rsidR="00BB3FC4" w:rsidRDefault="00BB3FC4">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4694" w:rsidRDefault="00734694">
      <w:r>
        <w:separator/>
      </w:r>
    </w:p>
  </w:footnote>
  <w:footnote w:type="continuationSeparator" w:id="0">
    <w:p w:rsidR="00734694" w:rsidRDefault="007346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3FC4" w:rsidRDefault="00BB3FC4"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BB3FC4" w:rsidRDefault="00BB3FC4">
    <w:pPr>
      <w:pStyle w:val="Cabealho"/>
    </w:pPr>
  </w:p>
  <w:p w:rsidR="00BB3FC4" w:rsidRDefault="00BB3FC4" w:rsidP="00F80B42">
    <w:pPr>
      <w:pStyle w:val="Ttulo3"/>
      <w:tabs>
        <w:tab w:val="left" w:pos="1245"/>
        <w:tab w:val="center" w:pos="4712"/>
      </w:tabs>
      <w:spacing w:before="0"/>
      <w:ind w:left="0"/>
      <w:jc w:val="center"/>
      <w:rPr>
        <w:rFonts w:ascii="Algerian" w:hAnsi="Algerian"/>
      </w:rPr>
    </w:pPr>
    <w:r>
      <w:t>PREFEITURA MUNICIPAL DE SÃO DOMINGOS DO NORTE</w:t>
    </w:r>
  </w:p>
  <w:p w:rsidR="00BB3FC4" w:rsidRDefault="00BB3FC4"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 - ES - CEP 29745-</w:t>
    </w:r>
    <w:proofErr w:type="gramStart"/>
    <w:r>
      <w:rPr>
        <w:color w:val="000000"/>
      </w:rPr>
      <w:t>000</w:t>
    </w:r>
    <w:proofErr w:type="gramEnd"/>
  </w:p>
  <w:p w:rsidR="00BB3FC4" w:rsidRDefault="00BB3FC4" w:rsidP="00F80B42">
    <w:pPr>
      <w:spacing w:before="0"/>
      <w:rPr>
        <w:color w:val="000000"/>
      </w:rPr>
    </w:pPr>
    <w:r>
      <w:rPr>
        <w:color w:val="000000"/>
      </w:rPr>
      <w:t>Telefone/Telefax: (027) 3742 0200</w:t>
    </w:r>
    <w:proofErr w:type="gramStart"/>
    <w:r>
      <w:rPr>
        <w:color w:val="000000"/>
      </w:rPr>
      <w:t xml:space="preserve">    </w:t>
    </w:r>
    <w:proofErr w:type="gramEnd"/>
    <w:r>
      <w:rPr>
        <w:color w:val="000000"/>
      </w:rPr>
      <w:t>-    CNPJ 36.350.312/0001-72</w:t>
    </w:r>
  </w:p>
  <w:p w:rsidR="00BB3FC4" w:rsidRDefault="00BB3FC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5">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6">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0">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1">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2">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4"/>
  </w:num>
  <w:num w:numId="2">
    <w:abstractNumId w:val="24"/>
  </w:num>
  <w:num w:numId="3">
    <w:abstractNumId w:val="7"/>
  </w:num>
  <w:num w:numId="4">
    <w:abstractNumId w:val="0"/>
  </w:num>
  <w:num w:numId="5">
    <w:abstractNumId w:val="3"/>
  </w:num>
  <w:num w:numId="6">
    <w:abstractNumId w:val="19"/>
  </w:num>
  <w:num w:numId="7">
    <w:abstractNumId w:val="15"/>
  </w:num>
  <w:num w:numId="8">
    <w:abstractNumId w:val="20"/>
  </w:num>
  <w:num w:numId="9">
    <w:abstractNumId w:val="11"/>
  </w:num>
  <w:num w:numId="10">
    <w:abstractNumId w:val="6"/>
  </w:num>
  <w:num w:numId="11">
    <w:abstractNumId w:val="12"/>
  </w:num>
  <w:num w:numId="12">
    <w:abstractNumId w:val="2"/>
  </w:num>
  <w:num w:numId="13">
    <w:abstractNumId w:val="10"/>
  </w:num>
  <w:num w:numId="14">
    <w:abstractNumId w:val="16"/>
  </w:num>
  <w:num w:numId="15">
    <w:abstractNumId w:val="23"/>
  </w:num>
  <w:num w:numId="16">
    <w:abstractNumId w:val="18"/>
  </w:num>
  <w:num w:numId="17">
    <w:abstractNumId w:val="17"/>
  </w:num>
  <w:num w:numId="18">
    <w:abstractNumId w:val="21"/>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2"/>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16837"/>
    <w:rsid w:val="000235CF"/>
    <w:rsid w:val="000236B7"/>
    <w:rsid w:val="00025B2E"/>
    <w:rsid w:val="00025C61"/>
    <w:rsid w:val="00027047"/>
    <w:rsid w:val="000270CD"/>
    <w:rsid w:val="0003000B"/>
    <w:rsid w:val="00031476"/>
    <w:rsid w:val="00032694"/>
    <w:rsid w:val="00034DDE"/>
    <w:rsid w:val="000357EB"/>
    <w:rsid w:val="00036FF2"/>
    <w:rsid w:val="00037585"/>
    <w:rsid w:val="000377F9"/>
    <w:rsid w:val="00041A60"/>
    <w:rsid w:val="000438FA"/>
    <w:rsid w:val="00045B8B"/>
    <w:rsid w:val="00045BDE"/>
    <w:rsid w:val="00047F9A"/>
    <w:rsid w:val="00051B61"/>
    <w:rsid w:val="00052E88"/>
    <w:rsid w:val="00053E76"/>
    <w:rsid w:val="00054313"/>
    <w:rsid w:val="00054DCE"/>
    <w:rsid w:val="000566B0"/>
    <w:rsid w:val="00060A10"/>
    <w:rsid w:val="0006223C"/>
    <w:rsid w:val="00064681"/>
    <w:rsid w:val="00065CCA"/>
    <w:rsid w:val="0006691F"/>
    <w:rsid w:val="00070547"/>
    <w:rsid w:val="0007116A"/>
    <w:rsid w:val="0007396C"/>
    <w:rsid w:val="00073A56"/>
    <w:rsid w:val="00074838"/>
    <w:rsid w:val="000754CD"/>
    <w:rsid w:val="0007643D"/>
    <w:rsid w:val="00076C48"/>
    <w:rsid w:val="00077398"/>
    <w:rsid w:val="000842C8"/>
    <w:rsid w:val="00084595"/>
    <w:rsid w:val="00090ECB"/>
    <w:rsid w:val="00092C8B"/>
    <w:rsid w:val="00094C43"/>
    <w:rsid w:val="000969CA"/>
    <w:rsid w:val="000A0695"/>
    <w:rsid w:val="000A25CE"/>
    <w:rsid w:val="000A276D"/>
    <w:rsid w:val="000A2FF3"/>
    <w:rsid w:val="000A582C"/>
    <w:rsid w:val="000A5EFD"/>
    <w:rsid w:val="000A779B"/>
    <w:rsid w:val="000B03AA"/>
    <w:rsid w:val="000B0A83"/>
    <w:rsid w:val="000B259A"/>
    <w:rsid w:val="000B2F27"/>
    <w:rsid w:val="000B3F7E"/>
    <w:rsid w:val="000B41C3"/>
    <w:rsid w:val="000B697F"/>
    <w:rsid w:val="000B7CCD"/>
    <w:rsid w:val="000C02DA"/>
    <w:rsid w:val="000C0C19"/>
    <w:rsid w:val="000C15CC"/>
    <w:rsid w:val="000C50EF"/>
    <w:rsid w:val="000C52A2"/>
    <w:rsid w:val="000C7C24"/>
    <w:rsid w:val="000D0D2D"/>
    <w:rsid w:val="000D5FCB"/>
    <w:rsid w:val="000E320D"/>
    <w:rsid w:val="000E4D58"/>
    <w:rsid w:val="000E778A"/>
    <w:rsid w:val="000F07B0"/>
    <w:rsid w:val="000F0F58"/>
    <w:rsid w:val="000F22DC"/>
    <w:rsid w:val="000F4FD9"/>
    <w:rsid w:val="0010076C"/>
    <w:rsid w:val="00103013"/>
    <w:rsid w:val="00103C9E"/>
    <w:rsid w:val="00104A29"/>
    <w:rsid w:val="00105D4B"/>
    <w:rsid w:val="00106C49"/>
    <w:rsid w:val="0011002B"/>
    <w:rsid w:val="001105EB"/>
    <w:rsid w:val="00110A4D"/>
    <w:rsid w:val="00113567"/>
    <w:rsid w:val="001135AC"/>
    <w:rsid w:val="001139C4"/>
    <w:rsid w:val="00113B3F"/>
    <w:rsid w:val="00114BEB"/>
    <w:rsid w:val="00114E00"/>
    <w:rsid w:val="00115856"/>
    <w:rsid w:val="00116C7B"/>
    <w:rsid w:val="001205FF"/>
    <w:rsid w:val="00121038"/>
    <w:rsid w:val="0012195F"/>
    <w:rsid w:val="0012255D"/>
    <w:rsid w:val="00122B52"/>
    <w:rsid w:val="00125162"/>
    <w:rsid w:val="001265FF"/>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96D"/>
    <w:rsid w:val="001A0B49"/>
    <w:rsid w:val="001A46C5"/>
    <w:rsid w:val="001A62EF"/>
    <w:rsid w:val="001A70FC"/>
    <w:rsid w:val="001A73CC"/>
    <w:rsid w:val="001B1427"/>
    <w:rsid w:val="001B17E6"/>
    <w:rsid w:val="001B1940"/>
    <w:rsid w:val="001B24EA"/>
    <w:rsid w:val="001B4ECB"/>
    <w:rsid w:val="001B6817"/>
    <w:rsid w:val="001B7761"/>
    <w:rsid w:val="001C0635"/>
    <w:rsid w:val="001C15A3"/>
    <w:rsid w:val="001C2280"/>
    <w:rsid w:val="001C252B"/>
    <w:rsid w:val="001C42A3"/>
    <w:rsid w:val="001C598C"/>
    <w:rsid w:val="001D0264"/>
    <w:rsid w:val="001D195D"/>
    <w:rsid w:val="001D2392"/>
    <w:rsid w:val="001D31CF"/>
    <w:rsid w:val="001D4DB1"/>
    <w:rsid w:val="001D5936"/>
    <w:rsid w:val="001D59D0"/>
    <w:rsid w:val="001D6EC7"/>
    <w:rsid w:val="001E111E"/>
    <w:rsid w:val="001E1ECF"/>
    <w:rsid w:val="001E23B8"/>
    <w:rsid w:val="001E3B75"/>
    <w:rsid w:val="001E5617"/>
    <w:rsid w:val="001E654E"/>
    <w:rsid w:val="001F0607"/>
    <w:rsid w:val="001F0ED4"/>
    <w:rsid w:val="001F12F2"/>
    <w:rsid w:val="001F1428"/>
    <w:rsid w:val="001F1EFD"/>
    <w:rsid w:val="001F2E0F"/>
    <w:rsid w:val="001F4284"/>
    <w:rsid w:val="001F4844"/>
    <w:rsid w:val="001F5CF6"/>
    <w:rsid w:val="001F7E19"/>
    <w:rsid w:val="002009ED"/>
    <w:rsid w:val="00200FA5"/>
    <w:rsid w:val="00204221"/>
    <w:rsid w:val="0020668B"/>
    <w:rsid w:val="0020771A"/>
    <w:rsid w:val="0021487E"/>
    <w:rsid w:val="00215AD7"/>
    <w:rsid w:val="00215EEF"/>
    <w:rsid w:val="00216612"/>
    <w:rsid w:val="002174F2"/>
    <w:rsid w:val="002225F6"/>
    <w:rsid w:val="00222604"/>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11EC"/>
    <w:rsid w:val="00267428"/>
    <w:rsid w:val="00271B92"/>
    <w:rsid w:val="00272365"/>
    <w:rsid w:val="00272817"/>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781"/>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62A"/>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211A0"/>
    <w:rsid w:val="00322C78"/>
    <w:rsid w:val="00322C7D"/>
    <w:rsid w:val="003246B1"/>
    <w:rsid w:val="0033010D"/>
    <w:rsid w:val="00330195"/>
    <w:rsid w:val="0033257E"/>
    <w:rsid w:val="00333E29"/>
    <w:rsid w:val="00336178"/>
    <w:rsid w:val="0034242F"/>
    <w:rsid w:val="0034407B"/>
    <w:rsid w:val="00344C23"/>
    <w:rsid w:val="00350E60"/>
    <w:rsid w:val="0035121D"/>
    <w:rsid w:val="0035137C"/>
    <w:rsid w:val="00354E28"/>
    <w:rsid w:val="003553CF"/>
    <w:rsid w:val="00357ACE"/>
    <w:rsid w:val="00360EDD"/>
    <w:rsid w:val="003635D0"/>
    <w:rsid w:val="003642D9"/>
    <w:rsid w:val="0036561A"/>
    <w:rsid w:val="0036567C"/>
    <w:rsid w:val="00365D6F"/>
    <w:rsid w:val="00366577"/>
    <w:rsid w:val="003669EC"/>
    <w:rsid w:val="003713ED"/>
    <w:rsid w:val="003719EF"/>
    <w:rsid w:val="00372DC8"/>
    <w:rsid w:val="0037473D"/>
    <w:rsid w:val="00375C44"/>
    <w:rsid w:val="0037673F"/>
    <w:rsid w:val="00376B7F"/>
    <w:rsid w:val="0037737E"/>
    <w:rsid w:val="00380703"/>
    <w:rsid w:val="0038211B"/>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378C"/>
    <w:rsid w:val="0042558E"/>
    <w:rsid w:val="00427933"/>
    <w:rsid w:val="004307E3"/>
    <w:rsid w:val="004341A0"/>
    <w:rsid w:val="00434647"/>
    <w:rsid w:val="00434B88"/>
    <w:rsid w:val="00436499"/>
    <w:rsid w:val="00436BBD"/>
    <w:rsid w:val="00436CE5"/>
    <w:rsid w:val="00436F29"/>
    <w:rsid w:val="00437DE3"/>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67065"/>
    <w:rsid w:val="004703AB"/>
    <w:rsid w:val="0047074E"/>
    <w:rsid w:val="00470996"/>
    <w:rsid w:val="004710E4"/>
    <w:rsid w:val="00472EF0"/>
    <w:rsid w:val="00474153"/>
    <w:rsid w:val="00474615"/>
    <w:rsid w:val="004761D3"/>
    <w:rsid w:val="0047652C"/>
    <w:rsid w:val="00476F60"/>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9ED"/>
    <w:rsid w:val="004B3A28"/>
    <w:rsid w:val="004B5518"/>
    <w:rsid w:val="004B7FDA"/>
    <w:rsid w:val="004C160F"/>
    <w:rsid w:val="004C2761"/>
    <w:rsid w:val="004C4311"/>
    <w:rsid w:val="004C44AA"/>
    <w:rsid w:val="004C6789"/>
    <w:rsid w:val="004D11A9"/>
    <w:rsid w:val="004D45A7"/>
    <w:rsid w:val="004D5471"/>
    <w:rsid w:val="004D6710"/>
    <w:rsid w:val="004D67C8"/>
    <w:rsid w:val="004D7F3B"/>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419E"/>
    <w:rsid w:val="00586819"/>
    <w:rsid w:val="005908EC"/>
    <w:rsid w:val="00591168"/>
    <w:rsid w:val="00591DEE"/>
    <w:rsid w:val="00592765"/>
    <w:rsid w:val="00593121"/>
    <w:rsid w:val="00593B7E"/>
    <w:rsid w:val="00593D55"/>
    <w:rsid w:val="00594543"/>
    <w:rsid w:val="0059545E"/>
    <w:rsid w:val="00596ABD"/>
    <w:rsid w:val="005A092A"/>
    <w:rsid w:val="005A18E2"/>
    <w:rsid w:val="005A2B46"/>
    <w:rsid w:val="005A343E"/>
    <w:rsid w:val="005A401A"/>
    <w:rsid w:val="005A46E8"/>
    <w:rsid w:val="005B0D4C"/>
    <w:rsid w:val="005B1633"/>
    <w:rsid w:val="005B20F2"/>
    <w:rsid w:val="005B4297"/>
    <w:rsid w:val="005B42E0"/>
    <w:rsid w:val="005B4C79"/>
    <w:rsid w:val="005B4D0A"/>
    <w:rsid w:val="005B4E5F"/>
    <w:rsid w:val="005B6568"/>
    <w:rsid w:val="005B79CB"/>
    <w:rsid w:val="005B7D63"/>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777"/>
    <w:rsid w:val="005D7E21"/>
    <w:rsid w:val="005E0270"/>
    <w:rsid w:val="005E069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63BA"/>
    <w:rsid w:val="00607033"/>
    <w:rsid w:val="0060707D"/>
    <w:rsid w:val="00607971"/>
    <w:rsid w:val="0061053B"/>
    <w:rsid w:val="00610F5A"/>
    <w:rsid w:val="00612F12"/>
    <w:rsid w:val="00615650"/>
    <w:rsid w:val="0062522C"/>
    <w:rsid w:val="00626878"/>
    <w:rsid w:val="00627C04"/>
    <w:rsid w:val="00627C93"/>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49B8"/>
    <w:rsid w:val="006655CE"/>
    <w:rsid w:val="00665D8A"/>
    <w:rsid w:val="0066676A"/>
    <w:rsid w:val="006703E5"/>
    <w:rsid w:val="006712E4"/>
    <w:rsid w:val="006713B6"/>
    <w:rsid w:val="00672B76"/>
    <w:rsid w:val="0067512C"/>
    <w:rsid w:val="00676A65"/>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55B5"/>
    <w:rsid w:val="006D7AA5"/>
    <w:rsid w:val="006E0D5F"/>
    <w:rsid w:val="006E117B"/>
    <w:rsid w:val="006E156A"/>
    <w:rsid w:val="006E31FA"/>
    <w:rsid w:val="006E4C7E"/>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694"/>
    <w:rsid w:val="007348FC"/>
    <w:rsid w:val="007376DE"/>
    <w:rsid w:val="00746961"/>
    <w:rsid w:val="0075023A"/>
    <w:rsid w:val="0075111C"/>
    <w:rsid w:val="00751EA8"/>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4663"/>
    <w:rsid w:val="00825BFF"/>
    <w:rsid w:val="00826E7F"/>
    <w:rsid w:val="00827769"/>
    <w:rsid w:val="00827F1A"/>
    <w:rsid w:val="00830744"/>
    <w:rsid w:val="0083179F"/>
    <w:rsid w:val="008336D2"/>
    <w:rsid w:val="00834463"/>
    <w:rsid w:val="00834A1F"/>
    <w:rsid w:val="00835EF7"/>
    <w:rsid w:val="00840979"/>
    <w:rsid w:val="00841386"/>
    <w:rsid w:val="00841529"/>
    <w:rsid w:val="008464AE"/>
    <w:rsid w:val="00850294"/>
    <w:rsid w:val="008512A2"/>
    <w:rsid w:val="008517A9"/>
    <w:rsid w:val="00852651"/>
    <w:rsid w:val="00852A08"/>
    <w:rsid w:val="00852F9B"/>
    <w:rsid w:val="008530E9"/>
    <w:rsid w:val="00860CB1"/>
    <w:rsid w:val="008614E9"/>
    <w:rsid w:val="00861720"/>
    <w:rsid w:val="00862102"/>
    <w:rsid w:val="00862309"/>
    <w:rsid w:val="00862EE0"/>
    <w:rsid w:val="008637D1"/>
    <w:rsid w:val="00865027"/>
    <w:rsid w:val="0086724A"/>
    <w:rsid w:val="00870118"/>
    <w:rsid w:val="00870DA5"/>
    <w:rsid w:val="00870FF9"/>
    <w:rsid w:val="00871397"/>
    <w:rsid w:val="00875443"/>
    <w:rsid w:val="00875C40"/>
    <w:rsid w:val="0087665B"/>
    <w:rsid w:val="00876E61"/>
    <w:rsid w:val="00877784"/>
    <w:rsid w:val="00877D3E"/>
    <w:rsid w:val="00883CE9"/>
    <w:rsid w:val="008851E0"/>
    <w:rsid w:val="00885F91"/>
    <w:rsid w:val="00887D0B"/>
    <w:rsid w:val="00890794"/>
    <w:rsid w:val="008908BB"/>
    <w:rsid w:val="00890C22"/>
    <w:rsid w:val="00890E57"/>
    <w:rsid w:val="00890F6D"/>
    <w:rsid w:val="00891242"/>
    <w:rsid w:val="00891BA4"/>
    <w:rsid w:val="00894D9E"/>
    <w:rsid w:val="008973A3"/>
    <w:rsid w:val="008A261C"/>
    <w:rsid w:val="008A26D8"/>
    <w:rsid w:val="008A3DE7"/>
    <w:rsid w:val="008A4238"/>
    <w:rsid w:val="008A6CFB"/>
    <w:rsid w:val="008A6D9D"/>
    <w:rsid w:val="008B1988"/>
    <w:rsid w:val="008B2F42"/>
    <w:rsid w:val="008B3487"/>
    <w:rsid w:val="008B3761"/>
    <w:rsid w:val="008B4CDA"/>
    <w:rsid w:val="008B5CFB"/>
    <w:rsid w:val="008B5D48"/>
    <w:rsid w:val="008C0536"/>
    <w:rsid w:val="008C468A"/>
    <w:rsid w:val="008C5BC8"/>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2465"/>
    <w:rsid w:val="00922DA8"/>
    <w:rsid w:val="0092492B"/>
    <w:rsid w:val="009250FC"/>
    <w:rsid w:val="00925612"/>
    <w:rsid w:val="009257E8"/>
    <w:rsid w:val="009303D6"/>
    <w:rsid w:val="00930A27"/>
    <w:rsid w:val="009318CC"/>
    <w:rsid w:val="00931A85"/>
    <w:rsid w:val="00934DA6"/>
    <w:rsid w:val="009355C7"/>
    <w:rsid w:val="00935C2F"/>
    <w:rsid w:val="00936F4F"/>
    <w:rsid w:val="00937BC3"/>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541B"/>
    <w:rsid w:val="00987E3F"/>
    <w:rsid w:val="0099048B"/>
    <w:rsid w:val="00991450"/>
    <w:rsid w:val="009914F9"/>
    <w:rsid w:val="00991743"/>
    <w:rsid w:val="009927AB"/>
    <w:rsid w:val="0099591B"/>
    <w:rsid w:val="0099726C"/>
    <w:rsid w:val="009975C3"/>
    <w:rsid w:val="009A0F7C"/>
    <w:rsid w:val="009A3FE2"/>
    <w:rsid w:val="009A4443"/>
    <w:rsid w:val="009A7C07"/>
    <w:rsid w:val="009B020C"/>
    <w:rsid w:val="009B245B"/>
    <w:rsid w:val="009B35BE"/>
    <w:rsid w:val="009B3E75"/>
    <w:rsid w:val="009B5D2D"/>
    <w:rsid w:val="009B6158"/>
    <w:rsid w:val="009B7C4C"/>
    <w:rsid w:val="009C10DA"/>
    <w:rsid w:val="009C1CE5"/>
    <w:rsid w:val="009C2083"/>
    <w:rsid w:val="009C23E9"/>
    <w:rsid w:val="009C2DA5"/>
    <w:rsid w:val="009C3A18"/>
    <w:rsid w:val="009C3DB2"/>
    <w:rsid w:val="009C55CF"/>
    <w:rsid w:val="009C5F4F"/>
    <w:rsid w:val="009C7765"/>
    <w:rsid w:val="009D006B"/>
    <w:rsid w:val="009D1BD4"/>
    <w:rsid w:val="009D3154"/>
    <w:rsid w:val="009D386F"/>
    <w:rsid w:val="009D3E82"/>
    <w:rsid w:val="009D41FD"/>
    <w:rsid w:val="009D7F3B"/>
    <w:rsid w:val="009E01E2"/>
    <w:rsid w:val="009E1379"/>
    <w:rsid w:val="009E17B9"/>
    <w:rsid w:val="009E1BF6"/>
    <w:rsid w:val="009E31E5"/>
    <w:rsid w:val="009E4890"/>
    <w:rsid w:val="009E7AD6"/>
    <w:rsid w:val="009F06B3"/>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37C1E"/>
    <w:rsid w:val="00A40914"/>
    <w:rsid w:val="00A431C8"/>
    <w:rsid w:val="00A447F0"/>
    <w:rsid w:val="00A45210"/>
    <w:rsid w:val="00A463C5"/>
    <w:rsid w:val="00A475B6"/>
    <w:rsid w:val="00A47C1F"/>
    <w:rsid w:val="00A50D91"/>
    <w:rsid w:val="00A51F92"/>
    <w:rsid w:val="00A53CC7"/>
    <w:rsid w:val="00A54D2D"/>
    <w:rsid w:val="00A57B8F"/>
    <w:rsid w:val="00A60692"/>
    <w:rsid w:val="00A61007"/>
    <w:rsid w:val="00A61423"/>
    <w:rsid w:val="00A6199C"/>
    <w:rsid w:val="00A631ED"/>
    <w:rsid w:val="00A63346"/>
    <w:rsid w:val="00A647AF"/>
    <w:rsid w:val="00A65517"/>
    <w:rsid w:val="00A65F18"/>
    <w:rsid w:val="00A669A2"/>
    <w:rsid w:val="00A66CB1"/>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A0A3B"/>
    <w:rsid w:val="00AA1C06"/>
    <w:rsid w:val="00AA3AE2"/>
    <w:rsid w:val="00AA4A0B"/>
    <w:rsid w:val="00AA4E69"/>
    <w:rsid w:val="00AA616D"/>
    <w:rsid w:val="00AB4173"/>
    <w:rsid w:val="00AB4573"/>
    <w:rsid w:val="00AB5902"/>
    <w:rsid w:val="00AB5DB1"/>
    <w:rsid w:val="00AB6F3B"/>
    <w:rsid w:val="00AB744D"/>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013"/>
    <w:rsid w:val="00B259C5"/>
    <w:rsid w:val="00B26C7C"/>
    <w:rsid w:val="00B35E37"/>
    <w:rsid w:val="00B367C5"/>
    <w:rsid w:val="00B4191C"/>
    <w:rsid w:val="00B41AC8"/>
    <w:rsid w:val="00B42DAE"/>
    <w:rsid w:val="00B50EEA"/>
    <w:rsid w:val="00B525FC"/>
    <w:rsid w:val="00B52C07"/>
    <w:rsid w:val="00B53015"/>
    <w:rsid w:val="00B543AC"/>
    <w:rsid w:val="00B54BC5"/>
    <w:rsid w:val="00B550C4"/>
    <w:rsid w:val="00B564B6"/>
    <w:rsid w:val="00B578D6"/>
    <w:rsid w:val="00B61E60"/>
    <w:rsid w:val="00B6704C"/>
    <w:rsid w:val="00B71E62"/>
    <w:rsid w:val="00B742FE"/>
    <w:rsid w:val="00B75A95"/>
    <w:rsid w:val="00B80B26"/>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3FC4"/>
    <w:rsid w:val="00BB4849"/>
    <w:rsid w:val="00BB56A8"/>
    <w:rsid w:val="00BB5A7C"/>
    <w:rsid w:val="00BB5FA6"/>
    <w:rsid w:val="00BB6566"/>
    <w:rsid w:val="00BC0817"/>
    <w:rsid w:val="00BC13F3"/>
    <w:rsid w:val="00BC1E0B"/>
    <w:rsid w:val="00BC2699"/>
    <w:rsid w:val="00BC3966"/>
    <w:rsid w:val="00BC4BAA"/>
    <w:rsid w:val="00BC7DF1"/>
    <w:rsid w:val="00BD23BD"/>
    <w:rsid w:val="00BD3486"/>
    <w:rsid w:val="00BD5352"/>
    <w:rsid w:val="00BD6366"/>
    <w:rsid w:val="00BD7989"/>
    <w:rsid w:val="00BE02EC"/>
    <w:rsid w:val="00BE2B4A"/>
    <w:rsid w:val="00BE3E7D"/>
    <w:rsid w:val="00BE492A"/>
    <w:rsid w:val="00BE5575"/>
    <w:rsid w:val="00BE6608"/>
    <w:rsid w:val="00BE6668"/>
    <w:rsid w:val="00BE6B62"/>
    <w:rsid w:val="00BF092F"/>
    <w:rsid w:val="00BF1022"/>
    <w:rsid w:val="00BF1059"/>
    <w:rsid w:val="00BF333B"/>
    <w:rsid w:val="00BF3378"/>
    <w:rsid w:val="00BF438F"/>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60F"/>
    <w:rsid w:val="00C65A50"/>
    <w:rsid w:val="00C65F0F"/>
    <w:rsid w:val="00C6689B"/>
    <w:rsid w:val="00C66D05"/>
    <w:rsid w:val="00C71546"/>
    <w:rsid w:val="00C7278C"/>
    <w:rsid w:val="00C72A55"/>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252"/>
    <w:rsid w:val="00CD5581"/>
    <w:rsid w:val="00CD60CD"/>
    <w:rsid w:val="00CE2575"/>
    <w:rsid w:val="00CE49A5"/>
    <w:rsid w:val="00CE49C2"/>
    <w:rsid w:val="00CE4EE4"/>
    <w:rsid w:val="00CE668D"/>
    <w:rsid w:val="00CE7E63"/>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27CFE"/>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4DFC"/>
    <w:rsid w:val="00D75B1A"/>
    <w:rsid w:val="00D75CF6"/>
    <w:rsid w:val="00D76064"/>
    <w:rsid w:val="00D7664C"/>
    <w:rsid w:val="00D76B3E"/>
    <w:rsid w:val="00D76E02"/>
    <w:rsid w:val="00D77032"/>
    <w:rsid w:val="00D84697"/>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1E8"/>
    <w:rsid w:val="00DA1747"/>
    <w:rsid w:val="00DA2DA2"/>
    <w:rsid w:val="00DA3AAD"/>
    <w:rsid w:val="00DA629D"/>
    <w:rsid w:val="00DA636C"/>
    <w:rsid w:val="00DA6529"/>
    <w:rsid w:val="00DA6828"/>
    <w:rsid w:val="00DA7946"/>
    <w:rsid w:val="00DB1E99"/>
    <w:rsid w:val="00DB2072"/>
    <w:rsid w:val="00DB560A"/>
    <w:rsid w:val="00DB60AB"/>
    <w:rsid w:val="00DB6603"/>
    <w:rsid w:val="00DB73A7"/>
    <w:rsid w:val="00DB765A"/>
    <w:rsid w:val="00DC2D77"/>
    <w:rsid w:val="00DC2F1E"/>
    <w:rsid w:val="00DC3DB6"/>
    <w:rsid w:val="00DC3F80"/>
    <w:rsid w:val="00DC444A"/>
    <w:rsid w:val="00DC6BD9"/>
    <w:rsid w:val="00DC79DC"/>
    <w:rsid w:val="00DD03B7"/>
    <w:rsid w:val="00DD0684"/>
    <w:rsid w:val="00DD0E90"/>
    <w:rsid w:val="00DD45E5"/>
    <w:rsid w:val="00DD494D"/>
    <w:rsid w:val="00DD4CBD"/>
    <w:rsid w:val="00DD7913"/>
    <w:rsid w:val="00DD7ABE"/>
    <w:rsid w:val="00DE0328"/>
    <w:rsid w:val="00DE0607"/>
    <w:rsid w:val="00DE2318"/>
    <w:rsid w:val="00DE26E7"/>
    <w:rsid w:val="00DE274A"/>
    <w:rsid w:val="00DE2CBE"/>
    <w:rsid w:val="00DE348C"/>
    <w:rsid w:val="00DE4066"/>
    <w:rsid w:val="00DE5EAC"/>
    <w:rsid w:val="00DE6BF5"/>
    <w:rsid w:val="00DF06C7"/>
    <w:rsid w:val="00DF284B"/>
    <w:rsid w:val="00DF2FE7"/>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2700C"/>
    <w:rsid w:val="00E301E1"/>
    <w:rsid w:val="00E30E04"/>
    <w:rsid w:val="00E31078"/>
    <w:rsid w:val="00E321D7"/>
    <w:rsid w:val="00E3395B"/>
    <w:rsid w:val="00E42B1B"/>
    <w:rsid w:val="00E42CE5"/>
    <w:rsid w:val="00E42D5C"/>
    <w:rsid w:val="00E437FF"/>
    <w:rsid w:val="00E44034"/>
    <w:rsid w:val="00E459A5"/>
    <w:rsid w:val="00E47C38"/>
    <w:rsid w:val="00E51B9B"/>
    <w:rsid w:val="00E5228A"/>
    <w:rsid w:val="00E538A7"/>
    <w:rsid w:val="00E548BF"/>
    <w:rsid w:val="00E5512C"/>
    <w:rsid w:val="00E55971"/>
    <w:rsid w:val="00E55CAE"/>
    <w:rsid w:val="00E60168"/>
    <w:rsid w:val="00E66243"/>
    <w:rsid w:val="00E66774"/>
    <w:rsid w:val="00E67711"/>
    <w:rsid w:val="00E67DC6"/>
    <w:rsid w:val="00E70468"/>
    <w:rsid w:val="00E70F96"/>
    <w:rsid w:val="00E70FB7"/>
    <w:rsid w:val="00E72782"/>
    <w:rsid w:val="00E73951"/>
    <w:rsid w:val="00E73D48"/>
    <w:rsid w:val="00E74584"/>
    <w:rsid w:val="00E762CD"/>
    <w:rsid w:val="00E76AC0"/>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96FD9"/>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3E15"/>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10CD"/>
    <w:rsid w:val="00F07520"/>
    <w:rsid w:val="00F102CF"/>
    <w:rsid w:val="00F10B9D"/>
    <w:rsid w:val="00F11AED"/>
    <w:rsid w:val="00F11C95"/>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4F74"/>
    <w:rsid w:val="00F40610"/>
    <w:rsid w:val="00F40A10"/>
    <w:rsid w:val="00F44D85"/>
    <w:rsid w:val="00F452E8"/>
    <w:rsid w:val="00F50152"/>
    <w:rsid w:val="00F50C42"/>
    <w:rsid w:val="00F5105C"/>
    <w:rsid w:val="00F523BE"/>
    <w:rsid w:val="00F56388"/>
    <w:rsid w:val="00F5685B"/>
    <w:rsid w:val="00F56912"/>
    <w:rsid w:val="00F622C2"/>
    <w:rsid w:val="00F63AD6"/>
    <w:rsid w:val="00F63EED"/>
    <w:rsid w:val="00F656ED"/>
    <w:rsid w:val="00F66FB8"/>
    <w:rsid w:val="00F673B4"/>
    <w:rsid w:val="00F70B9D"/>
    <w:rsid w:val="00F7106C"/>
    <w:rsid w:val="00F718B2"/>
    <w:rsid w:val="00F733FF"/>
    <w:rsid w:val="00F747D7"/>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54"/>
    <w:rsid w:val="00F9269B"/>
    <w:rsid w:val="00F93579"/>
    <w:rsid w:val="00F95964"/>
    <w:rsid w:val="00F9621D"/>
    <w:rsid w:val="00F96F95"/>
    <w:rsid w:val="00FA01A2"/>
    <w:rsid w:val="00FA0DE3"/>
    <w:rsid w:val="00FA1B81"/>
    <w:rsid w:val="00FA1CCF"/>
    <w:rsid w:val="00FA1F3A"/>
    <w:rsid w:val="00FA28DA"/>
    <w:rsid w:val="00FA4CEB"/>
    <w:rsid w:val="00FA6DC6"/>
    <w:rsid w:val="00FB0005"/>
    <w:rsid w:val="00FB0A11"/>
    <w:rsid w:val="00FB1663"/>
    <w:rsid w:val="00FB1831"/>
    <w:rsid w:val="00FB28E5"/>
    <w:rsid w:val="00FB4548"/>
    <w:rsid w:val="00FB689E"/>
    <w:rsid w:val="00FC1742"/>
    <w:rsid w:val="00FC3C28"/>
    <w:rsid w:val="00FC477C"/>
    <w:rsid w:val="00FC555D"/>
    <w:rsid w:val="00FC601D"/>
    <w:rsid w:val="00FC7B47"/>
    <w:rsid w:val="00FD4779"/>
    <w:rsid w:val="00FD5965"/>
    <w:rsid w:val="00FD6AB6"/>
    <w:rsid w:val="00FD6B3B"/>
    <w:rsid w:val="00FD7FEE"/>
    <w:rsid w:val="00FE23A5"/>
    <w:rsid w:val="00FE2EAE"/>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016153170">
      <w:bodyDiv w:val="1"/>
      <w:marLeft w:val="0"/>
      <w:marRight w:val="0"/>
      <w:marTop w:val="0"/>
      <w:marBottom w:val="0"/>
      <w:divBdr>
        <w:top w:val="none" w:sz="0" w:space="0" w:color="auto"/>
        <w:left w:val="none" w:sz="0" w:space="0" w:color="auto"/>
        <w:bottom w:val="none" w:sz="0" w:space="0" w:color="auto"/>
        <w:right w:val="none" w:sz="0" w:space="0" w:color="auto"/>
      </w:divBdr>
    </w:div>
    <w:div w:id="1460608916">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E619B6-9A0B-4233-AD0D-C3C78B5092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5324606</TotalTime>
  <Pages>30</Pages>
  <Words>9924</Words>
  <Characters>53592</Characters>
  <Application>Microsoft Office Word</Application>
  <DocSecurity>0</DocSecurity>
  <Lines>446</Lines>
  <Paragraphs>126</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63390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44</cp:revision>
  <cp:lastPrinted>2017-04-05T02:33:00Z</cp:lastPrinted>
  <dcterms:created xsi:type="dcterms:W3CDTF">2017-02-09T09:22:00Z</dcterms:created>
  <dcterms:modified xsi:type="dcterms:W3CDTF">2017-04-24T16:22:00Z</dcterms:modified>
</cp:coreProperties>
</file>