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2A6518">
        <w:rPr>
          <w:b/>
          <w:spacing w:val="-3"/>
          <w:sz w:val="22"/>
          <w:szCs w:val="22"/>
          <w:lang w:eastAsia="en-US"/>
        </w:rPr>
        <w:t>33</w:t>
      </w:r>
      <w:r w:rsidR="006659B2">
        <w:rPr>
          <w:b/>
          <w:spacing w:val="-3"/>
          <w:sz w:val="22"/>
          <w:szCs w:val="22"/>
          <w:lang w:eastAsia="en-US"/>
        </w:rPr>
        <w:t>/2017</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2A6518">
        <w:rPr>
          <w:b/>
          <w:color w:val="000000"/>
          <w:spacing w:val="-3"/>
          <w:szCs w:val="22"/>
        </w:rPr>
        <w:t>33</w:t>
      </w:r>
      <w:r w:rsidR="006659B2">
        <w:rPr>
          <w:b/>
          <w:color w:val="000000"/>
          <w:spacing w:val="-3"/>
          <w:szCs w:val="22"/>
        </w:rPr>
        <w:t>/2017</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B6461C">
        <w:rPr>
          <w:b/>
          <w:spacing w:val="-3"/>
          <w:szCs w:val="22"/>
        </w:rPr>
        <w:t>13</w:t>
      </w:r>
      <w:r w:rsidR="003921C6" w:rsidRPr="00F80B42">
        <w:rPr>
          <w:b/>
          <w:spacing w:val="-3"/>
          <w:szCs w:val="22"/>
        </w:rPr>
        <w:t xml:space="preserve"> </w:t>
      </w:r>
      <w:r w:rsidR="009D386F" w:rsidRPr="00F80B42">
        <w:rPr>
          <w:b/>
          <w:spacing w:val="-3"/>
          <w:szCs w:val="22"/>
        </w:rPr>
        <w:t xml:space="preserve">de </w:t>
      </w:r>
      <w:r w:rsidR="00B6461C">
        <w:rPr>
          <w:b/>
          <w:spacing w:val="-3"/>
          <w:szCs w:val="22"/>
        </w:rPr>
        <w:t xml:space="preserve"> setembro</w:t>
      </w:r>
      <w:r w:rsidR="008517A9">
        <w:rPr>
          <w:b/>
          <w:spacing w:val="-3"/>
          <w:szCs w:val="22"/>
        </w:rPr>
        <w:t xml:space="preserve">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F0091B" w:rsidRDefault="006659B2" w:rsidP="00273B0D">
      <w:pPr>
        <w:pStyle w:val="ANEXO-Ttulo"/>
        <w:spacing w:after="0"/>
        <w:rPr>
          <w:i w:val="0"/>
          <w:sz w:val="22"/>
          <w:szCs w:val="22"/>
        </w:rPr>
      </w:pPr>
      <w:r>
        <w:rPr>
          <w:i w:val="0"/>
          <w:sz w:val="22"/>
          <w:szCs w:val="22"/>
        </w:rPr>
        <w:lastRenderedPageBreak/>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2A6518">
        <w:rPr>
          <w:i w:val="0"/>
          <w:sz w:val="22"/>
          <w:szCs w:val="22"/>
        </w:rPr>
        <w:t>33</w:t>
      </w:r>
      <w:r>
        <w:rPr>
          <w:i w:val="0"/>
          <w:sz w:val="22"/>
          <w:szCs w:val="22"/>
        </w:rPr>
        <w:t>/2017</w:t>
      </w:r>
      <w:r w:rsidR="00273B0D">
        <w:rPr>
          <w:i w:val="0"/>
          <w:sz w:val="22"/>
          <w:szCs w:val="22"/>
        </w:rPr>
        <w:t xml:space="preserve"> - SRP</w:t>
      </w:r>
      <w:r w:rsidR="00D16771">
        <w:rPr>
          <w:i w:val="0"/>
          <w:sz w:val="22"/>
          <w:szCs w:val="22"/>
        </w:rPr>
        <w:t xml:space="preserve"> </w:t>
      </w:r>
    </w:p>
    <w:p w:rsidR="00DB6603" w:rsidRPr="00F80B42" w:rsidRDefault="00F0091B" w:rsidP="00273B0D">
      <w:pPr>
        <w:pStyle w:val="ANEXO-Ttulo"/>
        <w:spacing w:after="0"/>
        <w:rPr>
          <w:i w:val="0"/>
          <w:sz w:val="22"/>
          <w:szCs w:val="22"/>
        </w:rPr>
      </w:pPr>
      <w:r>
        <w:rPr>
          <w:i w:val="0"/>
          <w:sz w:val="22"/>
          <w:szCs w:val="22"/>
        </w:rPr>
        <w:t>EXCLUSIVA ME/EPP</w:t>
      </w:r>
      <w:r w:rsidR="00D16771">
        <w:rPr>
          <w:i w:val="0"/>
          <w:sz w:val="22"/>
          <w:szCs w:val="22"/>
        </w:rPr>
        <w:t xml:space="preserve">                                           </w:t>
      </w:r>
      <w:r w:rsidR="009B245B">
        <w:rPr>
          <w:i w:val="0"/>
          <w:sz w:val="22"/>
          <w:szCs w:val="22"/>
        </w:rPr>
        <w:t xml:space="preserve">                             </w:t>
      </w:r>
    </w:p>
    <w:p w:rsidR="00065CCA" w:rsidRPr="00F80B42" w:rsidRDefault="00065CCA" w:rsidP="00065CCA">
      <w:pPr>
        <w:jc w:val="both"/>
        <w:rPr>
          <w:sz w:val="22"/>
          <w:szCs w:val="22"/>
        </w:rPr>
      </w:pPr>
      <w:r w:rsidRPr="00F80B42">
        <w:rPr>
          <w:sz w:val="22"/>
          <w:szCs w:val="22"/>
        </w:rPr>
        <w:t>A Prefeitura Municipal de São Domingos do Norte, Estado do Espírito Santo, pessoa Jurídica de Direito Público Interno, sediado na Rod. Gether Lopes de Farias, s/nº - São Domingos do Norte</w:t>
      </w:r>
      <w:r w:rsidR="007A4DB2" w:rsidRPr="00F80B42">
        <w:rPr>
          <w:sz w:val="22"/>
          <w:szCs w:val="22"/>
        </w:rPr>
        <w:t>-</w:t>
      </w:r>
      <w:r w:rsidRPr="00F80B42">
        <w:rPr>
          <w:sz w:val="22"/>
          <w:szCs w:val="22"/>
        </w:rPr>
        <w:t xml:space="preserve">ES, inscrito no Cadastro Nacional </w:t>
      </w:r>
      <w:r w:rsidR="001E111E" w:rsidRPr="00F80B42">
        <w:rPr>
          <w:sz w:val="22"/>
          <w:szCs w:val="22"/>
        </w:rPr>
        <w:t xml:space="preserve">de Pessoa Jurídica sob o Nº </w:t>
      </w:r>
      <w:r w:rsidR="00D16771">
        <w:rPr>
          <w:sz w:val="22"/>
          <w:szCs w:val="22"/>
        </w:rPr>
        <w:t>36.350.312/0001-72</w:t>
      </w:r>
      <w:r w:rsidR="00FD6AB6" w:rsidRPr="00FD6AB6">
        <w:t xml:space="preserve"> </w:t>
      </w:r>
      <w:r w:rsidR="000E15B6">
        <w:t xml:space="preserve">por meio da Secretaria Municipal de Educação e Cultura </w:t>
      </w:r>
      <w:r w:rsidR="00FD6AB6">
        <w:t>o,</w:t>
      </w:r>
      <w:r w:rsidR="00FD6AB6" w:rsidRPr="00642E0A">
        <w:t xml:space="preserve"> torna público para conhecimento dos interessados, que realizará licitação na modalidade "Pregão Presencial</w:t>
      </w:r>
      <w:r w:rsidR="00852651">
        <w:t>", do tipo “menor preço por lote</w:t>
      </w:r>
      <w:r w:rsidR="00FD6AB6" w:rsidRPr="00642E0A">
        <w:t xml:space="preserve">”, </w:t>
      </w:r>
      <w:r w:rsidRPr="00F80B42">
        <w:rPr>
          <w:sz w:val="22"/>
          <w:szCs w:val="22"/>
        </w:rPr>
        <w:t>para conhecimento dos interessados, que realizará licitação na modalidade "Pregão</w:t>
      </w:r>
      <w:r w:rsidR="00077398" w:rsidRPr="00F80B42">
        <w:rPr>
          <w:sz w:val="22"/>
          <w:szCs w:val="22"/>
        </w:rPr>
        <w:t xml:space="preserve"> Presencial</w:t>
      </w:r>
      <w:r w:rsidRPr="00F80B42">
        <w:rPr>
          <w:sz w:val="22"/>
          <w:szCs w:val="22"/>
        </w:rPr>
        <w:t xml:space="preserve">", sob o critério “menor preço por lote”, para </w:t>
      </w:r>
      <w:r w:rsidRPr="00F80B42">
        <w:rPr>
          <w:b/>
          <w:bCs/>
          <w:sz w:val="22"/>
          <w:szCs w:val="22"/>
        </w:rPr>
        <w:t xml:space="preserve">AQUISIÇÃO DE </w:t>
      </w:r>
      <w:r w:rsidR="000E15B6">
        <w:rPr>
          <w:b/>
          <w:bCs/>
          <w:sz w:val="22"/>
          <w:szCs w:val="22"/>
        </w:rPr>
        <w:t>MATERIAL CONSUMO</w:t>
      </w:r>
      <w:r w:rsidRPr="00F80B42">
        <w:rPr>
          <w:sz w:val="22"/>
          <w:szCs w:val="22"/>
        </w:rPr>
        <w:t>,</w:t>
      </w:r>
      <w:r w:rsidR="00AE2FCC">
        <w:rPr>
          <w:sz w:val="22"/>
          <w:szCs w:val="22"/>
        </w:rPr>
        <w:t xml:space="preserve"> </w:t>
      </w:r>
      <w:r w:rsidRPr="00F80B42">
        <w:rPr>
          <w:sz w:val="22"/>
          <w:szCs w:val="22"/>
        </w:rPr>
        <w:t>conforme Processo n</w:t>
      </w:r>
      <w:r w:rsidRPr="00F80B42">
        <w:rPr>
          <w:sz w:val="22"/>
          <w:szCs w:val="22"/>
          <w:u w:val="single"/>
          <w:vertAlign w:val="superscript"/>
        </w:rPr>
        <w:t>o</w:t>
      </w:r>
      <w:r w:rsidR="001D31CF" w:rsidRPr="00F80B42">
        <w:rPr>
          <w:sz w:val="22"/>
          <w:szCs w:val="22"/>
        </w:rPr>
        <w:t xml:space="preserve"> </w:t>
      </w:r>
      <w:r w:rsidR="002A6518">
        <w:rPr>
          <w:sz w:val="22"/>
          <w:szCs w:val="22"/>
        </w:rPr>
        <w:t>196/</w:t>
      </w:r>
      <w:r w:rsidR="001D31CF" w:rsidRPr="00F80B42">
        <w:rPr>
          <w:sz w:val="22"/>
          <w:szCs w:val="22"/>
        </w:rPr>
        <w:t>201</w:t>
      </w:r>
      <w:r w:rsidR="00D16771">
        <w:rPr>
          <w:sz w:val="22"/>
          <w:szCs w:val="22"/>
        </w:rPr>
        <w:t>7</w:t>
      </w:r>
      <w:r w:rsidR="004966DB" w:rsidRPr="00F80B42">
        <w:rPr>
          <w:sz w:val="22"/>
          <w:szCs w:val="22"/>
        </w:rPr>
        <w:t>,</w:t>
      </w:r>
      <w:r w:rsidRPr="00F80B42">
        <w:rPr>
          <w:sz w:val="22"/>
          <w:szCs w:val="22"/>
        </w:rPr>
        <w:t xml:space="preserve"> </w:t>
      </w:r>
      <w:r w:rsidR="002A6518">
        <w:rPr>
          <w:sz w:val="22"/>
          <w:szCs w:val="22"/>
        </w:rPr>
        <w:t xml:space="preserve"> 292/2017, 1074/2017, 1689/2017, 2217/2017, 2226/2017, 2312/2017, 2288/2017, 2326/2017, </w:t>
      </w:r>
      <w:r w:rsidRPr="00F80B42">
        <w:rPr>
          <w:sz w:val="22"/>
          <w:szCs w:val="22"/>
        </w:rPr>
        <w:t>devidamente aprovado pela autoridade compete</w:t>
      </w:r>
      <w:r w:rsidR="001D31CF" w:rsidRPr="00F80B42">
        <w:rPr>
          <w:sz w:val="22"/>
          <w:szCs w:val="22"/>
        </w:rPr>
        <w:t>nte. O Pregão será realizado pela Pregoeira</w:t>
      </w:r>
      <w:r w:rsidRPr="00F80B42">
        <w:rPr>
          <w:sz w:val="22"/>
          <w:szCs w:val="22"/>
        </w:rPr>
        <w:t xml:space="preserve"> e Equipe de Apoio, designados pela Portaria N</w:t>
      </w:r>
      <w:r w:rsidRPr="00F80B42">
        <w:rPr>
          <w:sz w:val="22"/>
          <w:szCs w:val="22"/>
          <w:u w:val="single"/>
          <w:vertAlign w:val="superscript"/>
        </w:rPr>
        <w:t>o</w:t>
      </w:r>
      <w:r w:rsidR="000E1E39">
        <w:rPr>
          <w:sz w:val="22"/>
          <w:szCs w:val="22"/>
        </w:rPr>
        <w:t xml:space="preserve"> 7.296</w:t>
      </w:r>
      <w:r w:rsidR="00CA1A30" w:rsidRPr="00F80B42">
        <w:rPr>
          <w:sz w:val="22"/>
          <w:szCs w:val="22"/>
        </w:rPr>
        <w:t>,</w:t>
      </w:r>
      <w:r w:rsidR="007E5224" w:rsidRPr="00F80B42">
        <w:rPr>
          <w:sz w:val="22"/>
          <w:szCs w:val="22"/>
        </w:rPr>
        <w:t xml:space="preserve"> </w:t>
      </w:r>
      <w:r w:rsidR="001D31CF" w:rsidRPr="00F80B42">
        <w:rPr>
          <w:sz w:val="22"/>
          <w:szCs w:val="22"/>
        </w:rPr>
        <w:t xml:space="preserve">de </w:t>
      </w:r>
      <w:r w:rsidR="000E1E39">
        <w:rPr>
          <w:sz w:val="22"/>
          <w:szCs w:val="22"/>
        </w:rPr>
        <w:t>31/07</w:t>
      </w:r>
      <w:r w:rsidR="00D16771">
        <w:rPr>
          <w:sz w:val="22"/>
          <w:szCs w:val="22"/>
        </w:rPr>
        <w:t>/2017</w:t>
      </w:r>
      <w:r w:rsidRPr="00F80B42">
        <w:rPr>
          <w:sz w:val="22"/>
          <w:szCs w:val="22"/>
        </w:rPr>
        <w:t>, publ</w:t>
      </w:r>
      <w:r w:rsidR="001D31CF" w:rsidRPr="00F80B42">
        <w:rPr>
          <w:sz w:val="22"/>
          <w:szCs w:val="22"/>
        </w:rPr>
        <w:t xml:space="preserve">icada em </w:t>
      </w:r>
      <w:r w:rsidR="006659B2">
        <w:rPr>
          <w:sz w:val="22"/>
          <w:szCs w:val="22"/>
        </w:rPr>
        <w:t>05</w:t>
      </w:r>
      <w:r w:rsidR="001D31CF" w:rsidRPr="00F80B42">
        <w:rPr>
          <w:sz w:val="22"/>
          <w:szCs w:val="22"/>
        </w:rPr>
        <w:t>/</w:t>
      </w:r>
      <w:r w:rsidR="006659B2">
        <w:rPr>
          <w:sz w:val="22"/>
          <w:szCs w:val="22"/>
        </w:rPr>
        <w:t>04</w:t>
      </w:r>
      <w:r w:rsidR="001D31CF" w:rsidRPr="00F80B42">
        <w:rPr>
          <w:sz w:val="22"/>
          <w:szCs w:val="22"/>
        </w:rPr>
        <w:t>/201</w:t>
      </w:r>
      <w:r w:rsidR="00D16771">
        <w:rPr>
          <w:sz w:val="22"/>
          <w:szCs w:val="22"/>
        </w:rPr>
        <w:t>7</w:t>
      </w:r>
      <w:r w:rsidRPr="00F80B42">
        <w:rPr>
          <w:sz w:val="22"/>
          <w:szCs w:val="22"/>
        </w:rPr>
        <w:t>, e regido pela Lei n</w:t>
      </w:r>
      <w:r w:rsidRPr="00F80B42">
        <w:rPr>
          <w:sz w:val="22"/>
          <w:szCs w:val="22"/>
          <w:u w:val="single"/>
          <w:vertAlign w:val="superscript"/>
        </w:rPr>
        <w:t>o</w:t>
      </w:r>
      <w:r w:rsidRPr="00F80B42">
        <w:rPr>
          <w:sz w:val="22"/>
          <w:szCs w:val="22"/>
        </w:rPr>
        <w:t xml:space="preserve"> 10.520, de 17 de julho de 2002 e</w:t>
      </w:r>
      <w:r w:rsidRPr="00F80B42">
        <w:rPr>
          <w:b/>
          <w:bCs/>
          <w:color w:val="282526"/>
          <w:sz w:val="22"/>
          <w:szCs w:val="22"/>
        </w:rPr>
        <w:t xml:space="preserve"> </w:t>
      </w:r>
      <w:r w:rsidRPr="00F80B42">
        <w:rPr>
          <w:sz w:val="22"/>
          <w:szCs w:val="22"/>
        </w:rPr>
        <w:t>subsidiariamente, pela Lei Federal n</w:t>
      </w:r>
      <w:r w:rsidRPr="00F80B42">
        <w:rPr>
          <w:sz w:val="22"/>
          <w:szCs w:val="22"/>
          <w:vertAlign w:val="superscript"/>
        </w:rPr>
        <w:t>o</w:t>
      </w:r>
      <w:r w:rsidR="009B245B">
        <w:rPr>
          <w:sz w:val="22"/>
          <w:szCs w:val="22"/>
        </w:rPr>
        <w:t xml:space="preserve"> 8.666/93</w:t>
      </w:r>
      <w:r w:rsidRPr="00F80B42">
        <w:rPr>
          <w:sz w:val="22"/>
          <w:szCs w:val="22"/>
        </w:rPr>
        <w:t xml:space="preserve">, </w:t>
      </w:r>
      <w:r w:rsidR="000E15B6">
        <w:rPr>
          <w:sz w:val="22"/>
          <w:szCs w:val="22"/>
        </w:rPr>
        <w:t xml:space="preserve">3.555/2000 </w:t>
      </w:r>
      <w:r w:rsidR="00F0091B">
        <w:rPr>
          <w:sz w:val="22"/>
          <w:szCs w:val="22"/>
        </w:rPr>
        <w:t xml:space="preserve"> e a Lei Complementar 123,</w:t>
      </w:r>
      <w:r w:rsidR="000E15B6">
        <w:rPr>
          <w:sz w:val="22"/>
          <w:szCs w:val="22"/>
        </w:rPr>
        <w:t xml:space="preserve"> Decreto municipal 1220 de 04/04/2013 </w:t>
      </w:r>
      <w:r w:rsidRPr="00F80B42">
        <w:rPr>
          <w:sz w:val="22"/>
          <w:szCs w:val="22"/>
        </w:rPr>
        <w:t>bem como pelas demais normas pertinentes e condições estabelecidas no presente Edital.</w:t>
      </w:r>
    </w:p>
    <w:p w:rsidR="00077398" w:rsidRPr="00F80B42" w:rsidRDefault="00077398" w:rsidP="005B42E0">
      <w:pPr>
        <w:rPr>
          <w:sz w:val="22"/>
          <w:szCs w:val="22"/>
        </w:rPr>
      </w:pPr>
    </w:p>
    <w:p w:rsidR="00273B0D" w:rsidRPr="00273B0D"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273B0D" w:rsidRPr="00273B0D" w:rsidRDefault="001E111E" w:rsidP="00A918DC">
      <w:pPr>
        <w:jc w:val="both"/>
        <w:rPr>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B6461C">
        <w:rPr>
          <w:b/>
          <w:sz w:val="22"/>
          <w:szCs w:val="22"/>
        </w:rPr>
        <w:t>13</w:t>
      </w:r>
      <w:r w:rsidR="001D31CF" w:rsidRPr="00F80B42">
        <w:rPr>
          <w:b/>
          <w:sz w:val="22"/>
          <w:szCs w:val="22"/>
        </w:rPr>
        <w:t>/</w:t>
      </w:r>
      <w:r w:rsidR="00B6461C">
        <w:rPr>
          <w:b/>
          <w:sz w:val="22"/>
          <w:szCs w:val="22"/>
        </w:rPr>
        <w:t>09</w:t>
      </w:r>
      <w:r w:rsidR="006659B2">
        <w:rPr>
          <w:b/>
          <w:sz w:val="22"/>
          <w:szCs w:val="22"/>
        </w:rPr>
        <w:t>/2017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w:t>
      </w:r>
      <w:r w:rsidR="00B6461C">
        <w:rPr>
          <w:sz w:val="22"/>
          <w:szCs w:val="22"/>
        </w:rPr>
        <w:t xml:space="preserve">a </w:t>
      </w:r>
      <w:r w:rsidR="00B6461C" w:rsidRPr="00B6461C">
        <w:rPr>
          <w:b/>
          <w:sz w:val="22"/>
          <w:szCs w:val="22"/>
        </w:rPr>
        <w:t>13/09</w:t>
      </w:r>
      <w:r w:rsidR="006659B2" w:rsidRPr="00B6461C">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do </w:t>
      </w:r>
      <w:r w:rsidR="00B6461C" w:rsidRPr="00B6461C">
        <w:rPr>
          <w:b/>
          <w:sz w:val="22"/>
          <w:szCs w:val="22"/>
        </w:rPr>
        <w:t>13</w:t>
      </w:r>
      <w:r w:rsidR="006659B2" w:rsidRPr="00B6461C">
        <w:rPr>
          <w:b/>
          <w:sz w:val="22"/>
          <w:szCs w:val="22"/>
        </w:rPr>
        <w:t>/</w:t>
      </w:r>
      <w:r w:rsidR="00B6461C" w:rsidRPr="00B6461C">
        <w:rPr>
          <w:b/>
          <w:sz w:val="22"/>
          <w:szCs w:val="22"/>
        </w:rPr>
        <w:t>09</w:t>
      </w:r>
      <w:r w:rsidR="006659B2" w:rsidRPr="00B6461C">
        <w:rPr>
          <w:b/>
          <w:sz w:val="22"/>
          <w:szCs w:val="22"/>
        </w:rPr>
        <w:t>/</w:t>
      </w:r>
      <w:r w:rsidR="006659B2">
        <w:rPr>
          <w:b/>
          <w:sz w:val="22"/>
          <w:szCs w:val="22"/>
        </w:rPr>
        <w:t>2017</w:t>
      </w:r>
    </w:p>
    <w:p w:rsidR="009A3FE2"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2A6518">
        <w:rPr>
          <w:rFonts w:eastAsia="Batang"/>
          <w:b/>
          <w:bCs/>
          <w:sz w:val="22"/>
          <w:szCs w:val="22"/>
        </w:rPr>
        <w:t>33</w:t>
      </w:r>
      <w:r w:rsidR="006659B2">
        <w:rPr>
          <w:rFonts w:eastAsia="Batang"/>
          <w:b/>
          <w:bCs/>
          <w:sz w:val="22"/>
          <w:szCs w:val="22"/>
        </w:rPr>
        <w:t>/2017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r w:rsidRPr="00F80B42">
        <w:rPr>
          <w:rFonts w:eastAsia="Batang"/>
          <w:sz w:val="22"/>
          <w:szCs w:val="22"/>
        </w:rPr>
        <w:t>;</w:t>
      </w:r>
    </w:p>
    <w:p w:rsidR="00065CCA" w:rsidRPr="00F80B42"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2A6518">
        <w:rPr>
          <w:rFonts w:eastAsia="Batang"/>
          <w:b/>
          <w:bCs/>
          <w:sz w:val="22"/>
          <w:szCs w:val="22"/>
        </w:rPr>
        <w:t>33</w:t>
      </w:r>
      <w:r w:rsidR="006659B2">
        <w:rPr>
          <w:rFonts w:eastAsia="Batang"/>
          <w:b/>
          <w:bCs/>
          <w:sz w:val="22"/>
          <w:szCs w:val="22"/>
        </w:rPr>
        <w:t>/2017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A918DC" w:rsidRPr="00F80B42" w:rsidRDefault="00A918DC" w:rsidP="00A918DC">
      <w:pPr>
        <w:jc w:val="both"/>
        <w:rPr>
          <w:snapToGrid w:val="0"/>
          <w:sz w:val="22"/>
          <w:szCs w:val="22"/>
        </w:rPr>
      </w:pPr>
    </w:p>
    <w:p w:rsidR="005B42E0" w:rsidRPr="00C03969" w:rsidRDefault="005B42E0" w:rsidP="00A918DC">
      <w:pPr>
        <w:jc w:val="both"/>
        <w:rPr>
          <w:snapToGrid w:val="0"/>
          <w:sz w:val="22"/>
          <w:szCs w:val="22"/>
        </w:rPr>
      </w:pPr>
      <w:r w:rsidRPr="00F80B42">
        <w:rPr>
          <w:snapToGrid w:val="0"/>
          <w:sz w:val="22"/>
          <w:szCs w:val="22"/>
        </w:rPr>
        <w:t>1</w:t>
      </w:r>
      <w:r w:rsidRPr="00C03969">
        <w:rPr>
          <w:snapToGrid w:val="0"/>
          <w:sz w:val="22"/>
          <w:szCs w:val="22"/>
        </w:rPr>
        <w:t>.7</w:t>
      </w:r>
      <w:r w:rsidR="00065CCA" w:rsidRPr="00C03969">
        <w:rPr>
          <w:snapToGrid w:val="0"/>
          <w:sz w:val="22"/>
          <w:szCs w:val="22"/>
        </w:rPr>
        <w:t xml:space="preserve">. </w:t>
      </w:r>
      <w:r w:rsidR="00065CCA" w:rsidRPr="00C03969">
        <w:rPr>
          <w:b/>
          <w:snapToGrid w:val="0"/>
          <w:sz w:val="22"/>
          <w:szCs w:val="22"/>
        </w:rPr>
        <w:t>PEDIDO DE ESCLARECIMENTOS</w:t>
      </w:r>
      <w:r w:rsidR="00273B0D" w:rsidRPr="00C03969">
        <w:rPr>
          <w:snapToGrid w:val="0"/>
          <w:sz w:val="22"/>
          <w:szCs w:val="22"/>
        </w:rPr>
        <w:t>: Até 02 (dois</w:t>
      </w:r>
      <w:r w:rsidR="00065CCA" w:rsidRPr="00C03969">
        <w:rPr>
          <w:snapToGrid w:val="0"/>
          <w:sz w:val="22"/>
          <w:szCs w:val="22"/>
        </w:rPr>
        <w:t>) dias úteis anteriores à data fixada para abertura da sessão pública.</w:t>
      </w:r>
    </w:p>
    <w:p w:rsidR="00065CCA" w:rsidRPr="00F80B42" w:rsidRDefault="00273B0D" w:rsidP="00A918DC">
      <w:pPr>
        <w:jc w:val="both"/>
        <w:rPr>
          <w:b/>
          <w:bCs/>
          <w:sz w:val="22"/>
          <w:szCs w:val="22"/>
          <w:u w:val="single"/>
        </w:rPr>
      </w:pPr>
      <w:r>
        <w:rPr>
          <w:b/>
          <w:bCs/>
          <w:sz w:val="22"/>
          <w:szCs w:val="22"/>
          <w:u w:val="single"/>
        </w:rPr>
        <w:t>2 -</w:t>
      </w:r>
      <w:r w:rsidR="00065CCA" w:rsidRPr="00F80B42">
        <w:rPr>
          <w:b/>
          <w:bCs/>
          <w:sz w:val="22"/>
          <w:szCs w:val="22"/>
          <w:u w:val="single"/>
        </w:rPr>
        <w:t xml:space="preserve"> DO OBJETO</w:t>
      </w:r>
    </w:p>
    <w:p w:rsidR="000E15B6" w:rsidRPr="001C257C" w:rsidRDefault="00065CCA" w:rsidP="00A918DC">
      <w:pPr>
        <w:jc w:val="both"/>
        <w:rPr>
          <w:rFonts w:eastAsia="Batang"/>
          <w:sz w:val="22"/>
          <w:szCs w:val="22"/>
        </w:rPr>
      </w:pPr>
      <w:r w:rsidRPr="00F80B42">
        <w:rPr>
          <w:sz w:val="22"/>
          <w:szCs w:val="22"/>
        </w:rPr>
        <w:t>2.</w:t>
      </w:r>
      <w:r w:rsidRPr="00877F90">
        <w:rPr>
          <w:sz w:val="22"/>
          <w:szCs w:val="22"/>
        </w:rPr>
        <w:t>1</w:t>
      </w:r>
      <w:r w:rsidR="007E5224" w:rsidRPr="00877F90">
        <w:rPr>
          <w:sz w:val="22"/>
          <w:szCs w:val="22"/>
        </w:rPr>
        <w:t>.</w:t>
      </w:r>
      <w:r w:rsidR="00BF786D" w:rsidRPr="00877F90">
        <w:rPr>
          <w:sz w:val="22"/>
          <w:szCs w:val="22"/>
        </w:rPr>
        <w:t xml:space="preserve"> </w:t>
      </w:r>
      <w:r w:rsidR="00273B0D" w:rsidRPr="00877F90">
        <w:rPr>
          <w:rFonts w:eastAsia="Batang"/>
          <w:sz w:val="22"/>
          <w:szCs w:val="22"/>
        </w:rPr>
        <w:t>Aquisições</w:t>
      </w:r>
      <w:r w:rsidR="000E15B6" w:rsidRPr="00877F90">
        <w:rPr>
          <w:rFonts w:eastAsia="Batang"/>
          <w:sz w:val="22"/>
          <w:szCs w:val="22"/>
        </w:rPr>
        <w:t xml:space="preserve"> de </w:t>
      </w:r>
      <w:r w:rsidR="006659B2" w:rsidRPr="00877F90">
        <w:rPr>
          <w:rFonts w:eastAsia="Batang"/>
          <w:sz w:val="22"/>
          <w:szCs w:val="22"/>
        </w:rPr>
        <w:t xml:space="preserve">materiais </w:t>
      </w:r>
      <w:r w:rsidR="00877F90">
        <w:rPr>
          <w:rFonts w:eastAsia="Batang"/>
          <w:sz w:val="22"/>
          <w:szCs w:val="22"/>
        </w:rPr>
        <w:t xml:space="preserve"> de ex</w:t>
      </w:r>
      <w:r w:rsidR="00877F90" w:rsidRPr="00877F90">
        <w:rPr>
          <w:rFonts w:eastAsia="Batang"/>
          <w:sz w:val="22"/>
          <w:szCs w:val="22"/>
        </w:rPr>
        <w:t xml:space="preserve">pediente e informática </w:t>
      </w:r>
      <w:r w:rsidR="001C257C">
        <w:rPr>
          <w:rFonts w:eastAsia="Batang"/>
          <w:sz w:val="22"/>
          <w:szCs w:val="22"/>
        </w:rPr>
        <w:t>(papelaria, cartucho</w:t>
      </w:r>
      <w:r w:rsidR="00877F90" w:rsidRPr="00877F90">
        <w:rPr>
          <w:rFonts w:eastAsia="Batang"/>
          <w:sz w:val="22"/>
          <w:szCs w:val="22"/>
        </w:rPr>
        <w:t xml:space="preserve"> , toner e outros) para  a</w:t>
      </w:r>
      <w:r w:rsidR="002A6518">
        <w:rPr>
          <w:rFonts w:eastAsia="Batang"/>
          <w:sz w:val="22"/>
          <w:szCs w:val="22"/>
        </w:rPr>
        <w:t>tender  as necessidades das diversas secretarias requisitantes</w:t>
      </w:r>
      <w:r w:rsidR="00877F90" w:rsidRPr="00877F90">
        <w:rPr>
          <w:rFonts w:eastAsia="Batang"/>
          <w:sz w:val="22"/>
          <w:szCs w:val="22"/>
        </w:rPr>
        <w:t xml:space="preserve">, </w:t>
      </w:r>
      <w:r w:rsidR="002A6518">
        <w:rPr>
          <w:rFonts w:eastAsia="Batang"/>
          <w:sz w:val="22"/>
          <w:szCs w:val="22"/>
        </w:rPr>
        <w:t>tudo conforme o anexo I e</w:t>
      </w:r>
      <w:r w:rsidR="008F1EFC">
        <w:rPr>
          <w:rFonts w:eastAsia="Batang"/>
          <w:sz w:val="22"/>
          <w:szCs w:val="22"/>
        </w:rPr>
        <w:t xml:space="preserve"> </w:t>
      </w:r>
      <w:r w:rsidR="002A6518">
        <w:rPr>
          <w:rFonts w:eastAsia="Batang"/>
          <w:sz w:val="22"/>
          <w:szCs w:val="22"/>
        </w:rPr>
        <w:t>o termo de referência.</w:t>
      </w:r>
    </w:p>
    <w:p w:rsidR="00065CCA" w:rsidRPr="00F80B42" w:rsidRDefault="00065CCA" w:rsidP="00A918DC">
      <w:pPr>
        <w:jc w:val="both"/>
        <w:rPr>
          <w:b/>
          <w:bCs/>
          <w:sz w:val="22"/>
          <w:szCs w:val="22"/>
        </w:rPr>
      </w:pPr>
      <w:r w:rsidRPr="00F80B42">
        <w:rPr>
          <w:b/>
          <w:bCs/>
          <w:sz w:val="22"/>
          <w:szCs w:val="22"/>
        </w:rPr>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A918DC" w:rsidP="00A918DC">
      <w:pPr>
        <w:jc w:val="both"/>
        <w:rPr>
          <w:b/>
          <w:bCs/>
          <w:snapToGrid w:val="0"/>
          <w:sz w:val="22"/>
          <w:szCs w:val="22"/>
        </w:rPr>
      </w:pPr>
      <w:r w:rsidRPr="00F80B42">
        <w:rPr>
          <w:b/>
          <w:bCs/>
          <w:snapToGrid w:val="0"/>
          <w:sz w:val="22"/>
          <w:szCs w:val="22"/>
        </w:rPr>
        <w:t xml:space="preserve">4 </w:t>
      </w:r>
      <w:r w:rsidR="00065CCA" w:rsidRPr="00F80B42">
        <w:rPr>
          <w:b/>
          <w:bCs/>
          <w:snapToGrid w:val="0"/>
          <w:sz w:val="22"/>
          <w:szCs w:val="22"/>
        </w:rPr>
        <w:t>- DOTAÇÃO ORÇAMENTÁRIA</w:t>
      </w:r>
    </w:p>
    <w:p w:rsidR="00792E2F" w:rsidRPr="00305EFF" w:rsidRDefault="00A918DC" w:rsidP="00A918DC">
      <w:pPr>
        <w:jc w:val="both"/>
        <w:rPr>
          <w:sz w:val="22"/>
          <w:szCs w:val="22"/>
        </w:rPr>
      </w:pPr>
      <w:r w:rsidRPr="00305EFF">
        <w:rPr>
          <w:sz w:val="22"/>
          <w:szCs w:val="22"/>
        </w:rPr>
        <w:t xml:space="preserve">4.1. </w:t>
      </w:r>
      <w:r w:rsidR="00385B6A" w:rsidRPr="00305EFF">
        <w:rPr>
          <w:sz w:val="22"/>
          <w:szCs w:val="22"/>
        </w:rPr>
        <w:t>As despesas decorrente da presente licitação serão pagos com recurso</w:t>
      </w:r>
      <w:r w:rsidR="0063377D" w:rsidRPr="00305EFF">
        <w:rPr>
          <w:sz w:val="22"/>
          <w:szCs w:val="22"/>
        </w:rPr>
        <w:t xml:space="preserve"> ordinários</w:t>
      </w:r>
      <w:r w:rsidR="00BF1022" w:rsidRPr="00305EFF">
        <w:rPr>
          <w:sz w:val="22"/>
          <w:szCs w:val="22"/>
        </w:rPr>
        <w:t>.</w:t>
      </w:r>
    </w:p>
    <w:p w:rsidR="003A7E9F" w:rsidRPr="00305EFF" w:rsidRDefault="003A7E9F" w:rsidP="00A918DC">
      <w:pPr>
        <w:jc w:val="both"/>
        <w:rPr>
          <w:sz w:val="22"/>
          <w:szCs w:val="22"/>
        </w:rPr>
      </w:pPr>
      <w:r w:rsidRPr="00305EFF">
        <w:rPr>
          <w:sz w:val="22"/>
          <w:szCs w:val="22"/>
        </w:rPr>
        <w:t>Secretaria Mun</w:t>
      </w:r>
      <w:r w:rsidR="008F1EFC">
        <w:rPr>
          <w:sz w:val="22"/>
          <w:szCs w:val="22"/>
        </w:rPr>
        <w:t>icipal de Administração e Finan</w:t>
      </w:r>
      <w:r w:rsidRPr="00305EFF">
        <w:rPr>
          <w:sz w:val="22"/>
          <w:szCs w:val="22"/>
        </w:rPr>
        <w:t>ças:</w:t>
      </w:r>
    </w:p>
    <w:p w:rsidR="00D16771" w:rsidRPr="00305EFF" w:rsidRDefault="00792E2F" w:rsidP="00A918DC">
      <w:pPr>
        <w:jc w:val="both"/>
        <w:rPr>
          <w:sz w:val="22"/>
          <w:szCs w:val="22"/>
        </w:rPr>
      </w:pPr>
      <w:r w:rsidRPr="00305EFF">
        <w:rPr>
          <w:sz w:val="22"/>
          <w:szCs w:val="22"/>
        </w:rPr>
        <w:lastRenderedPageBreak/>
        <w:t>Fi</w:t>
      </w:r>
      <w:r w:rsidR="00DB6603" w:rsidRPr="00305EFF">
        <w:rPr>
          <w:sz w:val="22"/>
          <w:szCs w:val="22"/>
        </w:rPr>
        <w:t xml:space="preserve">cha: </w:t>
      </w:r>
      <w:r w:rsidR="0063377D" w:rsidRPr="00305EFF">
        <w:rPr>
          <w:sz w:val="22"/>
          <w:szCs w:val="22"/>
        </w:rPr>
        <w:t>00</w:t>
      </w:r>
      <w:r w:rsidR="003A7E9F" w:rsidRPr="00305EFF">
        <w:rPr>
          <w:sz w:val="22"/>
          <w:szCs w:val="22"/>
        </w:rPr>
        <w:t>83-100000, 00095-100000, 00112-100000, 00130-100000, 000142-100000,</w:t>
      </w:r>
      <w:r w:rsidR="00472305" w:rsidRPr="00305EFF">
        <w:rPr>
          <w:sz w:val="22"/>
          <w:szCs w:val="22"/>
        </w:rPr>
        <w:t xml:space="preserve"> – Material de Consumo</w:t>
      </w:r>
    </w:p>
    <w:p w:rsidR="003A7E9F" w:rsidRPr="00305EFF" w:rsidRDefault="003A7E9F" w:rsidP="00A918DC">
      <w:pPr>
        <w:jc w:val="both"/>
        <w:rPr>
          <w:sz w:val="22"/>
          <w:szCs w:val="22"/>
        </w:rPr>
      </w:pPr>
      <w:r w:rsidRPr="00305EFF">
        <w:rPr>
          <w:sz w:val="22"/>
          <w:szCs w:val="22"/>
        </w:rPr>
        <w:t xml:space="preserve">Secretaria  de Obras e Serviços </w:t>
      </w:r>
      <w:r w:rsidR="001039A3" w:rsidRPr="00305EFF">
        <w:rPr>
          <w:sz w:val="22"/>
          <w:szCs w:val="22"/>
        </w:rPr>
        <w:t>Urbanos:</w:t>
      </w:r>
    </w:p>
    <w:p w:rsidR="001039A3" w:rsidRPr="00305EFF" w:rsidRDefault="001039A3" w:rsidP="00A918DC">
      <w:pPr>
        <w:jc w:val="both"/>
        <w:rPr>
          <w:sz w:val="22"/>
          <w:szCs w:val="22"/>
        </w:rPr>
      </w:pPr>
      <w:r w:rsidRPr="00305EFF">
        <w:rPr>
          <w:sz w:val="22"/>
          <w:szCs w:val="22"/>
        </w:rPr>
        <w:t>Ficha: 004010-1000000</w:t>
      </w:r>
    </w:p>
    <w:p w:rsidR="001039A3" w:rsidRPr="00305EFF" w:rsidRDefault="001039A3" w:rsidP="00A918DC">
      <w:pPr>
        <w:jc w:val="both"/>
        <w:rPr>
          <w:sz w:val="22"/>
          <w:szCs w:val="22"/>
        </w:rPr>
      </w:pPr>
      <w:r w:rsidRPr="00305EFF">
        <w:rPr>
          <w:sz w:val="22"/>
          <w:szCs w:val="22"/>
        </w:rPr>
        <w:t>Gabinete do Prefeito:</w:t>
      </w:r>
    </w:p>
    <w:p w:rsidR="001039A3" w:rsidRPr="00305EFF" w:rsidRDefault="001039A3" w:rsidP="00A918DC">
      <w:pPr>
        <w:jc w:val="both"/>
        <w:rPr>
          <w:sz w:val="22"/>
          <w:szCs w:val="22"/>
        </w:rPr>
      </w:pPr>
      <w:r w:rsidRPr="00305EFF">
        <w:rPr>
          <w:sz w:val="22"/>
          <w:szCs w:val="22"/>
        </w:rPr>
        <w:t>000005-10000000000</w:t>
      </w:r>
    </w:p>
    <w:p w:rsidR="001039A3" w:rsidRPr="00305EFF" w:rsidRDefault="001039A3" w:rsidP="00A918DC">
      <w:pPr>
        <w:jc w:val="both"/>
        <w:rPr>
          <w:sz w:val="22"/>
          <w:szCs w:val="22"/>
        </w:rPr>
      </w:pPr>
      <w:r w:rsidRPr="00305EFF">
        <w:rPr>
          <w:sz w:val="22"/>
          <w:szCs w:val="22"/>
        </w:rPr>
        <w:t>Procuradoria Geral do Municipio</w:t>
      </w:r>
    </w:p>
    <w:p w:rsidR="001039A3" w:rsidRPr="00305EFF" w:rsidRDefault="001039A3" w:rsidP="00A918DC">
      <w:pPr>
        <w:jc w:val="both"/>
        <w:rPr>
          <w:sz w:val="22"/>
          <w:szCs w:val="22"/>
        </w:rPr>
      </w:pPr>
      <w:r w:rsidRPr="00305EFF">
        <w:rPr>
          <w:sz w:val="22"/>
          <w:szCs w:val="22"/>
        </w:rPr>
        <w:t>000312-10000000</w:t>
      </w:r>
    </w:p>
    <w:p w:rsidR="001039A3" w:rsidRPr="00305EFF" w:rsidRDefault="001039A3" w:rsidP="00A918DC">
      <w:pPr>
        <w:jc w:val="both"/>
        <w:rPr>
          <w:sz w:val="22"/>
          <w:szCs w:val="22"/>
        </w:rPr>
      </w:pPr>
      <w:r w:rsidRPr="00305EFF">
        <w:rPr>
          <w:sz w:val="22"/>
          <w:szCs w:val="22"/>
        </w:rPr>
        <w:t>00037-100000000</w:t>
      </w:r>
    </w:p>
    <w:p w:rsidR="001039A3" w:rsidRPr="00305EFF" w:rsidRDefault="001039A3" w:rsidP="00A918DC">
      <w:pPr>
        <w:jc w:val="both"/>
        <w:rPr>
          <w:sz w:val="22"/>
          <w:szCs w:val="22"/>
        </w:rPr>
      </w:pPr>
      <w:r w:rsidRPr="00305EFF">
        <w:rPr>
          <w:sz w:val="22"/>
          <w:szCs w:val="22"/>
        </w:rPr>
        <w:t>Secretaria Municipal de Agricultura</w:t>
      </w:r>
    </w:p>
    <w:p w:rsidR="001039A3" w:rsidRPr="00305EFF" w:rsidRDefault="001039A3" w:rsidP="00A918DC">
      <w:pPr>
        <w:jc w:val="both"/>
        <w:rPr>
          <w:sz w:val="22"/>
          <w:szCs w:val="22"/>
        </w:rPr>
      </w:pPr>
      <w:r w:rsidRPr="00305EFF">
        <w:rPr>
          <w:sz w:val="22"/>
          <w:szCs w:val="22"/>
        </w:rPr>
        <w:t>00475-100000000</w:t>
      </w:r>
    </w:p>
    <w:p w:rsidR="001039A3" w:rsidRPr="00305EFF" w:rsidRDefault="001039A3" w:rsidP="00A918DC">
      <w:pPr>
        <w:jc w:val="both"/>
        <w:rPr>
          <w:sz w:val="22"/>
          <w:szCs w:val="22"/>
        </w:rPr>
      </w:pPr>
      <w:r w:rsidRPr="00305EFF">
        <w:rPr>
          <w:sz w:val="22"/>
          <w:szCs w:val="22"/>
        </w:rPr>
        <w:t>Secretaria Municipal de Meio Ambiente</w:t>
      </w:r>
    </w:p>
    <w:p w:rsidR="001039A3" w:rsidRPr="00305EFF" w:rsidRDefault="001039A3" w:rsidP="00A918DC">
      <w:pPr>
        <w:jc w:val="both"/>
        <w:rPr>
          <w:sz w:val="22"/>
          <w:szCs w:val="22"/>
        </w:rPr>
      </w:pPr>
      <w:r w:rsidRPr="00305EFF">
        <w:rPr>
          <w:sz w:val="22"/>
          <w:szCs w:val="22"/>
        </w:rPr>
        <w:t>00520-100000000</w:t>
      </w:r>
    </w:p>
    <w:p w:rsidR="001039A3" w:rsidRPr="00305EFF" w:rsidRDefault="001039A3" w:rsidP="00A918DC">
      <w:pPr>
        <w:jc w:val="both"/>
        <w:rPr>
          <w:sz w:val="22"/>
          <w:szCs w:val="22"/>
        </w:rPr>
      </w:pPr>
      <w:r w:rsidRPr="00305EFF">
        <w:rPr>
          <w:sz w:val="22"/>
          <w:szCs w:val="22"/>
        </w:rPr>
        <w:t>Secretaria Municipal Trabalho Assitência Desenvolvimento Social</w:t>
      </w:r>
    </w:p>
    <w:p w:rsidR="001039A3" w:rsidRPr="00305EFF" w:rsidRDefault="001039A3" w:rsidP="00A918DC">
      <w:pPr>
        <w:jc w:val="both"/>
        <w:rPr>
          <w:sz w:val="22"/>
          <w:szCs w:val="22"/>
        </w:rPr>
      </w:pPr>
      <w:r w:rsidRPr="00305EFF">
        <w:rPr>
          <w:sz w:val="22"/>
          <w:szCs w:val="22"/>
        </w:rPr>
        <w:t>00043-100000000</w:t>
      </w:r>
    </w:p>
    <w:p w:rsidR="00065CCA" w:rsidRPr="00F80B42" w:rsidRDefault="00AE2FCC" w:rsidP="00A918DC">
      <w:pPr>
        <w:jc w:val="both"/>
        <w:rPr>
          <w:b/>
          <w:bCs/>
          <w:sz w:val="22"/>
          <w:szCs w:val="22"/>
        </w:rPr>
      </w:pPr>
      <w:r>
        <w:rPr>
          <w:b/>
          <w:bCs/>
          <w:sz w:val="22"/>
          <w:szCs w:val="22"/>
        </w:rPr>
        <w:t xml:space="preserve">5 - </w:t>
      </w:r>
      <w:r w:rsidRPr="00472305">
        <w:rPr>
          <w:b/>
          <w:bCs/>
          <w:sz w:val="22"/>
          <w:szCs w:val="22"/>
        </w:rPr>
        <w:t>DO PRAZO DA</w:t>
      </w:r>
      <w:r w:rsidR="00065CCA" w:rsidRPr="00472305">
        <w:rPr>
          <w:b/>
          <w:bCs/>
          <w:sz w:val="22"/>
          <w:szCs w:val="22"/>
        </w:rPr>
        <w:t xml:space="preserve"> VIGÊNCIA </w:t>
      </w:r>
      <w:r w:rsidRPr="00472305">
        <w:rPr>
          <w:b/>
          <w:bCs/>
          <w:sz w:val="22"/>
          <w:szCs w:val="22"/>
        </w:rPr>
        <w:t>DA ATA DE REGISTRO DE PREÇOS</w:t>
      </w:r>
    </w:p>
    <w:p w:rsidR="00000A7D" w:rsidRPr="00F80B42" w:rsidRDefault="00065CCA" w:rsidP="00A918DC">
      <w:pPr>
        <w:jc w:val="both"/>
        <w:rPr>
          <w:b/>
          <w:sz w:val="22"/>
          <w:szCs w:val="22"/>
        </w:rPr>
      </w:pPr>
      <w:r w:rsidRPr="00F80B42">
        <w:rPr>
          <w:sz w:val="22"/>
          <w:szCs w:val="22"/>
        </w:rPr>
        <w:t>5.1.</w:t>
      </w:r>
      <w:r w:rsidR="00AE2FCC">
        <w:rPr>
          <w:sz w:val="22"/>
          <w:szCs w:val="22"/>
        </w:rPr>
        <w:t xml:space="preserve"> A Ata de Registro de Preços terá inicio </w:t>
      </w:r>
      <w:r w:rsidR="00000A7D" w:rsidRPr="00F80B42">
        <w:rPr>
          <w:sz w:val="22"/>
          <w:szCs w:val="22"/>
        </w:rPr>
        <w:t>após</w:t>
      </w:r>
      <w:r w:rsidR="00F80B42">
        <w:rPr>
          <w:sz w:val="22"/>
          <w:szCs w:val="22"/>
        </w:rPr>
        <w:t xml:space="preserve"> sua</w:t>
      </w:r>
      <w:r w:rsidR="00000A7D" w:rsidRPr="00F80B42">
        <w:rPr>
          <w:sz w:val="22"/>
          <w:szCs w:val="22"/>
        </w:rPr>
        <w:t xml:space="preserve"> assinatura</w:t>
      </w:r>
      <w:r w:rsidR="00F80B42">
        <w:rPr>
          <w:sz w:val="22"/>
          <w:szCs w:val="22"/>
        </w:rPr>
        <w:t xml:space="preserve">; </w:t>
      </w:r>
      <w:r w:rsidR="00AE2FCC">
        <w:rPr>
          <w:sz w:val="22"/>
          <w:szCs w:val="22"/>
        </w:rPr>
        <w:t>será válida por 12 meses.</w:t>
      </w:r>
    </w:p>
    <w:p w:rsidR="00065CCA" w:rsidRPr="00F80B42" w:rsidRDefault="00065CCA" w:rsidP="00A918DC">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065CCA" w:rsidRPr="008D6D12" w:rsidRDefault="00065CCA" w:rsidP="00A918DC">
      <w:pPr>
        <w:jc w:val="both"/>
        <w:rPr>
          <w:b/>
          <w:bCs/>
          <w:sz w:val="22"/>
          <w:szCs w:val="22"/>
        </w:rPr>
      </w:pPr>
      <w:r w:rsidRPr="008D6D12">
        <w:rPr>
          <w:b/>
          <w:bCs/>
          <w:sz w:val="22"/>
          <w:szCs w:val="22"/>
        </w:rPr>
        <w:t>6 - DOS PREÇOS E DAS CONDIÇÕES DE PAGAMENTO</w:t>
      </w:r>
    </w:p>
    <w:p w:rsidR="008D6D12" w:rsidRPr="00CA00B0" w:rsidRDefault="00065CCA" w:rsidP="008D6D12">
      <w:pPr>
        <w:shd w:val="clear" w:color="auto" w:fill="FFFFFF"/>
        <w:jc w:val="both"/>
        <w:rPr>
          <w:color w:val="404040"/>
          <w:sz w:val="22"/>
          <w:szCs w:val="22"/>
        </w:rPr>
      </w:pPr>
      <w:r w:rsidRPr="008F1EFC">
        <w:rPr>
          <w:sz w:val="22"/>
          <w:szCs w:val="22"/>
        </w:rPr>
        <w:t xml:space="preserve">6.1. </w:t>
      </w:r>
      <w:r w:rsidR="00CA00B0" w:rsidRPr="00CA00B0">
        <w:rPr>
          <w:sz w:val="22"/>
          <w:szCs w:val="22"/>
        </w:rPr>
        <w:t>Prazo de pagamento não superior a trinta dias, contado a partir da data final do período de adimplemento de cada parcela</w:t>
      </w:r>
    </w:p>
    <w:p w:rsidR="008D6D12" w:rsidRPr="00CA00B0" w:rsidRDefault="008F1EFC" w:rsidP="008D6D12">
      <w:pPr>
        <w:shd w:val="clear" w:color="auto" w:fill="FFFFFF"/>
        <w:spacing w:before="0"/>
        <w:jc w:val="left"/>
        <w:rPr>
          <w:color w:val="404040"/>
          <w:sz w:val="22"/>
          <w:szCs w:val="22"/>
        </w:rPr>
      </w:pPr>
      <w:r w:rsidRPr="00CA00B0">
        <w:rPr>
          <w:color w:val="404040"/>
          <w:sz w:val="22"/>
          <w:szCs w:val="22"/>
        </w:rPr>
        <w:t>a</w:t>
      </w:r>
      <w:r w:rsidR="008D6D12" w:rsidRPr="00CA00B0">
        <w:rPr>
          <w:color w:val="404040"/>
          <w:sz w:val="22"/>
          <w:szCs w:val="22"/>
        </w:rPr>
        <w:t>) cronograma de desembolso máximo por período, em conformidade com a disponibilidade de recursos financeiros;</w:t>
      </w:r>
    </w:p>
    <w:p w:rsidR="008D6D12" w:rsidRPr="00CA00B0" w:rsidRDefault="008F1EFC" w:rsidP="008D6D12">
      <w:pPr>
        <w:shd w:val="clear" w:color="auto" w:fill="FFFFFF"/>
        <w:spacing w:before="0"/>
        <w:jc w:val="left"/>
        <w:rPr>
          <w:color w:val="404040"/>
          <w:sz w:val="22"/>
          <w:szCs w:val="22"/>
        </w:rPr>
      </w:pPr>
      <w:r w:rsidRPr="00CA00B0">
        <w:rPr>
          <w:color w:val="404040"/>
          <w:sz w:val="22"/>
          <w:szCs w:val="22"/>
        </w:rPr>
        <w:t>b</w:t>
      </w:r>
      <w:r w:rsidR="008D6D12" w:rsidRPr="00CA00B0">
        <w:rPr>
          <w:color w:val="404040"/>
          <w:sz w:val="22"/>
          <w:szCs w:val="22"/>
        </w:rPr>
        <w:t>) critério de atualização financeira dos valores a serem pagos, desde a data a ser definida nos termos da alínea a deste inciso até a data do efetivo pagamento;</w:t>
      </w:r>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331C0B">
        <w:rPr>
          <w:sz w:val="22"/>
          <w:szCs w:val="22"/>
        </w:rPr>
        <w:t xml:space="preserve">alidade das propostas será de 12 (meses) </w:t>
      </w:r>
      <w:r w:rsidR="00D249A3">
        <w:rPr>
          <w:sz w:val="22"/>
          <w:szCs w:val="22"/>
        </w:rPr>
        <w:t>de acordo com ata de registro de preço.</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lastRenderedPageBreak/>
        <w:t>10.2. Estarão impedidos de participar de qualquer fase do processo, interessados que se enquadrarem em uma ou mais das situações a seguir:</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constituídos sob a forma de consórcio;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as penalidades previstas no artigo 87, inciso III  da Lei Federal nº. 8.666/93 e no artigo 7º da Lei Federal nº. 10.520/02, desde que impostas pela própria Administração Pública Estadual;</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 pena prevista no artigo 87, inciso IV  da Lei Federal nº. 8.666/93, ainda que imposta por ente federativo diverso do Espírito Santo;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sob falência, recuperação judicial, dissolução ou liquidação; e</w:t>
      </w:r>
    </w:p>
    <w:p w:rsidR="00A918DC" w:rsidRPr="00F80B42" w:rsidRDefault="00AE2FCC" w:rsidP="00A918DC">
      <w:pPr>
        <w:jc w:val="both"/>
        <w:rPr>
          <w:snapToGrid w:val="0"/>
          <w:sz w:val="22"/>
          <w:szCs w:val="22"/>
        </w:rPr>
      </w:pPr>
      <w:r>
        <w:rPr>
          <w:snapToGrid w:val="0"/>
          <w:sz w:val="22"/>
          <w:szCs w:val="22"/>
        </w:rPr>
        <w:t>N</w:t>
      </w:r>
      <w:r w:rsidR="00065CCA" w:rsidRPr="00F80B42">
        <w:rPr>
          <w:snapToGrid w:val="0"/>
          <w:sz w:val="22"/>
          <w:szCs w:val="22"/>
        </w:rPr>
        <w:t>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r w:rsidR="008015E4">
        <w:rPr>
          <w:rFonts w:eastAsia="BookmanOldStyle"/>
          <w:b/>
          <w:sz w:val="22"/>
          <w:szCs w:val="22"/>
        </w:rPr>
        <w:t xml:space="preserve"> E o anexo XI deste edital.</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lastRenderedPageBreak/>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Pr>
          <w:snapToGrid w:val="0"/>
          <w:sz w:val="22"/>
          <w:szCs w:val="22"/>
        </w:rPr>
        <w:t xml:space="preserve">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5064A">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B45501" w:rsidRDefault="005B42E0" w:rsidP="00A918DC">
      <w:pPr>
        <w:jc w:val="both"/>
        <w:rPr>
          <w:sz w:val="22"/>
          <w:szCs w:val="22"/>
        </w:rPr>
      </w:pPr>
      <w:r w:rsidRPr="00F80B42">
        <w:rPr>
          <w:sz w:val="22"/>
          <w:szCs w:val="22"/>
        </w:rPr>
        <w:t>15</w:t>
      </w:r>
      <w:r w:rsidR="00065CCA" w:rsidRPr="00F80B42">
        <w:rPr>
          <w:sz w:val="22"/>
          <w:szCs w:val="22"/>
        </w:rPr>
        <w:t xml:space="preserve">.1. </w:t>
      </w:r>
      <w:r w:rsidR="00065CCA" w:rsidRPr="00B45501">
        <w:rPr>
          <w:sz w:val="22"/>
          <w:szCs w:val="22"/>
        </w:rPr>
        <w:t>Serão consideradas classificadas para a fase de lances verbais a proposta de menor preço e todas aquelas com preços situados no intervalo de</w:t>
      </w:r>
      <w:r w:rsidR="00B45501" w:rsidRPr="00B45501">
        <w:rPr>
          <w:sz w:val="22"/>
          <w:szCs w:val="22"/>
        </w:rPr>
        <w:t xml:space="preserve"> até</w:t>
      </w:r>
      <w:r w:rsidR="00065CCA" w:rsidRPr="00B45501">
        <w:rPr>
          <w:sz w:val="22"/>
          <w:szCs w:val="22"/>
        </w:rPr>
        <w:t xml:space="preserv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.2. Quando não houver no mínimo 3 (três) propostas nas condições definidas no subitem anterior, serão consideradas classificadas para essa fase competitiva as melhores propostas subseqüentes, até o máximo de 3 (três), com valores distintos, ou seja, se houver propostas com empate de valores, as mesmas serão consideradas com uma única proposta, ou seja, além destas, serão classificadas mais 02 (duas) propostas.</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.6.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.8. A Pregoeira convidará individualmente os licitantes classificados, de forma seqüencial,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w:t>
      </w:r>
      <w:r w:rsidR="00472305">
        <w:rPr>
          <w:snapToGrid w:val="0"/>
          <w:sz w:val="22"/>
          <w:szCs w:val="22"/>
        </w:rPr>
        <w:t>a de lances da sessão pública, a pregoeira</w:t>
      </w:r>
      <w:r w:rsidR="00065CCA" w:rsidRPr="00F80B42">
        <w:rPr>
          <w:snapToGrid w:val="0"/>
          <w:sz w:val="22"/>
          <w:szCs w:val="22"/>
        </w:rPr>
        <w:t xml:space="preserve">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proposta de menor preço por lote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lastRenderedPageBreak/>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r w:rsidR="003B168A" w:rsidRPr="00F80B42">
        <w:rPr>
          <w:rStyle w:val="nfase"/>
          <w:i w:val="0"/>
          <w:iCs w:val="0"/>
          <w:sz w:val="22"/>
          <w:szCs w:val="22"/>
        </w:rPr>
        <w:t>empregado (</w:t>
      </w:r>
      <w:r w:rsidRPr="00F80B42">
        <w:rPr>
          <w:rStyle w:val="nfase"/>
          <w:i w:val="0"/>
          <w:iCs w:val="0"/>
          <w:sz w:val="22"/>
          <w:szCs w:val="22"/>
        </w:rPr>
        <w:t>s) com menos de 18 anos, em trabalho noturno, perigoso ou insalubre e menores de 16 (dezesseis)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Pr="00F80B42">
        <w:rPr>
          <w:sz w:val="22"/>
          <w:szCs w:val="22"/>
        </w:rPr>
        <w:t xml:space="preserve"> para apresentação das razões e de igual prazo para as contra-razões,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.5. Os recursos e contra-razões</w:t>
      </w:r>
      <w:r w:rsidR="00EF7CE6" w:rsidRPr="00F80B42">
        <w:rPr>
          <w:sz w:val="22"/>
          <w:szCs w:val="22"/>
        </w:rPr>
        <w:t xml:space="preserve"> de recurso,deverão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065CCA" w:rsidRPr="00F80B4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ASSINAR </w:t>
      </w:r>
      <w:r w:rsidR="00AE2FCC">
        <w:rPr>
          <w:b/>
          <w:bCs/>
          <w:snapToGrid w:val="0"/>
          <w:sz w:val="22"/>
          <w:szCs w:val="22"/>
        </w:rPr>
        <w:t>A ATA DE REGISTRO DE PREÇOS</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w:t>
      </w:r>
      <w:r w:rsidR="00AE2FCC">
        <w:rPr>
          <w:snapToGrid w:val="0"/>
          <w:sz w:val="22"/>
          <w:szCs w:val="22"/>
        </w:rPr>
        <w:t>io será convocado para assinar a Ata de Registro de Preços</w:t>
      </w:r>
      <w:r w:rsidR="00065CCA" w:rsidRPr="00F80B42">
        <w:rPr>
          <w:snapToGrid w:val="0"/>
          <w:sz w:val="22"/>
          <w:szCs w:val="22"/>
        </w:rPr>
        <w:t xml:space="preserve"> 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 xml:space="preserve">.4. No ato de assinatura </w:t>
      </w:r>
      <w:r w:rsidR="00AE2FCC">
        <w:rPr>
          <w:snapToGrid w:val="0"/>
          <w:sz w:val="22"/>
          <w:szCs w:val="22"/>
        </w:rPr>
        <w:t>da Ata de Registro de Preços</w:t>
      </w:r>
      <w:r w:rsidR="00065CCA" w:rsidRPr="00F80B42">
        <w:rPr>
          <w:snapToGrid w:val="0"/>
          <w:sz w:val="22"/>
          <w:szCs w:val="22"/>
        </w:rPr>
        <w:t>, será exigida a comprovação das condições de habilitação consignadas no edital, as quais deverão ser mantidas pelo licitante durante a vigência do pacto.</w:t>
      </w:r>
    </w:p>
    <w:p w:rsidR="003B168A" w:rsidRPr="00AE2FCC" w:rsidRDefault="003B168A" w:rsidP="00A918DC">
      <w:pPr>
        <w:jc w:val="both"/>
        <w:rPr>
          <w:snapToGrid w:val="0"/>
          <w:sz w:val="22"/>
          <w:szCs w:val="22"/>
        </w:rPr>
      </w:pPr>
      <w:r>
        <w:rPr>
          <w:snapToGrid w:val="0"/>
          <w:sz w:val="22"/>
          <w:szCs w:val="22"/>
        </w:rPr>
        <w:t>18.5. Com base no art. 62, §</w:t>
      </w:r>
      <w:r w:rsidR="004409E0">
        <w:rPr>
          <w:snapToGrid w:val="0"/>
          <w:sz w:val="22"/>
          <w:szCs w:val="22"/>
        </w:rPr>
        <w:t xml:space="preserve"> 4°</w:t>
      </w:r>
      <w:r>
        <w:rPr>
          <w:snapToGrid w:val="0"/>
          <w:sz w:val="22"/>
          <w:szCs w:val="22"/>
        </w:rPr>
        <w:t xml:space="preserve"> da Lei 8.666/93, o instrumento do contrato poderá ser substituído por</w:t>
      </w:r>
      <w:r w:rsidR="004409E0">
        <w:rPr>
          <w:snapToGrid w:val="0"/>
          <w:sz w:val="22"/>
          <w:szCs w:val="22"/>
        </w:rPr>
        <w:t xml:space="preserve"> outros</w:t>
      </w:r>
      <w:r>
        <w:rPr>
          <w:snapToGrid w:val="0"/>
          <w:sz w:val="22"/>
          <w:szCs w:val="22"/>
        </w:rPr>
        <w:t xml:space="preserve"> </w:t>
      </w:r>
      <w:r w:rsidR="00B53E7B">
        <w:rPr>
          <w:snapToGrid w:val="0"/>
          <w:sz w:val="22"/>
          <w:szCs w:val="22"/>
        </w:rPr>
        <w:t>meios. A</w:t>
      </w:r>
      <w:r w:rsidR="00B53E7B" w:rsidRPr="00B53E7B">
        <w:rPr>
          <w:snapToGrid w:val="0"/>
          <w:sz w:val="22"/>
          <w:szCs w:val="22"/>
        </w:rPr>
        <w:t>utorização de compra</w:t>
      </w:r>
      <w:r w:rsidR="00B53E7B">
        <w:rPr>
          <w:snapToGrid w:val="0"/>
          <w:sz w:val="22"/>
          <w:szCs w:val="22"/>
        </w:rPr>
        <w:t xml:space="preserve"> (ordem de fornecimento), por exemplo.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lastRenderedPageBreak/>
        <w:t>19</w:t>
      </w:r>
      <w:r w:rsidR="00065CCA"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.1.2. os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.3. As sanções administrativas somente serão aplicadas mediante regular processo administrativo, assegurada a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F80B42" w:rsidRDefault="00065CCA" w:rsidP="00A918DC">
      <w:pPr>
        <w:jc w:val="both"/>
        <w:rPr>
          <w:snapToGrid w:val="0"/>
          <w:sz w:val="22"/>
          <w:szCs w:val="22"/>
        </w:rPr>
      </w:pPr>
      <w:r w:rsidRPr="00F80B42">
        <w:rPr>
          <w:snapToGrid w:val="0"/>
          <w:sz w:val="22"/>
          <w:szCs w:val="22"/>
        </w:rPr>
        <w:lastRenderedPageBreak/>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2F5BED" w:rsidRPr="002F5BED" w:rsidRDefault="002F5BED" w:rsidP="002F5BED">
      <w:pPr>
        <w:pStyle w:val="SemEspaamento"/>
        <w:widowControl w:val="0"/>
        <w:jc w:val="both"/>
        <w:rPr>
          <w:rFonts w:ascii="Times New Roman" w:hAnsi="Times New Roman"/>
          <w:b/>
        </w:rPr>
      </w:pPr>
      <w:r w:rsidRPr="002F5BED">
        <w:rPr>
          <w:rFonts w:ascii="Times New Roman" w:hAnsi="Times New Roman"/>
          <w:b/>
        </w:rPr>
        <w:t>20.DA ENTREGA E RE</w:t>
      </w:r>
      <w:r>
        <w:rPr>
          <w:rFonts w:ascii="Times New Roman" w:hAnsi="Times New Roman"/>
          <w:b/>
        </w:rPr>
        <w:t xml:space="preserve">CEBIMENTO DO MATERIAL </w:t>
      </w:r>
    </w:p>
    <w:p w:rsidR="002F5BED" w:rsidRPr="002F5BED" w:rsidRDefault="002F5BED" w:rsidP="002F5BED">
      <w:pPr>
        <w:pStyle w:val="SemEspaamento"/>
        <w:widowControl w:val="0"/>
        <w:jc w:val="both"/>
        <w:rPr>
          <w:rFonts w:ascii="Times New Roman" w:hAnsi="Times New Roman"/>
        </w:rPr>
      </w:pPr>
      <w:r>
        <w:rPr>
          <w:rFonts w:ascii="Times New Roman" w:hAnsi="Times New Roman"/>
        </w:rPr>
        <w:t xml:space="preserve"> A entrega dos produt</w:t>
      </w:r>
      <w:r w:rsidR="00331C0B">
        <w:rPr>
          <w:rFonts w:ascii="Times New Roman" w:hAnsi="Times New Roman"/>
        </w:rPr>
        <w:t>o dar-se-á no prazo máximo de 0</w:t>
      </w:r>
      <w:r w:rsidR="00472305">
        <w:rPr>
          <w:rFonts w:ascii="Times New Roman" w:hAnsi="Times New Roman"/>
        </w:rPr>
        <w:t>3 (três</w:t>
      </w:r>
      <w:r w:rsidRPr="002F5BED">
        <w:rPr>
          <w:rFonts w:ascii="Times New Roman" w:hAnsi="Times New Roman"/>
        </w:rPr>
        <w:t>) dias</w:t>
      </w:r>
      <w:r>
        <w:rPr>
          <w:rFonts w:ascii="Times New Roman" w:hAnsi="Times New Roman"/>
        </w:rPr>
        <w:t xml:space="preserve"> corridos</w:t>
      </w:r>
      <w:r w:rsidRPr="002F5BED">
        <w:rPr>
          <w:rFonts w:ascii="Times New Roman" w:hAnsi="Times New Roman"/>
        </w:rPr>
        <w:t xml:space="preserve"> após o recebimento da ordem de fornecimento.</w:t>
      </w:r>
    </w:p>
    <w:p w:rsidR="002F5BED" w:rsidRDefault="002F5BED" w:rsidP="002F5BED">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sidR="00331C0B">
        <w:rPr>
          <w:rFonts w:ascii="Times New Roman" w:hAnsi="Times New Roman"/>
        </w:rPr>
        <w:t>omover a entrega dos produtos</w:t>
      </w:r>
      <w:r>
        <w:rPr>
          <w:rFonts w:ascii="Times New Roman" w:hAnsi="Times New Roman"/>
        </w:rPr>
        <w:t xml:space="preserve"> </w:t>
      </w:r>
      <w:r w:rsidRPr="002F5BED">
        <w:rPr>
          <w:rFonts w:ascii="Times New Roman" w:hAnsi="Times New Roman"/>
        </w:rPr>
        <w:t xml:space="preserve"> 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4C384F" w:rsidRDefault="002F5BED" w:rsidP="00D249A3">
      <w:pPr>
        <w:pStyle w:val="SemEspaamento"/>
        <w:widowControl w:val="0"/>
        <w:jc w:val="both"/>
        <w:rPr>
          <w:rFonts w:ascii="Times New Roman" w:hAnsi="Times New Roman"/>
        </w:rPr>
      </w:pPr>
      <w:r w:rsidRPr="002F5BED">
        <w:rPr>
          <w:rFonts w:ascii="Times New Roman" w:hAnsi="Times New Roman"/>
          <w:b/>
        </w:rPr>
        <w:t xml:space="preserve">d) </w:t>
      </w:r>
      <w:r w:rsidRPr="002F5BED">
        <w:rPr>
          <w:rFonts w:ascii="Times New Roman" w:hAnsi="Times New Roman"/>
        </w:rPr>
        <w:t xml:space="preserve">A entrega será feita  no local </w:t>
      </w:r>
      <w:r>
        <w:rPr>
          <w:rFonts w:ascii="Times New Roman" w:hAnsi="Times New Roman"/>
        </w:rPr>
        <w:t>indicado pelo contratante</w:t>
      </w:r>
      <w:r w:rsidR="00D249A3">
        <w:rPr>
          <w:rFonts w:ascii="Times New Roman" w:hAnsi="Times New Roman"/>
        </w:rPr>
        <w:t>.</w:t>
      </w:r>
    </w:p>
    <w:p w:rsidR="004C384F" w:rsidRPr="004C384F" w:rsidRDefault="004C384F" w:rsidP="004C384F">
      <w:pPr>
        <w:pStyle w:val="SemEspaamento"/>
        <w:widowControl w:val="0"/>
        <w:spacing w:before="0"/>
        <w:jc w:val="both"/>
        <w:rPr>
          <w:rFonts w:ascii="Times New Roman" w:hAnsi="Times New Roman"/>
          <w:b/>
          <w:color w:val="000000"/>
        </w:rPr>
      </w:pPr>
      <w:r w:rsidRPr="004C384F">
        <w:rPr>
          <w:rFonts w:ascii="Times New Roman" w:hAnsi="Times New Roman"/>
        </w:rPr>
        <w:t xml:space="preserve">21- </w:t>
      </w:r>
      <w:r w:rsidRPr="004C384F">
        <w:rPr>
          <w:rFonts w:ascii="Times New Roman" w:hAnsi="Times New Roman"/>
          <w:b/>
          <w:color w:val="000000"/>
        </w:rPr>
        <w:t>DA AMOSTRA</w:t>
      </w:r>
    </w:p>
    <w:p w:rsidR="004C384F" w:rsidRPr="004C384F" w:rsidRDefault="004C384F" w:rsidP="004C384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21.1 –</w:t>
      </w:r>
      <w:r w:rsidRPr="004C384F">
        <w:rPr>
          <w:rFonts w:ascii="Times New Roman" w:hAnsi="Times New Roman"/>
          <w:color w:val="000000"/>
        </w:rPr>
        <w:t>A primeira colocada na fase de lances será convocada pelo(a) Pregoeiro (a), para apresentar amostra dos itens, para o(s) qual(is) foi classificada, no prazo máximo de até 03 (três) dias úteis, a contar do comunicado da Pregoeira. A amostra será analisada, considerando as especificações do Anexo I no que tange a qualidade do produto ofertado. No momento da análise das propostas, se necessário, será solicitada apresentação de amostras dos demais itens.</w:t>
      </w:r>
    </w:p>
    <w:p w:rsidR="004C384F" w:rsidRPr="004C384F" w:rsidRDefault="004C384F" w:rsidP="004C384F">
      <w:pPr>
        <w:pStyle w:val="SemEspaamento"/>
        <w:widowControl w:val="0"/>
        <w:tabs>
          <w:tab w:val="left" w:pos="426"/>
        </w:tabs>
        <w:spacing w:before="0"/>
        <w:jc w:val="both"/>
        <w:rPr>
          <w:rFonts w:ascii="Times New Roman" w:hAnsi="Times New Roman"/>
          <w:color w:val="000000" w:themeColor="text1"/>
        </w:rPr>
      </w:pPr>
      <w:r>
        <w:rPr>
          <w:rFonts w:ascii="Times New Roman" w:hAnsi="Times New Roman"/>
          <w:color w:val="000000" w:themeColor="text1"/>
        </w:rPr>
        <w:t>21.2-</w:t>
      </w:r>
      <w:r w:rsidRPr="004C384F">
        <w:rPr>
          <w:rFonts w:ascii="Times New Roman" w:hAnsi="Times New Roman"/>
          <w:color w:val="000000" w:themeColor="text1"/>
        </w:rPr>
        <w:t xml:space="preserve">A amostra deverá ser entregue diretamente na Sede da Prefeitura no dia </w:t>
      </w:r>
      <w:r>
        <w:rPr>
          <w:rFonts w:ascii="Times New Roman" w:hAnsi="Times New Roman"/>
          <w:b/>
          <w:color w:val="000000" w:themeColor="text1"/>
        </w:rPr>
        <w:t>xxxx/xxxxx/xxx</w:t>
      </w:r>
      <w:r w:rsidRPr="004C384F">
        <w:rPr>
          <w:rFonts w:ascii="Times New Roman" w:hAnsi="Times New Roman"/>
          <w:color w:val="000000" w:themeColor="text1"/>
        </w:rPr>
        <w:t>, no horário até as 09h30 do dia designado pela Pregoeira, onde será analisada pela Comissão de Avaliação de Mercadoria – CAM.</w:t>
      </w:r>
    </w:p>
    <w:p w:rsidR="004C384F" w:rsidRPr="004C384F" w:rsidRDefault="004C384F" w:rsidP="004C384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21.3-</w:t>
      </w:r>
      <w:r w:rsidRPr="004C384F">
        <w:rPr>
          <w:rFonts w:ascii="Times New Roman" w:hAnsi="Times New Roman"/>
          <w:color w:val="000000"/>
        </w:rPr>
        <w:t>A amostra deverá estar devidamente embalada e identificada com o número do Pregão, o número do item, o CNPJ e o nome ou a razão social da licitante, podendo a proponente ser desclassificada, caso não esteja sua amostra de acordo com o proposto nesse subitem.</w:t>
      </w:r>
    </w:p>
    <w:p w:rsidR="004C384F" w:rsidRPr="004C384F" w:rsidRDefault="004C384F" w:rsidP="004C384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21.4-</w:t>
      </w:r>
      <w:r w:rsidRPr="004C384F">
        <w:rPr>
          <w:rFonts w:ascii="Times New Roman" w:hAnsi="Times New Roman"/>
          <w:color w:val="000000"/>
        </w:rPr>
        <w:t>Caso a amostra da autora da melhor proposta seja reprovada, será convocada a autora da segunda melhor proposta para, caso o seu preço esteja dentro da margem orçamentária da Administração, apresentar sua amostra, estando sujeita às mesmas condições, e assim sucessivamente.</w:t>
      </w:r>
    </w:p>
    <w:p w:rsidR="004C384F" w:rsidRPr="004C384F" w:rsidRDefault="004C384F" w:rsidP="004C384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21.5-</w:t>
      </w:r>
      <w:r w:rsidRPr="004C384F">
        <w:rPr>
          <w:rFonts w:ascii="Times New Roman" w:hAnsi="Times New Roman"/>
          <w:color w:val="000000"/>
        </w:rPr>
        <w:t xml:space="preserve">Após o encerramento oficial do certame, a empresa licitante poderá retirar a(s) amostra(s), no estado em que se encontrar(em), mediante a assinatura de recibo, no prazo máximo de 15 dias corridos. </w:t>
      </w:r>
    </w:p>
    <w:p w:rsidR="004C384F" w:rsidRPr="004C384F" w:rsidRDefault="004C384F" w:rsidP="004C384F">
      <w:pPr>
        <w:pStyle w:val="SemEspaamento"/>
        <w:widowControl w:val="0"/>
        <w:tabs>
          <w:tab w:val="left" w:pos="426"/>
        </w:tabs>
        <w:spacing w:before="0"/>
        <w:jc w:val="both"/>
        <w:rPr>
          <w:rFonts w:ascii="Times New Roman" w:hAnsi="Times New Roman"/>
          <w:color w:val="000000"/>
        </w:rPr>
      </w:pPr>
      <w:r>
        <w:rPr>
          <w:rFonts w:ascii="Times New Roman" w:hAnsi="Times New Roman"/>
        </w:rPr>
        <w:t>21.6-</w:t>
      </w:r>
      <w:r w:rsidRPr="004C384F">
        <w:rPr>
          <w:rFonts w:ascii="Times New Roman" w:hAnsi="Times New Roman"/>
        </w:rPr>
        <w:t xml:space="preserve">A avaliação </w:t>
      </w:r>
      <w:r w:rsidR="00472305">
        <w:rPr>
          <w:rFonts w:ascii="Times New Roman" w:hAnsi="Times New Roman"/>
        </w:rPr>
        <w:t>das amostras será feita pela CAM – Comissão Avaliação de Mercadorias</w:t>
      </w:r>
      <w:r w:rsidRPr="004C384F">
        <w:rPr>
          <w:rFonts w:ascii="Times New Roman" w:hAnsi="Times New Roman"/>
        </w:rPr>
        <w:t xml:space="preserve"> realizada obedecendo aos seguintes critérios:</w:t>
      </w:r>
    </w:p>
    <w:p w:rsidR="004C384F" w:rsidRPr="004C384F" w:rsidRDefault="004C384F" w:rsidP="004C384F">
      <w:pPr>
        <w:pStyle w:val="SemEspaamento"/>
        <w:widowControl w:val="0"/>
        <w:tabs>
          <w:tab w:val="left" w:pos="567"/>
        </w:tabs>
        <w:spacing w:before="0"/>
        <w:jc w:val="both"/>
        <w:rPr>
          <w:rFonts w:ascii="Times New Roman" w:hAnsi="Times New Roman"/>
          <w:b/>
          <w:color w:val="000000"/>
        </w:rPr>
      </w:pPr>
      <w:r>
        <w:rPr>
          <w:rFonts w:ascii="Times New Roman" w:hAnsi="Times New Roman"/>
          <w:color w:val="000000"/>
        </w:rPr>
        <w:t>21.7-</w:t>
      </w:r>
      <w:r w:rsidRPr="004C384F">
        <w:rPr>
          <w:rFonts w:ascii="Times New Roman" w:hAnsi="Times New Roman"/>
          <w:color w:val="000000"/>
        </w:rPr>
        <w:t>Critério fundamental, em primeira fase, de caráter eliminatório:</w:t>
      </w:r>
    </w:p>
    <w:p w:rsidR="004C384F" w:rsidRPr="004C384F" w:rsidRDefault="004C384F" w:rsidP="004C384F">
      <w:pPr>
        <w:pStyle w:val="SemEspaamento"/>
        <w:widowControl w:val="0"/>
        <w:ind w:left="709"/>
        <w:jc w:val="both"/>
        <w:rPr>
          <w:rFonts w:ascii="Times New Roman" w:hAnsi="Times New Roman"/>
        </w:rPr>
      </w:pPr>
      <w:r w:rsidRPr="004C384F">
        <w:rPr>
          <w:rFonts w:ascii="Times New Roman" w:hAnsi="Times New Roman"/>
        </w:rPr>
        <w:t>a) Os itens que forem solicitados apresentação de amostra deverão estar rigorosamente de acordo com as espec</w:t>
      </w:r>
      <w:r w:rsidR="003A07D7">
        <w:rPr>
          <w:rFonts w:ascii="Times New Roman" w:hAnsi="Times New Roman"/>
        </w:rPr>
        <w:t>ificações exigidas no Anexo I</w:t>
      </w:r>
      <w:r w:rsidRPr="004C384F">
        <w:rPr>
          <w:rFonts w:ascii="Times New Roman" w:hAnsi="Times New Roman"/>
        </w:rPr>
        <w:t>.</w:t>
      </w:r>
    </w:p>
    <w:p w:rsidR="004C384F" w:rsidRPr="004C384F" w:rsidRDefault="004C384F" w:rsidP="004C384F">
      <w:pPr>
        <w:pStyle w:val="SemEspaamento"/>
        <w:widowControl w:val="0"/>
        <w:ind w:left="709"/>
        <w:jc w:val="both"/>
        <w:rPr>
          <w:rFonts w:ascii="Times New Roman" w:hAnsi="Times New Roman"/>
          <w:color w:val="000000"/>
        </w:rPr>
      </w:pPr>
      <w:r w:rsidRPr="004C384F">
        <w:rPr>
          <w:rFonts w:ascii="Times New Roman" w:hAnsi="Times New Roman"/>
          <w:color w:val="000000"/>
        </w:rPr>
        <w:lastRenderedPageBreak/>
        <w:t>b) Esses itens devem estar rigorosamente de acordo com a proposta apresentada pelo licitante.</w:t>
      </w:r>
    </w:p>
    <w:p w:rsidR="004C384F" w:rsidRPr="004C384F" w:rsidRDefault="004C384F" w:rsidP="004C384F">
      <w:pPr>
        <w:pStyle w:val="SemEspaamento"/>
        <w:widowControl w:val="0"/>
        <w:tabs>
          <w:tab w:val="left" w:pos="567"/>
        </w:tabs>
        <w:spacing w:before="0"/>
        <w:jc w:val="both"/>
        <w:rPr>
          <w:rFonts w:ascii="Times New Roman" w:hAnsi="Times New Roman"/>
          <w:snapToGrid w:val="0"/>
        </w:rPr>
      </w:pPr>
      <w:r>
        <w:rPr>
          <w:rFonts w:ascii="Times New Roman" w:hAnsi="Times New Roman"/>
        </w:rPr>
        <w:t>21.8 -</w:t>
      </w:r>
      <w:r w:rsidRPr="004C384F">
        <w:rPr>
          <w:rFonts w:ascii="Times New Roman" w:hAnsi="Times New Roman"/>
        </w:rPr>
        <w:t>Critérios secundários, também de caráter eliminatório, que serão avaliados mediante a realização de testes e/ou observações, quando for o caso, visando à comprovação da qualidade do produto.</w:t>
      </w:r>
    </w:p>
    <w:p w:rsidR="00065CCA" w:rsidRPr="00F80B42" w:rsidRDefault="004C384F" w:rsidP="00A918DC">
      <w:pPr>
        <w:jc w:val="both"/>
        <w:rPr>
          <w:b/>
          <w:bCs/>
          <w:snapToGrid w:val="0"/>
          <w:sz w:val="22"/>
          <w:szCs w:val="22"/>
        </w:rPr>
      </w:pPr>
      <w:r>
        <w:rPr>
          <w:b/>
          <w:bCs/>
          <w:snapToGrid w:val="0"/>
          <w:sz w:val="22"/>
          <w:szCs w:val="22"/>
        </w:rPr>
        <w:t>22</w:t>
      </w:r>
      <w:r w:rsidR="00065CCA" w:rsidRPr="00F80B42">
        <w:rPr>
          <w:b/>
          <w:bCs/>
          <w:snapToGrid w:val="0"/>
          <w:sz w:val="22"/>
          <w:szCs w:val="22"/>
        </w:rPr>
        <w:t xml:space="preserve"> - DAS DISPOSIÇÕES FINAIS</w:t>
      </w:r>
    </w:p>
    <w:p w:rsidR="00065CCA" w:rsidRPr="00F80B42" w:rsidRDefault="004C384F" w:rsidP="00A918DC">
      <w:pPr>
        <w:jc w:val="both"/>
        <w:rPr>
          <w:snapToGrid w:val="0"/>
          <w:sz w:val="22"/>
          <w:szCs w:val="22"/>
        </w:rPr>
      </w:pPr>
      <w:r>
        <w:rPr>
          <w:snapToGrid w:val="0"/>
          <w:sz w:val="22"/>
          <w:szCs w:val="22"/>
        </w:rPr>
        <w:t>22</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4C384F" w:rsidP="00A918DC">
      <w:pPr>
        <w:jc w:val="both"/>
        <w:rPr>
          <w:sz w:val="22"/>
          <w:szCs w:val="22"/>
        </w:rPr>
      </w:pPr>
      <w:r>
        <w:rPr>
          <w:sz w:val="22"/>
          <w:szCs w:val="22"/>
        </w:rPr>
        <w:t>22</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4C384F" w:rsidP="00A918DC">
      <w:pPr>
        <w:jc w:val="both"/>
        <w:rPr>
          <w:sz w:val="22"/>
          <w:szCs w:val="22"/>
        </w:rPr>
      </w:pPr>
      <w:r>
        <w:rPr>
          <w:sz w:val="22"/>
          <w:szCs w:val="22"/>
        </w:rPr>
        <w:t>22</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815319" w:rsidP="00A918DC">
      <w:pPr>
        <w:jc w:val="both"/>
        <w:rPr>
          <w:sz w:val="22"/>
          <w:szCs w:val="22"/>
        </w:rPr>
      </w:pPr>
      <w:r>
        <w:rPr>
          <w:sz w:val="22"/>
          <w:szCs w:val="22"/>
        </w:rPr>
        <w:t>21</w:t>
      </w:r>
      <w:r w:rsidR="00224C33" w:rsidRPr="00F80B42">
        <w:rPr>
          <w:sz w:val="22"/>
          <w:szCs w:val="22"/>
        </w:rPr>
        <w:t>.4</w:t>
      </w:r>
      <w:r w:rsidR="00065CCA" w:rsidRPr="00F80B42">
        <w:rPr>
          <w:sz w:val="22"/>
          <w:szCs w:val="22"/>
        </w:rPr>
        <w:t>. Os licitantes intimados para prestar quaisquer esclarecimentos adicionais deverão f</w:t>
      </w:r>
      <w:r w:rsidR="003A07D7">
        <w:rPr>
          <w:sz w:val="22"/>
          <w:szCs w:val="22"/>
        </w:rPr>
        <w:t>azê-lo no prazo determinado pela Pregoeira</w:t>
      </w:r>
      <w:r w:rsidR="00065CCA" w:rsidRPr="00F80B42">
        <w:rPr>
          <w:sz w:val="22"/>
          <w:szCs w:val="22"/>
        </w:rPr>
        <w:t>, sob pena de desclassificação.</w:t>
      </w:r>
    </w:p>
    <w:p w:rsidR="00065CCA" w:rsidRPr="00F80B42" w:rsidRDefault="004C384F" w:rsidP="00A918DC">
      <w:pPr>
        <w:jc w:val="both"/>
        <w:rPr>
          <w:sz w:val="22"/>
          <w:szCs w:val="22"/>
        </w:rPr>
      </w:pPr>
      <w:r>
        <w:rPr>
          <w:sz w:val="22"/>
          <w:szCs w:val="22"/>
        </w:rPr>
        <w:t>22</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4C384F">
        <w:rPr>
          <w:sz w:val="22"/>
          <w:szCs w:val="22"/>
        </w:rPr>
        <w:t>2</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A918DC" w:rsidP="00A918DC">
      <w:pPr>
        <w:jc w:val="both"/>
        <w:rPr>
          <w:snapToGrid w:val="0"/>
          <w:sz w:val="22"/>
          <w:szCs w:val="22"/>
        </w:rPr>
      </w:pPr>
      <w:r w:rsidRPr="00F80B42">
        <w:rPr>
          <w:sz w:val="22"/>
          <w:szCs w:val="22"/>
        </w:rPr>
        <w:t>2</w:t>
      </w:r>
      <w:r w:rsidR="004C384F">
        <w:rPr>
          <w:sz w:val="22"/>
          <w:szCs w:val="22"/>
        </w:rPr>
        <w:t>2</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4C384F" w:rsidP="00A918DC">
      <w:pPr>
        <w:jc w:val="both"/>
        <w:rPr>
          <w:sz w:val="22"/>
          <w:szCs w:val="22"/>
        </w:rPr>
      </w:pPr>
      <w:r>
        <w:rPr>
          <w:snapToGrid w:val="0"/>
          <w:sz w:val="22"/>
          <w:szCs w:val="22"/>
        </w:rPr>
        <w:t>22</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4C384F" w:rsidP="00A918DC">
      <w:pPr>
        <w:jc w:val="both"/>
        <w:rPr>
          <w:sz w:val="22"/>
          <w:szCs w:val="22"/>
        </w:rPr>
      </w:pPr>
      <w:r>
        <w:rPr>
          <w:sz w:val="22"/>
          <w:szCs w:val="22"/>
        </w:rPr>
        <w:t>22</w:t>
      </w:r>
      <w:r w:rsidR="00224C33" w:rsidRPr="00F80B42">
        <w:rPr>
          <w:sz w:val="22"/>
          <w:szCs w:val="22"/>
        </w:rPr>
        <w:t>.9</w:t>
      </w:r>
      <w:r w:rsidR="00065CCA" w:rsidRPr="00F80B42">
        <w:rPr>
          <w:sz w:val="22"/>
          <w:szCs w:val="22"/>
        </w:rPr>
        <w:t>. Os casos não previstos n</w:t>
      </w:r>
      <w:r w:rsidR="003A07D7">
        <w:rPr>
          <w:sz w:val="22"/>
          <w:szCs w:val="22"/>
        </w:rPr>
        <w:t>este Edital serão decididos pela Pregoeira</w:t>
      </w:r>
      <w:r w:rsidR="00065CCA" w:rsidRPr="00F80B42">
        <w:rPr>
          <w:sz w:val="22"/>
          <w:szCs w:val="22"/>
        </w:rPr>
        <w:t xml:space="preserve">. </w:t>
      </w:r>
    </w:p>
    <w:p w:rsidR="00065CCA" w:rsidRPr="00F80B42" w:rsidRDefault="004C384F" w:rsidP="00A918DC">
      <w:pPr>
        <w:jc w:val="both"/>
        <w:rPr>
          <w:snapToGrid w:val="0"/>
          <w:sz w:val="22"/>
          <w:szCs w:val="22"/>
        </w:rPr>
      </w:pPr>
      <w:r>
        <w:rPr>
          <w:sz w:val="22"/>
          <w:szCs w:val="22"/>
        </w:rPr>
        <w:t>22</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4C384F" w:rsidP="00A918DC">
      <w:pPr>
        <w:jc w:val="both"/>
        <w:rPr>
          <w:snapToGrid w:val="0"/>
          <w:sz w:val="22"/>
          <w:szCs w:val="22"/>
        </w:rPr>
      </w:pPr>
      <w:r>
        <w:rPr>
          <w:snapToGrid w:val="0"/>
          <w:sz w:val="22"/>
          <w:szCs w:val="22"/>
        </w:rPr>
        <w:t>22</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4C384F" w:rsidP="00A918DC">
      <w:pPr>
        <w:jc w:val="both"/>
        <w:rPr>
          <w:snapToGrid w:val="0"/>
          <w:sz w:val="22"/>
          <w:szCs w:val="22"/>
        </w:rPr>
      </w:pPr>
      <w:r>
        <w:rPr>
          <w:snapToGrid w:val="0"/>
          <w:sz w:val="22"/>
          <w:szCs w:val="22"/>
        </w:rPr>
        <w:t>22</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4C384F" w:rsidP="00A918DC">
      <w:pPr>
        <w:jc w:val="both"/>
        <w:rPr>
          <w:sz w:val="22"/>
          <w:szCs w:val="22"/>
        </w:rPr>
      </w:pPr>
      <w:r>
        <w:rPr>
          <w:snapToGrid w:val="0"/>
          <w:sz w:val="22"/>
          <w:szCs w:val="22"/>
        </w:rPr>
        <w:t>22</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4C384F" w:rsidP="00A918DC">
      <w:pPr>
        <w:jc w:val="both"/>
        <w:rPr>
          <w:sz w:val="22"/>
          <w:szCs w:val="22"/>
        </w:rPr>
      </w:pPr>
      <w:r>
        <w:rPr>
          <w:sz w:val="22"/>
          <w:szCs w:val="22"/>
        </w:rPr>
        <w:t>22.</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3114C6">
        <w:rPr>
          <w:sz w:val="22"/>
          <w:szCs w:val="22"/>
        </w:rPr>
        <w:t>15</w:t>
      </w:r>
      <w:r w:rsidR="008525A6">
        <w:rPr>
          <w:sz w:val="22"/>
          <w:szCs w:val="22"/>
        </w:rPr>
        <w:t xml:space="preserve"> de agosto</w:t>
      </w:r>
      <w:r w:rsidR="00065CCA" w:rsidRPr="00F80B42">
        <w:rPr>
          <w:sz w:val="22"/>
          <w:szCs w:val="22"/>
        </w:rPr>
        <w:t xml:space="preserve"> de</w:t>
      </w:r>
      <w:r w:rsidRPr="00F80B42">
        <w:rPr>
          <w:sz w:val="22"/>
          <w:szCs w:val="22"/>
        </w:rPr>
        <w:t xml:space="preserve"> 201</w:t>
      </w:r>
      <w:r w:rsidR="005B4E5F">
        <w:rPr>
          <w:sz w:val="22"/>
          <w:szCs w:val="22"/>
        </w:rPr>
        <w:t>7</w:t>
      </w:r>
    </w:p>
    <w:p w:rsidR="009A14B2" w:rsidRDefault="009A14B2" w:rsidP="00F80B42">
      <w:pPr>
        <w:pStyle w:val="NmerosPrincipais"/>
        <w:numPr>
          <w:ilvl w:val="0"/>
          <w:numId w:val="0"/>
        </w:numPr>
        <w:spacing w:before="0"/>
        <w:rPr>
          <w:sz w:val="22"/>
          <w:szCs w:val="22"/>
        </w:rPr>
      </w:pPr>
    </w:p>
    <w:p w:rsidR="00065CCA" w:rsidRPr="00F80B42" w:rsidRDefault="00065CCA" w:rsidP="00123E90">
      <w:pPr>
        <w:pStyle w:val="PargrafoNormal"/>
        <w:spacing w:before="0" w:after="0"/>
        <w:jc w:val="both"/>
        <w:rPr>
          <w:sz w:val="22"/>
          <w:szCs w:val="22"/>
        </w:rPr>
      </w:pPr>
    </w:p>
    <w:p w:rsidR="003114C6" w:rsidRDefault="003114C6" w:rsidP="00F80B42">
      <w:pPr>
        <w:pStyle w:val="PargrafoNormal"/>
        <w:spacing w:before="0" w:after="0"/>
        <w:rPr>
          <w:b/>
        </w:rPr>
      </w:pPr>
    </w:p>
    <w:p w:rsidR="00077398" w:rsidRPr="003A07D7" w:rsidRDefault="00EF7CE6" w:rsidP="00F80B42">
      <w:pPr>
        <w:pStyle w:val="PargrafoNormal"/>
        <w:spacing w:before="0" w:after="0"/>
        <w:rPr>
          <w:b/>
        </w:rPr>
      </w:pPr>
      <w:r w:rsidRPr="003A07D7">
        <w:rPr>
          <w:b/>
        </w:rPr>
        <w:t>ANA ANGÉLICA VICTOR BOSC</w:t>
      </w:r>
      <w:r w:rsidR="003921C6" w:rsidRPr="003A07D7">
        <w:rPr>
          <w:b/>
        </w:rPr>
        <w:t>AG</w:t>
      </w:r>
      <w:r w:rsidRPr="003A07D7">
        <w:rPr>
          <w:b/>
        </w:rPr>
        <w:t>LIA COSTA</w:t>
      </w:r>
    </w:p>
    <w:p w:rsidR="00065CCA" w:rsidRDefault="00EF7CE6" w:rsidP="00F80B42">
      <w:pPr>
        <w:pStyle w:val="PargrafoNormal"/>
        <w:spacing w:before="0" w:after="0"/>
        <w:rPr>
          <w:b/>
        </w:rPr>
      </w:pPr>
      <w:r w:rsidRPr="003A07D7">
        <w:rPr>
          <w:b/>
        </w:rPr>
        <w:t xml:space="preserve"> Pregoeira</w:t>
      </w:r>
      <w:r w:rsidR="00077398" w:rsidRPr="003A07D7">
        <w:rPr>
          <w:b/>
        </w:rPr>
        <w:t xml:space="preserve"> Oficial/PMSDN</w:t>
      </w:r>
    </w:p>
    <w:p w:rsidR="003114C6" w:rsidRDefault="003114C6" w:rsidP="00F80B42">
      <w:pPr>
        <w:pStyle w:val="PargrafoNormal"/>
        <w:spacing w:before="0" w:after="0"/>
        <w:rPr>
          <w:b/>
        </w:rPr>
      </w:pPr>
    </w:p>
    <w:p w:rsidR="009A14B2" w:rsidRDefault="009A14B2" w:rsidP="00F80B42">
      <w:pPr>
        <w:pStyle w:val="PargrafoNormal"/>
        <w:spacing w:before="0" w:after="0"/>
        <w:rPr>
          <w:b/>
        </w:rPr>
      </w:pPr>
    </w:p>
    <w:p w:rsidR="009A14B2" w:rsidRPr="003A07D7" w:rsidRDefault="009A14B2" w:rsidP="00F80B42">
      <w:pPr>
        <w:pStyle w:val="PargrafoNormal"/>
        <w:spacing w:before="0" w:after="0"/>
        <w:rPr>
          <w:b/>
        </w:rPr>
      </w:pPr>
    </w:p>
    <w:p w:rsidR="004C384F" w:rsidRPr="003A07D7" w:rsidRDefault="004C384F" w:rsidP="004C384F">
      <w:pPr>
        <w:spacing w:before="0"/>
        <w:jc w:val="left"/>
        <w:rPr>
          <w:b/>
        </w:rPr>
      </w:pPr>
      <w:r w:rsidRPr="003A07D7">
        <w:rPr>
          <w:b/>
        </w:rPr>
        <w:t>Equipe de Apoio:</w:t>
      </w:r>
    </w:p>
    <w:p w:rsidR="004C384F" w:rsidRPr="003A07D7" w:rsidRDefault="004C384F" w:rsidP="004C384F">
      <w:pPr>
        <w:spacing w:before="0"/>
        <w:jc w:val="left"/>
      </w:pPr>
    </w:p>
    <w:p w:rsidR="004C384F" w:rsidRPr="003A07D7" w:rsidRDefault="004C384F" w:rsidP="004C384F">
      <w:pPr>
        <w:spacing w:before="0"/>
        <w:jc w:val="left"/>
      </w:pPr>
      <w:r w:rsidRPr="003A07D7">
        <w:t>Paulo Cezar Bruni</w:t>
      </w:r>
    </w:p>
    <w:p w:rsidR="004C384F" w:rsidRPr="003A07D7" w:rsidRDefault="004C384F" w:rsidP="004C384F">
      <w:pPr>
        <w:spacing w:before="0"/>
        <w:jc w:val="left"/>
      </w:pPr>
      <w:r w:rsidRPr="003A07D7">
        <w:t>Reinaldo Basileu Guareschi</w:t>
      </w:r>
    </w:p>
    <w:p w:rsidR="008B1988" w:rsidRDefault="004C384F" w:rsidP="004C384F">
      <w:pPr>
        <w:spacing w:before="0"/>
        <w:jc w:val="left"/>
      </w:pPr>
      <w:r w:rsidRPr="003A07D7">
        <w:t>Andressa Rezende de Carvalho</w:t>
      </w:r>
    </w:p>
    <w:p w:rsidR="008525A6" w:rsidRDefault="008525A6" w:rsidP="004C384F">
      <w:pPr>
        <w:spacing w:before="0"/>
        <w:jc w:val="left"/>
      </w:pPr>
      <w:r>
        <w:t>Ricardo Vieira da Silva</w:t>
      </w:r>
    </w:p>
    <w:p w:rsidR="008525A6" w:rsidRDefault="008525A6" w:rsidP="004C384F">
      <w:pPr>
        <w:spacing w:before="0"/>
        <w:jc w:val="left"/>
      </w:pPr>
      <w:r>
        <w:t>Edson Gomes</w:t>
      </w:r>
    </w:p>
    <w:p w:rsidR="008525A6" w:rsidRDefault="008525A6" w:rsidP="004C384F">
      <w:pPr>
        <w:spacing w:before="0"/>
        <w:jc w:val="left"/>
      </w:pPr>
      <w:r>
        <w:t>Maria Aparecida Alves</w:t>
      </w: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Default="009A14B2" w:rsidP="004C384F">
      <w:pPr>
        <w:spacing w:before="0"/>
        <w:jc w:val="left"/>
      </w:pPr>
    </w:p>
    <w:p w:rsidR="009A14B2" w:rsidRPr="003A07D7" w:rsidRDefault="009A14B2" w:rsidP="004C384F">
      <w:pPr>
        <w:spacing w:before="0"/>
        <w:jc w:val="left"/>
      </w:pPr>
    </w:p>
    <w:p w:rsidR="00224C33" w:rsidRPr="00F80B42" w:rsidRDefault="00AB5DB1" w:rsidP="001A0B49">
      <w:pPr>
        <w:rPr>
          <w:b/>
          <w:sz w:val="22"/>
          <w:szCs w:val="22"/>
        </w:rPr>
      </w:pPr>
      <w:r w:rsidRPr="00F80B42">
        <w:rPr>
          <w:b/>
          <w:sz w:val="22"/>
          <w:szCs w:val="22"/>
        </w:rPr>
        <w:lastRenderedPageBreak/>
        <w:t xml:space="preserve">ANEXO I </w:t>
      </w:r>
    </w:p>
    <w:p w:rsidR="00AB5DB1" w:rsidRPr="00F80B42" w:rsidRDefault="00385B6A" w:rsidP="001A0B49">
      <w:pPr>
        <w:rPr>
          <w:b/>
          <w:sz w:val="22"/>
          <w:szCs w:val="22"/>
        </w:rPr>
      </w:pPr>
      <w:r w:rsidRPr="00F80B42">
        <w:rPr>
          <w:b/>
          <w:sz w:val="22"/>
          <w:szCs w:val="22"/>
        </w:rPr>
        <w:t>(ver em pdf)</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065CCA" w:rsidRPr="00F80B42" w:rsidRDefault="00065CCA" w:rsidP="00077398">
      <w:pPr>
        <w:pStyle w:val="ANEXO-Rtulo"/>
        <w:rPr>
          <w:sz w:val="22"/>
          <w:szCs w:val="22"/>
        </w:rPr>
      </w:pPr>
      <w:r w:rsidRPr="00F80B42">
        <w:rPr>
          <w:sz w:val="22"/>
          <w:szCs w:val="22"/>
        </w:rPr>
        <w:lastRenderedPageBreak/>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746AAD">
        <w:rPr>
          <w:sz w:val="22"/>
          <w:szCs w:val="22"/>
        </w:rPr>
        <w:t>33/2017</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numero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BA4947">
        <w:rPr>
          <w:rFonts w:eastAsia="BookmanOldStyle"/>
          <w:sz w:val="22"/>
          <w:szCs w:val="22"/>
        </w:rPr>
        <w:t>de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rFonts w:eastAsia="BookmanOldStyle"/>
          <w:sz w:val="22"/>
          <w:szCs w:val="22"/>
        </w:rPr>
      </w:pPr>
    </w:p>
    <w:p w:rsidR="00F804CE" w:rsidRPr="00F80B42" w:rsidRDefault="00F804CE" w:rsidP="00065CCA">
      <w:pPr>
        <w:jc w:val="both"/>
        <w:rPr>
          <w:rFonts w:eastAsia="BookmanOldStyle"/>
          <w:sz w:val="22"/>
          <w:szCs w:val="22"/>
        </w:rPr>
      </w:pP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  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Default="00065CCA" w:rsidP="00770AC7">
      <w:pPr>
        <w:rPr>
          <w:b/>
          <w:sz w:val="22"/>
          <w:szCs w:val="22"/>
        </w:rPr>
      </w:pPr>
      <w:r w:rsidRPr="00F80B42">
        <w:rPr>
          <w:b/>
          <w:sz w:val="22"/>
          <w:szCs w:val="22"/>
        </w:rPr>
        <w:lastRenderedPageBreak/>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131BAC">
        <w:rPr>
          <w:b/>
          <w:sz w:val="22"/>
          <w:szCs w:val="22"/>
        </w:rPr>
        <w:t>33</w:t>
      </w:r>
      <w:r w:rsidR="006659B2">
        <w:rPr>
          <w:b/>
          <w:sz w:val="22"/>
          <w:szCs w:val="22"/>
        </w:rPr>
        <w:t>/2017</w:t>
      </w:r>
    </w:p>
    <w:p w:rsidR="003114C6" w:rsidRPr="00F80B42" w:rsidRDefault="003114C6" w:rsidP="00770AC7">
      <w:pPr>
        <w:rPr>
          <w:b/>
          <w:sz w:val="22"/>
          <w:szCs w:val="22"/>
        </w:rPr>
      </w:pP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(modelo anexo I ver em pdf)</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131BAC">
        <w:rPr>
          <w:sz w:val="22"/>
          <w:szCs w:val="22"/>
        </w:rPr>
        <w:t>33</w:t>
      </w:r>
      <w:r w:rsidR="006659B2">
        <w:rPr>
          <w:sz w:val="22"/>
          <w:szCs w:val="22"/>
        </w:rPr>
        <w:t>/2017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391C2B">
        <w:rPr>
          <w:sz w:val="22"/>
          <w:szCs w:val="22"/>
        </w:rPr>
        <w:t xml:space="preserve"> para fornecimento do veículo</w:t>
      </w:r>
      <w:r w:rsidRPr="00F80B42">
        <w:rPr>
          <w:sz w:val="22"/>
          <w:szCs w:val="22"/>
        </w:rPr>
        <w:t xml:space="preserve"> supracitados, de acordo com todas as condições do PREGÃO </w:t>
      </w:r>
      <w:r w:rsidR="00B525FC" w:rsidRPr="00F80B42">
        <w:rPr>
          <w:sz w:val="22"/>
          <w:szCs w:val="22"/>
        </w:rPr>
        <w:t>PRESENCIAL N</w:t>
      </w:r>
      <w:r w:rsidR="005B4E5F">
        <w:rPr>
          <w:sz w:val="22"/>
          <w:szCs w:val="22"/>
        </w:rPr>
        <w:t>º</w:t>
      </w:r>
      <w:r w:rsidR="00746AAD">
        <w:rPr>
          <w:sz w:val="22"/>
          <w:szCs w:val="22"/>
        </w:rPr>
        <w:t xml:space="preserve"> </w:t>
      </w:r>
      <w:r w:rsidR="00131BAC">
        <w:rPr>
          <w:sz w:val="22"/>
          <w:szCs w:val="22"/>
        </w:rPr>
        <w:t>33</w:t>
      </w:r>
      <w:r w:rsidR="006659B2">
        <w:rPr>
          <w:sz w:val="22"/>
          <w:szCs w:val="22"/>
        </w:rPr>
        <w:t>/2017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A029AC">
        <w:rPr>
          <w:sz w:val="22"/>
          <w:szCs w:val="22"/>
        </w:rPr>
        <w:t>roposta é de 12 meses conforme a ata de registro de preço</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w:t>
      </w:r>
      <w:r w:rsidR="003A07D7">
        <w:rPr>
          <w:sz w:val="22"/>
          <w:szCs w:val="22"/>
        </w:rPr>
        <w:t>ção pela aquisição dos produtos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2F3B94">
        <w:rPr>
          <w:sz w:val="22"/>
          <w:szCs w:val="22"/>
        </w:rPr>
        <w:t>quisistos conforme o</w:t>
      </w:r>
      <w:r>
        <w:rPr>
          <w:sz w:val="22"/>
          <w:szCs w:val="22"/>
        </w:rPr>
        <w:t xml:space="preserve"> Termo de Referência</w:t>
      </w:r>
      <w:r w:rsidR="003A07D7">
        <w:rPr>
          <w:sz w:val="22"/>
          <w:szCs w:val="22"/>
        </w:rPr>
        <w:t xml:space="preserve"> e o Anexo I do Edital.</w:t>
      </w:r>
    </w:p>
    <w:p w:rsidR="00680D24" w:rsidRPr="00F80B42" w:rsidRDefault="008015E4" w:rsidP="00065CCA">
      <w:pPr>
        <w:pStyle w:val="PargrafoNormal"/>
        <w:spacing w:after="0"/>
        <w:jc w:val="both"/>
        <w:rPr>
          <w:sz w:val="22"/>
          <w:szCs w:val="22"/>
        </w:rPr>
      </w:pPr>
      <w:r>
        <w:rPr>
          <w:sz w:val="22"/>
          <w:szCs w:val="22"/>
        </w:rPr>
        <w:t>d) O valor Global deverá estar escrito por extenso.</w:t>
      </w: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746AAD">
        <w:rPr>
          <w:b/>
          <w:sz w:val="22"/>
          <w:szCs w:val="22"/>
        </w:rPr>
        <w:t>33</w:t>
      </w:r>
      <w:r w:rsidR="006659B2">
        <w:rPr>
          <w:b/>
          <w:sz w:val="22"/>
          <w:szCs w:val="22"/>
        </w:rPr>
        <w:t>/2017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 xml:space="preserve">1 - </w:t>
      </w:r>
      <w:r w:rsidRPr="00F80B42">
        <w:rPr>
          <w:b/>
          <w:bCs/>
          <w:sz w:val="22"/>
          <w:szCs w:val="22"/>
        </w:rPr>
        <w:t xml:space="preserve"> DA HABILITAÇÃO</w:t>
      </w:r>
    </w:p>
    <w:p w:rsidR="00A34B46" w:rsidRPr="00872A13" w:rsidRDefault="00A34B46" w:rsidP="00A34B46">
      <w:pPr>
        <w:jc w:val="left"/>
        <w:rPr>
          <w:snapToGrid w:val="0"/>
          <w:sz w:val="22"/>
          <w:szCs w:val="22"/>
        </w:rPr>
      </w:pPr>
      <w:r w:rsidRPr="00872A13">
        <w:rPr>
          <w:color w:val="222222"/>
          <w:sz w:val="22"/>
          <w:szCs w:val="22"/>
          <w:shd w:val="clear" w:color="auto" w:fill="FAFAFA"/>
        </w:rPr>
        <w:t> Os documentos necessários à habilitação poderão ser apresentados em original, por qualquer processo de cópia autenticada por cartório competente ou por servidor da administração ou publicação em órgão da imprensa oficial</w:t>
      </w:r>
      <w:r>
        <w:rPr>
          <w:color w:val="222222"/>
          <w:sz w:val="22"/>
          <w:szCs w:val="22"/>
          <w:shd w:val="clear" w:color="auto" w:fill="FAFAFA"/>
        </w:rPr>
        <w:t>.</w:t>
      </w:r>
    </w:p>
    <w:p w:rsidR="00680D24" w:rsidRPr="00F80B42" w:rsidRDefault="00680D24" w:rsidP="00680D24">
      <w:pPr>
        <w:rPr>
          <w:snapToGrid w:val="0"/>
          <w:sz w:val="22"/>
          <w:szCs w:val="22"/>
        </w:rPr>
      </w:pPr>
    </w:p>
    <w:p w:rsidR="00065CCA"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B5064A" w:rsidRPr="00B5064A" w:rsidRDefault="00B5064A" w:rsidP="00B5064A">
      <w:pPr>
        <w:pStyle w:val="NmerosPrincipais"/>
        <w:numPr>
          <w:ilvl w:val="0"/>
          <w:numId w:val="0"/>
        </w:numPr>
        <w:jc w:val="both"/>
        <w:rPr>
          <w:bCs/>
          <w:sz w:val="22"/>
          <w:szCs w:val="22"/>
        </w:rPr>
      </w:pPr>
      <w:r w:rsidRPr="00B5064A">
        <w:rPr>
          <w:bCs/>
          <w:sz w:val="22"/>
          <w:szCs w:val="22"/>
        </w:rPr>
        <w:t>a)</w:t>
      </w:r>
      <w:r>
        <w:rPr>
          <w:bCs/>
          <w:sz w:val="22"/>
          <w:szCs w:val="22"/>
        </w:rPr>
        <w:t xml:space="preserve"> </w:t>
      </w:r>
      <w:r w:rsidRPr="00B5064A">
        <w:rPr>
          <w:bCs/>
          <w:sz w:val="22"/>
          <w:szCs w:val="22"/>
        </w:rPr>
        <w:t>cédula de identidade;</w:t>
      </w:r>
    </w:p>
    <w:p w:rsidR="00065CCA" w:rsidRPr="00F80B42" w:rsidRDefault="00B5064A"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5064A"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5064A"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065CCA" w:rsidRPr="00F80B42" w:rsidRDefault="00B5064A" w:rsidP="00680D24">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680D24" w:rsidRPr="00F80B42" w:rsidRDefault="00680D24" w:rsidP="00680D24">
      <w:pPr>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 xml:space="preserve">ra com a Fazenda Pública </w:t>
      </w:r>
      <w:r w:rsidRPr="00F80B42">
        <w:rPr>
          <w:sz w:val="22"/>
          <w:szCs w:val="22"/>
        </w:rPr>
        <w:t xml:space="preserve"> </w:t>
      </w:r>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  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Certidão Negativa de débitos junto à Justiça do Trabalho (Lei Federal nº 12.440, de 07 de julho de 2011)</w:t>
      </w:r>
    </w:p>
    <w:p w:rsidR="0027707C"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D249A3" w:rsidRPr="00F80B42" w:rsidRDefault="005B4E5F" w:rsidP="00680D24">
      <w:pPr>
        <w:pStyle w:val="NmerosPrincipais"/>
        <w:numPr>
          <w:ilvl w:val="0"/>
          <w:numId w:val="0"/>
        </w:numPr>
        <w:jc w:val="both"/>
        <w:rPr>
          <w:sz w:val="22"/>
          <w:szCs w:val="22"/>
        </w:rPr>
      </w:pPr>
      <w:r>
        <w:rPr>
          <w:sz w:val="22"/>
          <w:szCs w:val="22"/>
        </w:rPr>
        <w:t>h) Certidão Municipal da Sede do município;</w:t>
      </w:r>
    </w:p>
    <w:p w:rsidR="00785ECC" w:rsidRPr="00F80B42" w:rsidRDefault="00785ECC" w:rsidP="00680D24">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w:t>
      </w:r>
      <w:r w:rsidR="00B6461C">
        <w:rPr>
          <w:sz w:val="22"/>
          <w:szCs w:val="22"/>
        </w:rPr>
        <w:t>iscal, é assegurado o prazo de 5 (cinco</w:t>
      </w:r>
      <w:r w:rsidRPr="00F80B42">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sidRPr="00F80B42">
          <w:rPr>
            <w:rStyle w:val="Hyperlink"/>
            <w:sz w:val="22"/>
            <w:szCs w:val="22"/>
          </w:rPr>
          <w:t>5.172, de 25 de Outubro de 1966.</w:t>
        </w:r>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414F69" w:rsidRDefault="00F804CE" w:rsidP="00F804CE">
      <w:pPr>
        <w:pStyle w:val="NmerosPrincipais"/>
        <w:numPr>
          <w:ilvl w:val="0"/>
          <w:numId w:val="0"/>
        </w:numPr>
        <w:ind w:left="279" w:hanging="279"/>
        <w:jc w:val="both"/>
        <w:rPr>
          <w:b/>
          <w:bCs/>
          <w:sz w:val="22"/>
          <w:szCs w:val="22"/>
        </w:rPr>
      </w:pPr>
      <w:r w:rsidRPr="00414F69">
        <w:rPr>
          <w:b/>
          <w:bCs/>
          <w:sz w:val="22"/>
          <w:szCs w:val="22"/>
        </w:rPr>
        <w:t xml:space="preserve">1.3 - </w:t>
      </w:r>
      <w:r w:rsidR="00065CCA" w:rsidRPr="00414F69">
        <w:rPr>
          <w:b/>
          <w:bCs/>
          <w:sz w:val="22"/>
          <w:szCs w:val="22"/>
        </w:rPr>
        <w:t>DA QUALIFICAÇÃO TÉCNICA</w:t>
      </w:r>
    </w:p>
    <w:p w:rsidR="00065CCA" w:rsidRPr="00414F69" w:rsidRDefault="00F804CE" w:rsidP="00680D24">
      <w:pPr>
        <w:pStyle w:val="NmerosPrincipais"/>
        <w:numPr>
          <w:ilvl w:val="0"/>
          <w:numId w:val="0"/>
        </w:numPr>
        <w:jc w:val="both"/>
        <w:rPr>
          <w:sz w:val="22"/>
          <w:szCs w:val="22"/>
        </w:rPr>
      </w:pPr>
      <w:r w:rsidRPr="00414F69">
        <w:rPr>
          <w:sz w:val="22"/>
          <w:szCs w:val="22"/>
        </w:rPr>
        <w:t xml:space="preserve">a) </w:t>
      </w:r>
      <w:r w:rsidR="00065CCA" w:rsidRPr="00414F69">
        <w:rPr>
          <w:sz w:val="22"/>
          <w:szCs w:val="22"/>
        </w:rPr>
        <w:t>Comprovação de que a licitante</w:t>
      </w:r>
      <w:r w:rsidR="00BA4947" w:rsidRPr="00414F69">
        <w:rPr>
          <w:sz w:val="22"/>
          <w:szCs w:val="22"/>
        </w:rPr>
        <w:t xml:space="preserve"> forneceu, sem restrição o objeto</w:t>
      </w:r>
      <w:r w:rsidR="00065CCA" w:rsidRPr="00414F69">
        <w:rPr>
          <w:sz w:val="22"/>
          <w:szCs w:val="22"/>
        </w:rPr>
        <w:t xml:space="preserve"> igual ou semelhante ao indicado no Anexo I do edital. A comprovação será feita por</w:t>
      </w:r>
      <w:r w:rsidR="00385B6A" w:rsidRPr="00414F69">
        <w:rPr>
          <w:sz w:val="22"/>
          <w:szCs w:val="22"/>
        </w:rPr>
        <w:t xml:space="preserve"> meio de apresentação de </w:t>
      </w:r>
      <w:r w:rsidR="00065CCA" w:rsidRPr="00414F69">
        <w:rPr>
          <w:sz w:val="22"/>
          <w:szCs w:val="22"/>
        </w:rPr>
        <w:t xml:space="preserve"> atestado, devidamente assinado, carimbado e em papel timbrado da empresa ou órgão comprador, compatív</w:t>
      </w:r>
      <w:r w:rsidR="0097416F" w:rsidRPr="00414F69">
        <w:rPr>
          <w:sz w:val="22"/>
          <w:szCs w:val="22"/>
        </w:rPr>
        <w:t>el com o objeto desta licitação;</w:t>
      </w:r>
    </w:p>
    <w:p w:rsidR="00D249A3" w:rsidRPr="00F80B42" w:rsidRDefault="0097416F" w:rsidP="00BA4947">
      <w:pPr>
        <w:pStyle w:val="NmerosPrincipais"/>
        <w:numPr>
          <w:ilvl w:val="0"/>
          <w:numId w:val="0"/>
        </w:numPr>
        <w:jc w:val="both"/>
        <w:rPr>
          <w:sz w:val="22"/>
          <w:szCs w:val="22"/>
        </w:rPr>
      </w:pPr>
      <w:r w:rsidRPr="00414F69">
        <w:rPr>
          <w:sz w:val="22"/>
          <w:szCs w:val="22"/>
        </w:rPr>
        <w:t>b) Alvará de localização e</w:t>
      </w:r>
      <w:r>
        <w:rPr>
          <w:sz w:val="22"/>
          <w:szCs w:val="22"/>
        </w:rPr>
        <w:t xml:space="preserve"> funcionamento.</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lastRenderedPageBreak/>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80B42" w:rsidRDefault="00065CCA" w:rsidP="00680D24">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065CCA" w:rsidP="00F804CE">
      <w:pPr>
        <w:rPr>
          <w:b/>
          <w:sz w:val="22"/>
          <w:szCs w:val="22"/>
        </w:rPr>
      </w:pP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9" w:history="1">
        <w:r w:rsidR="00F804CE" w:rsidRPr="00F80B42">
          <w:rPr>
            <w:rStyle w:val="Hyperlink"/>
            <w:sz w:val="22"/>
            <w:szCs w:val="22"/>
          </w:rPr>
          <w:t>http://www8.receita.fazenda.gov.br/SimplesNacional/Aplicacoes/ATBHE/aplicacoesSimples.app/ConsultarOpcao.aspx</w:t>
        </w:r>
      </w:hyperlink>
      <w:r w:rsidR="00F804CE" w:rsidRPr="00F80B42">
        <w:rPr>
          <w:sz w:val="22"/>
          <w:szCs w:val="22"/>
        </w:rPr>
        <w:t xml:space="preserve"> </w:t>
      </w:r>
      <w:r w:rsidRPr="00F80B42">
        <w:rPr>
          <w:sz w:val="22"/>
          <w:szCs w:val="22"/>
        </w:rPr>
        <w:t>;</w:t>
      </w:r>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w:t>
      </w:r>
      <w:r w:rsidR="003114C6">
        <w:rPr>
          <w:sz w:val="22"/>
          <w:szCs w:val="22"/>
        </w:rPr>
        <w:t>iscais da Pessoa Jurídica – SPED</w:t>
      </w:r>
      <w:r w:rsidRPr="00F80B42">
        <w:rPr>
          <w:sz w:val="22"/>
          <w:szCs w:val="22"/>
        </w:rPr>
        <w:t xml:space="preserve">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1.6.8. Cópia do contrato social e suas alterações; e</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F80B42" w:rsidRDefault="00065CCA" w:rsidP="00680D24">
      <w:pPr>
        <w:pStyle w:val="NmerosPrincipais"/>
        <w:numPr>
          <w:ilvl w:val="0"/>
          <w:numId w:val="0"/>
        </w:numPr>
        <w:jc w:val="both"/>
        <w:rPr>
          <w:snapToGrid w:val="0"/>
          <w:sz w:val="22"/>
          <w:szCs w:val="22"/>
        </w:rPr>
      </w:pPr>
      <w:r w:rsidRPr="00F80B42">
        <w:rPr>
          <w:sz w:val="22"/>
          <w:szCs w:val="22"/>
        </w:rPr>
        <w:t xml:space="preserve">§2º. O licitante que invocar a condição de microempresa ou empresa de pequeno porte e não apresentar os documentos comprobatórios respectivos ficará </w:t>
      </w:r>
      <w:r w:rsidRPr="00F80B42">
        <w:rPr>
          <w:snapToGrid w:val="0"/>
          <w:sz w:val="22"/>
          <w:szCs w:val="22"/>
        </w:rPr>
        <w:t xml:space="preserve">impedido de licitar e de contratar com o Município de São Domingos do Norte e será descredenciado do </w:t>
      </w:r>
      <w:r w:rsidRPr="00F80B42">
        <w:rPr>
          <w:sz w:val="22"/>
          <w:szCs w:val="22"/>
        </w:rPr>
        <w:t>Cadastro Municipal</w:t>
      </w:r>
      <w:r w:rsidRPr="00F80B42">
        <w:rPr>
          <w:snapToGrid w:val="0"/>
          <w:sz w:val="22"/>
          <w:szCs w:val="22"/>
        </w:rPr>
        <w:t>, pelo prazo de até cinco anos, sem prejuízo das multas fixadas neste edital e das demais cominações legais, incluindo a sanção penal prevista no art. 93 da Lei Federal nº. 8.666/93, quando for o caso.</w:t>
      </w:r>
    </w:p>
    <w:p w:rsidR="00F80B42" w:rsidRPr="00746AAD" w:rsidRDefault="00065CCA" w:rsidP="00746AAD">
      <w:pPr>
        <w:pStyle w:val="NmerosPrincipais"/>
        <w:numPr>
          <w:ilvl w:val="0"/>
          <w:numId w:val="0"/>
        </w:numPr>
        <w:jc w:val="both"/>
        <w:rPr>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w:t>
      </w:r>
      <w:r w:rsidR="00746AAD">
        <w:rPr>
          <w:snapToGrid w:val="0"/>
          <w:sz w:val="22"/>
          <w:szCs w:val="22"/>
        </w:rPr>
        <w:t>da para a abertura das proposta</w:t>
      </w:r>
    </w:p>
    <w:p w:rsidR="00F80B42" w:rsidRDefault="00F80B42" w:rsidP="002A096C"/>
    <w:p w:rsidR="004C384F" w:rsidRDefault="004C384F" w:rsidP="004C384F">
      <w:pPr>
        <w:pStyle w:val="ANEXO-Ttulo"/>
        <w:spacing w:after="0"/>
        <w:jc w:val="both"/>
        <w:rPr>
          <w:i w:val="0"/>
          <w:iCs w:val="0"/>
          <w:sz w:val="22"/>
          <w:szCs w:val="22"/>
        </w:rPr>
      </w:pPr>
    </w:p>
    <w:p w:rsidR="004C384F" w:rsidRDefault="004C384F" w:rsidP="004C384F">
      <w:pPr>
        <w:pStyle w:val="ANEXO-Ttulo"/>
        <w:spacing w:after="0"/>
        <w:jc w:val="both"/>
        <w:rPr>
          <w:i w:val="0"/>
          <w:iCs w:val="0"/>
          <w:sz w:val="22"/>
          <w:szCs w:val="22"/>
        </w:rPr>
      </w:pPr>
    </w:p>
    <w:p w:rsidR="00065CCA" w:rsidRPr="00F80B42"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746AAD">
        <w:rPr>
          <w:i w:val="0"/>
          <w:iCs w:val="0"/>
          <w:sz w:val="22"/>
          <w:szCs w:val="22"/>
        </w:rPr>
        <w:t>33/2017</w:t>
      </w: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Pr="00887968" w:rsidRDefault="00887968" w:rsidP="00887968">
      <w:pPr>
        <w:pStyle w:val="PargrafodaLista"/>
        <w:numPr>
          <w:ilvl w:val="0"/>
          <w:numId w:val="28"/>
        </w:num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Pr>
          <w:b/>
          <w:sz w:val="22"/>
          <w:szCs w:val="22"/>
        </w:rPr>
        <w:t>Apresentar no envelope de Habilitação</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746AAD">
        <w:rPr>
          <w:b/>
          <w:sz w:val="22"/>
          <w:szCs w:val="22"/>
        </w:rPr>
        <w:t>33/2017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BA4947">
        <w:rPr>
          <w:sz w:val="22"/>
          <w:szCs w:val="22"/>
        </w:rPr>
        <w:t xml:space="preserve"> de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746AAD">
        <w:rPr>
          <w:sz w:val="22"/>
          <w:szCs w:val="22"/>
        </w:rPr>
        <w:t>33/2017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lastRenderedPageBreak/>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746AAD">
        <w:rPr>
          <w:iCs/>
          <w:sz w:val="22"/>
          <w:szCs w:val="22"/>
        </w:rPr>
        <w:t>33/2017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7E47E5" w:rsidRDefault="007E47E5" w:rsidP="007E47E5">
      <w:pPr>
        <w:pStyle w:val="ANEXO-Rtulo"/>
        <w:numPr>
          <w:ilvl w:val="0"/>
          <w:numId w:val="28"/>
        </w:numPr>
        <w:jc w:val="left"/>
        <w:rPr>
          <w:b w:val="0"/>
          <w:sz w:val="20"/>
          <w:szCs w:val="20"/>
        </w:rPr>
      </w:pPr>
      <w:r w:rsidRPr="007E47E5">
        <w:rPr>
          <w:b w:val="0"/>
          <w:sz w:val="20"/>
          <w:szCs w:val="20"/>
        </w:rPr>
        <w:t>Apresentar no envelope de habilitação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44DB9" w:rsidRDefault="00065CCA" w:rsidP="00AE2FCC">
      <w:pPr>
        <w:pStyle w:val="ANEXO-Rtulo"/>
        <w:rPr>
          <w:b w:val="0"/>
          <w:iCs/>
          <w:sz w:val="22"/>
          <w:szCs w:val="22"/>
        </w:rPr>
      </w:pPr>
      <w:r w:rsidRPr="00F80B42">
        <w:rPr>
          <w:sz w:val="22"/>
          <w:szCs w:val="22"/>
        </w:rPr>
        <w:lastRenderedPageBreak/>
        <w:t>ANEXO VII</w:t>
      </w:r>
      <w:r w:rsidR="00785ECC" w:rsidRPr="00F80B42">
        <w:rPr>
          <w:sz w:val="22"/>
          <w:szCs w:val="22"/>
        </w:rPr>
        <w:t>I</w:t>
      </w:r>
      <w:r w:rsidR="004B5518" w:rsidRPr="00F80B42">
        <w:rPr>
          <w:sz w:val="22"/>
          <w:szCs w:val="22"/>
        </w:rPr>
        <w:t xml:space="preserve"> </w:t>
      </w:r>
      <w:r w:rsidRPr="00F80B42">
        <w:rPr>
          <w:sz w:val="22"/>
          <w:szCs w:val="22"/>
        </w:rPr>
        <w:t xml:space="preserve"> </w:t>
      </w:r>
    </w:p>
    <w:p w:rsidR="009E7DB4" w:rsidRDefault="00052C9D" w:rsidP="00FB4548">
      <w:pPr>
        <w:rPr>
          <w:b/>
          <w:iCs/>
          <w:sz w:val="22"/>
          <w:szCs w:val="22"/>
        </w:rPr>
      </w:pPr>
      <w:r>
        <w:rPr>
          <w:b/>
          <w:iCs/>
          <w:sz w:val="22"/>
          <w:szCs w:val="22"/>
        </w:rPr>
        <w:t>TERMO DE REFERÊNCIA (em  anexo)</w:t>
      </w: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AE2FCC" w:rsidRDefault="00AE2FCC" w:rsidP="00FB4548">
      <w:pPr>
        <w:rPr>
          <w:b/>
          <w:iCs/>
          <w:sz w:val="22"/>
          <w:szCs w:val="22"/>
        </w:rPr>
      </w:pPr>
    </w:p>
    <w:p w:rsidR="00444DB9" w:rsidRDefault="00383DC3" w:rsidP="00FB4548">
      <w:pPr>
        <w:rPr>
          <w:b/>
          <w:iCs/>
          <w:sz w:val="22"/>
          <w:szCs w:val="22"/>
        </w:rPr>
      </w:pPr>
      <w:r>
        <w:rPr>
          <w:b/>
          <w:iCs/>
          <w:sz w:val="22"/>
          <w:szCs w:val="22"/>
        </w:rPr>
        <w:lastRenderedPageBreak/>
        <w:t xml:space="preserve">ANEXO </w:t>
      </w:r>
      <w:r w:rsidR="00AE2FCC">
        <w:rPr>
          <w:b/>
          <w:iCs/>
          <w:sz w:val="22"/>
          <w:szCs w:val="22"/>
        </w:rPr>
        <w:t>I</w:t>
      </w:r>
      <w:r>
        <w:rPr>
          <w:b/>
          <w:iCs/>
          <w:sz w:val="22"/>
          <w:szCs w:val="22"/>
        </w:rPr>
        <w:t>X</w:t>
      </w:r>
    </w:p>
    <w:p w:rsidR="00383DC3" w:rsidRDefault="00383DC3" w:rsidP="00FB4548">
      <w:pPr>
        <w:rPr>
          <w:b/>
          <w:iCs/>
          <w:sz w:val="22"/>
          <w:szCs w:val="22"/>
        </w:rPr>
      </w:pPr>
      <w:r>
        <w:rPr>
          <w:b/>
          <w:iCs/>
          <w:sz w:val="22"/>
          <w:szCs w:val="22"/>
        </w:rPr>
        <w:t xml:space="preserve">MINUTA DA ATA </w:t>
      </w:r>
    </w:p>
    <w:p w:rsidR="00383DC3" w:rsidRDefault="00383DC3" w:rsidP="00FB4548">
      <w:pPr>
        <w:rPr>
          <w:b/>
          <w:iCs/>
          <w:sz w:val="22"/>
          <w:szCs w:val="22"/>
        </w:rPr>
      </w:pPr>
    </w:p>
    <w:p w:rsidR="00444DB9" w:rsidRDefault="00444DB9" w:rsidP="00FB4548">
      <w:pPr>
        <w:rPr>
          <w:b/>
          <w:iCs/>
          <w:sz w:val="22"/>
          <w:szCs w:val="22"/>
        </w:rPr>
      </w:pPr>
    </w:p>
    <w:p w:rsidR="00383DC3" w:rsidRPr="00383DC3" w:rsidRDefault="00383DC3" w:rsidP="00383DC3">
      <w:pPr>
        <w:jc w:val="both"/>
        <w:rPr>
          <w:sz w:val="22"/>
          <w:szCs w:val="22"/>
        </w:rPr>
      </w:pPr>
      <w:r w:rsidRPr="00383DC3">
        <w:rPr>
          <w:sz w:val="22"/>
          <w:szCs w:val="22"/>
        </w:rPr>
        <w:t>Processo nº  xxxxxxxxx</w:t>
      </w:r>
    </w:p>
    <w:p w:rsidR="00383DC3" w:rsidRPr="00383DC3" w:rsidRDefault="00383DC3" w:rsidP="00383DC3">
      <w:pPr>
        <w:jc w:val="both"/>
        <w:rPr>
          <w:sz w:val="22"/>
          <w:szCs w:val="22"/>
        </w:rPr>
      </w:pPr>
      <w:r>
        <w:rPr>
          <w:sz w:val="22"/>
          <w:szCs w:val="22"/>
        </w:rPr>
        <w:t>Pregão nº XXX/2017</w:t>
      </w:r>
    </w:p>
    <w:p w:rsidR="00383DC3" w:rsidRPr="00383DC3" w:rsidRDefault="00383DC3" w:rsidP="00383DC3">
      <w:pPr>
        <w:rPr>
          <w:sz w:val="22"/>
          <w:szCs w:val="22"/>
        </w:rPr>
      </w:pPr>
    </w:p>
    <w:p w:rsidR="00383DC3" w:rsidRPr="00383DC3" w:rsidRDefault="00383DC3" w:rsidP="00414F69">
      <w:pPr>
        <w:jc w:val="both"/>
        <w:rPr>
          <w:sz w:val="22"/>
          <w:szCs w:val="22"/>
        </w:rPr>
      </w:pPr>
      <w:r w:rsidRPr="00383DC3">
        <w:rPr>
          <w:sz w:val="22"/>
          <w:szCs w:val="22"/>
        </w:rPr>
        <w:t>Pelo presente instrumento, O MUNICÍPIO DE SÃO DOMINGOS DO NORTE, Estado do Espírito Santo, pessoa Jurídica de Direito Público Interno, sediado na Rod. Gether Lopes de Farias, s/nº - São Domingos do Norte - ES, inscrito no Cadastro Nacional de Pessoa Jurídica sob o N.º 36.350.312/0001-72, neste ato representado pelo PREFEITO MUNI</w:t>
      </w:r>
      <w:r w:rsidR="00BE043C">
        <w:rPr>
          <w:sz w:val="22"/>
          <w:szCs w:val="22"/>
        </w:rPr>
        <w:t>CIPAL, o Sr. Pedro Amarildo Dalmonte</w:t>
      </w:r>
      <w:r w:rsidRPr="00383DC3">
        <w:rPr>
          <w:sz w:val="22"/>
          <w:szCs w:val="22"/>
        </w:rPr>
        <w:t xml:space="preserve">, brasileiro, casado, </w:t>
      </w:r>
      <w:r>
        <w:rPr>
          <w:sz w:val="22"/>
          <w:szCs w:val="22"/>
        </w:rPr>
        <w:t>residente na xxxxxxx</w:t>
      </w:r>
      <w:r w:rsidRPr="00383DC3">
        <w:rPr>
          <w:sz w:val="22"/>
          <w:szCs w:val="22"/>
        </w:rPr>
        <w:t>– São Domingos do Norte, considerando o julgamento da licitação na modalidade de PREGÃO PRESENCIAL PARA REG</w:t>
      </w:r>
      <w:r>
        <w:rPr>
          <w:sz w:val="22"/>
          <w:szCs w:val="22"/>
        </w:rPr>
        <w:t xml:space="preserve">ISTRO DE PREÇOS, sob nº. </w:t>
      </w:r>
      <w:r w:rsidR="00746AAD">
        <w:rPr>
          <w:sz w:val="22"/>
          <w:szCs w:val="22"/>
        </w:rPr>
        <w:t>33/2017</w:t>
      </w:r>
      <w:r w:rsidRPr="00383DC3">
        <w:rPr>
          <w:sz w:val="22"/>
          <w:szCs w:val="22"/>
        </w:rPr>
        <w:t xml:space="preserve">, publicada no DIOES do dia ..............., bem como, a classificação das propostas publicada no DIOES de ___/___/____, do processo </w:t>
      </w:r>
      <w:r w:rsidR="00BE043C">
        <w:rPr>
          <w:sz w:val="22"/>
          <w:szCs w:val="22"/>
        </w:rPr>
        <w:t>180/2017</w:t>
      </w:r>
      <w:r w:rsidRPr="00383DC3">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Decretos Fe</w:t>
      </w:r>
      <w:r w:rsidR="00746AAD">
        <w:rPr>
          <w:sz w:val="22"/>
          <w:szCs w:val="22"/>
        </w:rPr>
        <w:t xml:space="preserve">derais nº 3.555/00 </w:t>
      </w:r>
      <w:r w:rsidRPr="00383DC3">
        <w:rPr>
          <w:sz w:val="22"/>
          <w:szCs w:val="22"/>
        </w:rPr>
        <w:t xml:space="preserve">, pelo Decreto Municipal nº. </w:t>
      </w:r>
      <w:r w:rsidRPr="00383DC3">
        <w:rPr>
          <w:rFonts w:eastAsia="¹Å"/>
          <w:sz w:val="22"/>
          <w:szCs w:val="22"/>
        </w:rPr>
        <w:t>1.220, de 04 de Abril de 2013</w:t>
      </w:r>
      <w:r w:rsidRPr="00383DC3">
        <w:rPr>
          <w:sz w:val="22"/>
          <w:szCs w:val="22"/>
        </w:rPr>
        <w:t xml:space="preserve"> e subsidiariamente, pela Lei Federal no 8.666/93, LC 123 e em conformidade com as disposições a seguir.</w:t>
      </w:r>
    </w:p>
    <w:p w:rsidR="00383DC3" w:rsidRPr="00414F69" w:rsidRDefault="00383DC3" w:rsidP="00414F69">
      <w:pPr>
        <w:jc w:val="both"/>
        <w:rPr>
          <w:b/>
          <w:sz w:val="22"/>
          <w:szCs w:val="22"/>
        </w:rPr>
      </w:pPr>
      <w:r w:rsidRPr="00414F69">
        <w:rPr>
          <w:b/>
          <w:sz w:val="22"/>
          <w:szCs w:val="22"/>
        </w:rPr>
        <w:t>CLÁUSULA PRIMEIRA - DO OBJETO</w:t>
      </w:r>
    </w:p>
    <w:p w:rsidR="00BE043C" w:rsidRPr="00414F69" w:rsidRDefault="00383DC3" w:rsidP="00414F69">
      <w:pPr>
        <w:jc w:val="both"/>
        <w:rPr>
          <w:rFonts w:eastAsia="Batang"/>
          <w:sz w:val="22"/>
          <w:szCs w:val="22"/>
        </w:rPr>
      </w:pPr>
      <w:r w:rsidRPr="00383DC3">
        <w:rPr>
          <w:rFonts w:eastAsia="BookmanOldStyle"/>
          <w:sz w:val="22"/>
          <w:szCs w:val="22"/>
        </w:rPr>
        <w:t>1.</w:t>
      </w:r>
      <w:r w:rsidR="00414F69">
        <w:rPr>
          <w:rFonts w:eastAsia="BookmanOldStyle"/>
          <w:sz w:val="22"/>
          <w:szCs w:val="22"/>
        </w:rPr>
        <w:t>1</w:t>
      </w:r>
      <w:r w:rsidRPr="00BE043C">
        <w:rPr>
          <w:rFonts w:eastAsia="BookmanOldStyle"/>
          <w:b/>
          <w:sz w:val="22"/>
          <w:szCs w:val="22"/>
        </w:rPr>
        <w:t xml:space="preserve"> </w:t>
      </w:r>
      <w:r w:rsidR="00A34B46" w:rsidRPr="00877F90">
        <w:rPr>
          <w:sz w:val="22"/>
          <w:szCs w:val="22"/>
        </w:rPr>
        <w:t xml:space="preserve">. </w:t>
      </w:r>
      <w:r w:rsidR="00A34B46" w:rsidRPr="00877F90">
        <w:rPr>
          <w:rFonts w:eastAsia="Batang"/>
          <w:sz w:val="22"/>
          <w:szCs w:val="22"/>
        </w:rPr>
        <w:t xml:space="preserve">Aquisições de materiais </w:t>
      </w:r>
      <w:r w:rsidR="00A34B46">
        <w:rPr>
          <w:rFonts w:eastAsia="Batang"/>
          <w:sz w:val="22"/>
          <w:szCs w:val="22"/>
        </w:rPr>
        <w:t xml:space="preserve"> de ex</w:t>
      </w:r>
      <w:r w:rsidR="00A34B46" w:rsidRPr="00877F90">
        <w:rPr>
          <w:rFonts w:eastAsia="Batang"/>
          <w:sz w:val="22"/>
          <w:szCs w:val="22"/>
        </w:rPr>
        <w:t xml:space="preserve">pediente e informática </w:t>
      </w:r>
      <w:r w:rsidR="00A34B46">
        <w:rPr>
          <w:rFonts w:eastAsia="Batang"/>
          <w:sz w:val="22"/>
          <w:szCs w:val="22"/>
        </w:rPr>
        <w:t>(papelaria, cartucho</w:t>
      </w:r>
      <w:r w:rsidR="00A34B46" w:rsidRPr="00877F90">
        <w:rPr>
          <w:rFonts w:eastAsia="Batang"/>
          <w:sz w:val="22"/>
          <w:szCs w:val="22"/>
        </w:rPr>
        <w:t xml:space="preserve"> , toner e outros) para  a</w:t>
      </w:r>
      <w:r w:rsidR="00A34B46">
        <w:rPr>
          <w:rFonts w:eastAsia="Batang"/>
          <w:sz w:val="22"/>
          <w:szCs w:val="22"/>
        </w:rPr>
        <w:t>tender  as necessidades das diversas secretarias requisitantes</w:t>
      </w:r>
      <w:r w:rsidR="00A34B46" w:rsidRPr="00877F90">
        <w:rPr>
          <w:rFonts w:eastAsia="Batang"/>
          <w:sz w:val="22"/>
          <w:szCs w:val="22"/>
        </w:rPr>
        <w:t xml:space="preserve">, </w:t>
      </w:r>
      <w:r w:rsidR="00A34B46">
        <w:rPr>
          <w:rFonts w:eastAsia="Batang"/>
          <w:sz w:val="22"/>
          <w:szCs w:val="22"/>
        </w:rPr>
        <w:t>tudo conforme o anexo I e o termo de referência.</w:t>
      </w:r>
    </w:p>
    <w:p w:rsidR="00383DC3" w:rsidRPr="00414F69" w:rsidRDefault="00383DC3" w:rsidP="00414F69">
      <w:pPr>
        <w:jc w:val="both"/>
        <w:rPr>
          <w:b/>
          <w:sz w:val="22"/>
          <w:szCs w:val="22"/>
        </w:rPr>
      </w:pPr>
      <w:r w:rsidRPr="00414F69">
        <w:rPr>
          <w:b/>
          <w:sz w:val="22"/>
          <w:szCs w:val="22"/>
        </w:rPr>
        <w:t>CLÁUSULA SEGUNDA - DO PREÇO</w:t>
      </w:r>
    </w:p>
    <w:p w:rsidR="00383DC3" w:rsidRPr="00383DC3" w:rsidRDefault="00383DC3" w:rsidP="00383DC3">
      <w:pPr>
        <w:jc w:val="both"/>
        <w:rPr>
          <w:sz w:val="22"/>
          <w:szCs w:val="22"/>
        </w:rPr>
      </w:pPr>
      <w:r w:rsidRPr="00383DC3">
        <w:rPr>
          <w:sz w:val="22"/>
          <w:szCs w:val="22"/>
        </w:rPr>
        <w:t xml:space="preserve">2.1. Os preços a serem pagos coincidem com os requisitos definidos no </w:t>
      </w:r>
      <w:r w:rsidRPr="00C963BB">
        <w:rPr>
          <w:b/>
          <w:sz w:val="22"/>
          <w:szCs w:val="22"/>
        </w:rPr>
        <w:t>Anexo II</w:t>
      </w:r>
      <w:r w:rsidR="00C963BB" w:rsidRPr="00C963BB">
        <w:rPr>
          <w:b/>
          <w:sz w:val="22"/>
          <w:szCs w:val="22"/>
        </w:rPr>
        <w:t>I</w:t>
      </w:r>
      <w:r w:rsidRPr="00383DC3">
        <w:rPr>
          <w:sz w:val="22"/>
          <w:szCs w:val="22"/>
        </w:rPr>
        <w:t xml:space="preserve"> do Edital, e nele estão inclusos todas as espécies de tributos, diretos e indiretos, encargos sociais, seguros, fretes, material, mão-de-obra e quaisqu</w:t>
      </w:r>
      <w:r>
        <w:rPr>
          <w:sz w:val="22"/>
          <w:szCs w:val="22"/>
        </w:rPr>
        <w:t>er despesas inerentes à compra.</w:t>
      </w:r>
    </w:p>
    <w:p w:rsidR="00383DC3" w:rsidRPr="00383DC3" w:rsidRDefault="00383DC3" w:rsidP="00383DC3">
      <w:pPr>
        <w:jc w:val="both"/>
        <w:rPr>
          <w:sz w:val="22"/>
          <w:szCs w:val="22"/>
        </w:rPr>
      </w:pPr>
      <w:r w:rsidRPr="00383DC3">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383DC3" w:rsidRPr="00414F69" w:rsidRDefault="00383DC3" w:rsidP="00414F69">
      <w:pPr>
        <w:jc w:val="both"/>
        <w:rPr>
          <w:b/>
          <w:sz w:val="22"/>
          <w:szCs w:val="22"/>
        </w:rPr>
      </w:pPr>
      <w:r w:rsidRPr="00414F69">
        <w:rPr>
          <w:b/>
          <w:sz w:val="22"/>
          <w:szCs w:val="22"/>
        </w:rPr>
        <w:t>CLÁUSULA TERCEIRA - DA ALTERAÇÃO DO PREÇO PRATICADO NO MERCADO E DO REEQUILÍBRIO DA EQUAÇÃO ECONÔMICO-FINANCEIRA</w:t>
      </w:r>
    </w:p>
    <w:p w:rsidR="00383DC3" w:rsidRPr="00383DC3" w:rsidRDefault="00383DC3" w:rsidP="00383DC3">
      <w:pPr>
        <w:jc w:val="both"/>
        <w:rPr>
          <w:sz w:val="22"/>
          <w:szCs w:val="22"/>
        </w:rPr>
      </w:pPr>
      <w:r w:rsidRPr="00383DC3">
        <w:rPr>
          <w:sz w:val="22"/>
          <w:szCs w:val="22"/>
        </w:rPr>
        <w:t>3.1. Quando, por motivo superveniente, o preço registrado tornar-se superior ao preço praticado pelo mercado, o órgão gerenciador deverá:</w:t>
      </w:r>
    </w:p>
    <w:p w:rsidR="00383DC3" w:rsidRPr="00383DC3" w:rsidRDefault="00383DC3" w:rsidP="00383DC3">
      <w:pPr>
        <w:jc w:val="both"/>
        <w:rPr>
          <w:sz w:val="22"/>
          <w:szCs w:val="22"/>
        </w:rPr>
      </w:pPr>
      <w:r w:rsidRPr="00383DC3">
        <w:rPr>
          <w:sz w:val="22"/>
          <w:szCs w:val="22"/>
        </w:rPr>
        <w:t>a) Convocar o fornecedor visando a negociação para redução de preços e sua adequação ao praticado pelo mercado;</w:t>
      </w:r>
    </w:p>
    <w:p w:rsidR="00383DC3" w:rsidRPr="00383DC3" w:rsidRDefault="00383DC3" w:rsidP="00383DC3">
      <w:pPr>
        <w:jc w:val="both"/>
        <w:rPr>
          <w:sz w:val="22"/>
          <w:szCs w:val="22"/>
        </w:rPr>
      </w:pPr>
      <w:r w:rsidRPr="00383DC3">
        <w:rPr>
          <w:sz w:val="22"/>
          <w:szCs w:val="22"/>
        </w:rPr>
        <w:t>b) Frustrada a negociação, liberar o fornecedor do compromisso assumido;</w:t>
      </w:r>
    </w:p>
    <w:p w:rsidR="00383DC3" w:rsidRPr="00383DC3" w:rsidRDefault="00383DC3" w:rsidP="00383DC3">
      <w:pPr>
        <w:jc w:val="both"/>
        <w:rPr>
          <w:sz w:val="22"/>
          <w:szCs w:val="22"/>
        </w:rPr>
      </w:pPr>
      <w:r w:rsidRPr="00383DC3">
        <w:rPr>
          <w:sz w:val="22"/>
          <w:szCs w:val="22"/>
        </w:rPr>
        <w:t>c) Convocar os demais fornecedores para conceder igual oportunidade de negociação.</w:t>
      </w:r>
    </w:p>
    <w:p w:rsidR="00383DC3" w:rsidRPr="00383DC3" w:rsidRDefault="00383DC3" w:rsidP="00383DC3">
      <w:pPr>
        <w:jc w:val="both"/>
        <w:rPr>
          <w:sz w:val="22"/>
          <w:szCs w:val="22"/>
        </w:rPr>
      </w:pPr>
      <w:r w:rsidRPr="00383DC3">
        <w:rPr>
          <w:sz w:val="22"/>
          <w:szCs w:val="22"/>
        </w:rPr>
        <w:t>3.2. Quando o preço de mercado tornar-se superior aos preços registrados e o fornecedor, mediante oferta de justificativas comprovadas, não puder cumprir o compromisso, o órgão gerenciador poderá:</w:t>
      </w:r>
    </w:p>
    <w:p w:rsidR="00383DC3" w:rsidRPr="00383DC3" w:rsidRDefault="00383DC3" w:rsidP="00383DC3">
      <w:pPr>
        <w:jc w:val="both"/>
        <w:rPr>
          <w:sz w:val="22"/>
          <w:szCs w:val="22"/>
        </w:rPr>
      </w:pPr>
      <w:r w:rsidRPr="00383DC3">
        <w:rPr>
          <w:sz w:val="22"/>
          <w:szCs w:val="22"/>
        </w:rPr>
        <w:lastRenderedPageBreak/>
        <w:t>a) Liberar o fornecedor do compromisso assumido, sem aplicação de sanção administrativa, desde que as justificativas sejam motivadamente aceitas e o requerimento ocorra antes da emissão de ordem de fornecimento;</w:t>
      </w:r>
    </w:p>
    <w:p w:rsidR="00383DC3" w:rsidRPr="00383DC3" w:rsidRDefault="00383DC3" w:rsidP="00383DC3">
      <w:pPr>
        <w:jc w:val="both"/>
        <w:rPr>
          <w:sz w:val="22"/>
          <w:szCs w:val="22"/>
        </w:rPr>
      </w:pPr>
      <w:r w:rsidRPr="00383DC3">
        <w:rPr>
          <w:sz w:val="22"/>
          <w:szCs w:val="22"/>
        </w:rPr>
        <w:t>b) Convocar os demais fornecedores para conceder igual oportunidade de negociação.</w:t>
      </w:r>
    </w:p>
    <w:p w:rsidR="00383DC3" w:rsidRPr="00383DC3" w:rsidRDefault="00383DC3" w:rsidP="00383DC3">
      <w:pPr>
        <w:jc w:val="both"/>
        <w:rPr>
          <w:sz w:val="22"/>
          <w:szCs w:val="22"/>
        </w:rPr>
      </w:pPr>
      <w:r w:rsidRPr="00383DC3">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383DC3" w:rsidRDefault="00383DC3" w:rsidP="00383DC3">
      <w:pPr>
        <w:jc w:val="both"/>
        <w:rPr>
          <w:sz w:val="22"/>
          <w:szCs w:val="22"/>
        </w:rPr>
      </w:pPr>
      <w:r w:rsidRPr="00383DC3">
        <w:rPr>
          <w:sz w:val="22"/>
          <w:szCs w:val="22"/>
        </w:rPr>
        <w:t xml:space="preserve">3.4. Em caso de desequilíbrio da equação econômico-financeira, será adotado o critério de revisão, como forma de restabelecer as condições originalmente pactuadas. </w:t>
      </w:r>
    </w:p>
    <w:p w:rsidR="00383DC3" w:rsidRPr="00383DC3" w:rsidRDefault="00383DC3" w:rsidP="00383DC3">
      <w:pPr>
        <w:jc w:val="both"/>
        <w:rPr>
          <w:sz w:val="22"/>
          <w:szCs w:val="22"/>
        </w:rPr>
      </w:pPr>
      <w:r w:rsidRPr="00383DC3">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383DC3" w:rsidRDefault="00383DC3" w:rsidP="00383DC3">
      <w:pPr>
        <w:jc w:val="both"/>
        <w:rPr>
          <w:sz w:val="22"/>
          <w:szCs w:val="22"/>
        </w:rPr>
      </w:pPr>
      <w:r w:rsidRPr="00383DC3">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383DC3" w:rsidRDefault="00383DC3" w:rsidP="00383DC3">
      <w:pPr>
        <w:jc w:val="both"/>
        <w:rPr>
          <w:sz w:val="22"/>
          <w:szCs w:val="22"/>
        </w:rPr>
      </w:pPr>
      <w:r w:rsidRPr="00383DC3">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383DC3" w:rsidRPr="00383DC3" w:rsidRDefault="00383DC3" w:rsidP="00383DC3">
      <w:pPr>
        <w:jc w:val="both"/>
        <w:rPr>
          <w:sz w:val="22"/>
          <w:szCs w:val="22"/>
        </w:rPr>
      </w:pPr>
      <w:r w:rsidRPr="00383DC3">
        <w:rPr>
          <w:sz w:val="22"/>
          <w:szCs w:val="22"/>
        </w:rPr>
        <w:t xml:space="preserve">3.5.3. Não será concedida a revisão quando: </w:t>
      </w:r>
    </w:p>
    <w:p w:rsidR="00383DC3" w:rsidRPr="00383DC3" w:rsidRDefault="00383DC3" w:rsidP="00383DC3">
      <w:pPr>
        <w:jc w:val="both"/>
        <w:rPr>
          <w:sz w:val="22"/>
          <w:szCs w:val="22"/>
        </w:rPr>
      </w:pPr>
      <w:r w:rsidRPr="00383DC3">
        <w:rPr>
          <w:sz w:val="22"/>
          <w:szCs w:val="22"/>
        </w:rPr>
        <w:t xml:space="preserve">a) Ausente a elevação de encargos alegada pela parte interessada; </w:t>
      </w:r>
    </w:p>
    <w:p w:rsidR="00383DC3" w:rsidRPr="00383DC3" w:rsidRDefault="00383DC3" w:rsidP="00383DC3">
      <w:pPr>
        <w:jc w:val="both"/>
        <w:rPr>
          <w:sz w:val="22"/>
          <w:szCs w:val="22"/>
        </w:rPr>
      </w:pPr>
      <w:r w:rsidRPr="00383DC3">
        <w:rPr>
          <w:sz w:val="22"/>
          <w:szCs w:val="22"/>
        </w:rPr>
        <w:t>b) O evento imputado como causa de desequilíbrio houver ocorrido antes da formulação da proposta definitiva ou após a finalização da vigência da Ata;</w:t>
      </w:r>
    </w:p>
    <w:p w:rsidR="00383DC3" w:rsidRPr="00383DC3" w:rsidRDefault="00383DC3" w:rsidP="00383DC3">
      <w:pPr>
        <w:jc w:val="both"/>
        <w:rPr>
          <w:sz w:val="22"/>
          <w:szCs w:val="22"/>
        </w:rPr>
      </w:pPr>
      <w:r w:rsidRPr="00383DC3">
        <w:rPr>
          <w:sz w:val="22"/>
          <w:szCs w:val="22"/>
        </w:rPr>
        <w:t>c) Ausente o nexo de causalidade entre o evento ocorrido e a majoração dos encargos atribuídos à parte interessada;</w:t>
      </w:r>
    </w:p>
    <w:p w:rsidR="00383DC3" w:rsidRPr="00383DC3" w:rsidRDefault="00383DC3" w:rsidP="00383DC3">
      <w:pPr>
        <w:jc w:val="both"/>
        <w:rPr>
          <w:sz w:val="22"/>
          <w:szCs w:val="22"/>
        </w:rPr>
      </w:pPr>
      <w:r w:rsidRPr="00383DC3">
        <w:rPr>
          <w:sz w:val="22"/>
          <w:szCs w:val="22"/>
        </w:rPr>
        <w:t>d) A parte interessada houver incorrido em culpa pela majoração de seus próprios encargos, incluindo-se, nesse âmbito, a previsibilidade da ocorrência do evento.</w:t>
      </w:r>
    </w:p>
    <w:p w:rsidR="00383DC3" w:rsidRPr="00383DC3" w:rsidRDefault="00383DC3" w:rsidP="00383DC3">
      <w:pPr>
        <w:jc w:val="both"/>
        <w:rPr>
          <w:sz w:val="22"/>
          <w:szCs w:val="22"/>
        </w:rPr>
      </w:pPr>
      <w:r w:rsidRPr="00383DC3">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414F69" w:rsidRDefault="00383DC3" w:rsidP="00414F69">
      <w:pPr>
        <w:jc w:val="both"/>
        <w:rPr>
          <w:b/>
          <w:sz w:val="22"/>
          <w:szCs w:val="22"/>
        </w:rPr>
      </w:pPr>
      <w:r w:rsidRPr="00414F69">
        <w:rPr>
          <w:b/>
          <w:sz w:val="22"/>
          <w:szCs w:val="22"/>
        </w:rPr>
        <w:t>CLÁUSULA QUARTA - DO CANCELAMENTO DO REGISTRO DE PREÇOS</w:t>
      </w:r>
    </w:p>
    <w:p w:rsidR="00383DC3" w:rsidRPr="00383DC3" w:rsidRDefault="00383DC3" w:rsidP="005F3316">
      <w:pPr>
        <w:jc w:val="both"/>
        <w:rPr>
          <w:sz w:val="22"/>
          <w:szCs w:val="22"/>
        </w:rPr>
      </w:pPr>
      <w:r w:rsidRPr="00383DC3">
        <w:rPr>
          <w:sz w:val="22"/>
          <w:szCs w:val="22"/>
        </w:rPr>
        <w:t>4.1. O preço registrado poderá ser cancelado nas seguintes hipóteses:</w:t>
      </w:r>
    </w:p>
    <w:p w:rsidR="00383DC3" w:rsidRPr="00383DC3" w:rsidRDefault="00383DC3" w:rsidP="005F3316">
      <w:pPr>
        <w:jc w:val="both"/>
        <w:rPr>
          <w:sz w:val="22"/>
          <w:szCs w:val="22"/>
        </w:rPr>
      </w:pPr>
      <w:r w:rsidRPr="00383DC3">
        <w:rPr>
          <w:sz w:val="22"/>
          <w:szCs w:val="22"/>
        </w:rPr>
        <w:t>4.1.1. Pela Administração, quando houver comprovado interesse público, ou quando o fornecedor:</w:t>
      </w:r>
    </w:p>
    <w:p w:rsidR="00383DC3" w:rsidRPr="00383DC3" w:rsidRDefault="00383DC3" w:rsidP="005F3316">
      <w:pPr>
        <w:jc w:val="both"/>
        <w:rPr>
          <w:sz w:val="22"/>
          <w:szCs w:val="22"/>
        </w:rPr>
      </w:pPr>
      <w:r w:rsidRPr="00383DC3">
        <w:rPr>
          <w:sz w:val="22"/>
          <w:szCs w:val="22"/>
        </w:rPr>
        <w:t>a) Não cumprir as exigências da Ata de Registro de Preços;</w:t>
      </w:r>
    </w:p>
    <w:p w:rsidR="00383DC3" w:rsidRPr="00383DC3" w:rsidRDefault="00383DC3" w:rsidP="005F3316">
      <w:pPr>
        <w:jc w:val="both"/>
        <w:rPr>
          <w:sz w:val="22"/>
          <w:szCs w:val="22"/>
        </w:rPr>
      </w:pPr>
      <w:r w:rsidRPr="00383DC3">
        <w:rPr>
          <w:sz w:val="22"/>
          <w:szCs w:val="22"/>
        </w:rPr>
        <w:t>b)Não formalizar contrato decorrente do Registro de Preços ou não retirar o instrumento equivalente no prazo estabelecido, sem justificativa aceitável;</w:t>
      </w:r>
    </w:p>
    <w:p w:rsidR="00383DC3" w:rsidRPr="00383DC3" w:rsidRDefault="00383DC3" w:rsidP="005F3316">
      <w:pPr>
        <w:jc w:val="both"/>
        <w:rPr>
          <w:sz w:val="22"/>
          <w:szCs w:val="22"/>
        </w:rPr>
      </w:pPr>
      <w:r w:rsidRPr="00383DC3">
        <w:rPr>
          <w:sz w:val="22"/>
          <w:szCs w:val="22"/>
        </w:rPr>
        <w:t>c) Não aceitar reduzir o preço registrado, na hipótese de se tornar este superior aos praticados no mercado;</w:t>
      </w:r>
    </w:p>
    <w:p w:rsidR="00383DC3" w:rsidRPr="00383DC3" w:rsidRDefault="00383DC3" w:rsidP="005F3316">
      <w:pPr>
        <w:jc w:val="both"/>
        <w:rPr>
          <w:sz w:val="22"/>
          <w:szCs w:val="22"/>
        </w:rPr>
      </w:pPr>
      <w:r w:rsidRPr="00383DC3">
        <w:rPr>
          <w:sz w:val="22"/>
          <w:szCs w:val="22"/>
        </w:rPr>
        <w:t>d) Incorrer em inexecução total ou parcial do contrato decorrente do registro de preços;</w:t>
      </w:r>
    </w:p>
    <w:p w:rsidR="00383DC3" w:rsidRPr="00383DC3" w:rsidRDefault="00383DC3" w:rsidP="005F3316">
      <w:pPr>
        <w:jc w:val="both"/>
        <w:rPr>
          <w:sz w:val="22"/>
          <w:szCs w:val="22"/>
        </w:rPr>
      </w:pPr>
      <w:r w:rsidRPr="00383DC3">
        <w:rPr>
          <w:sz w:val="22"/>
          <w:szCs w:val="22"/>
        </w:rPr>
        <w:lastRenderedPageBreak/>
        <w:t>4.1.2. Pelo fornecedor, quando, mediante solicitação formal e expressa, comprovar a impossibilidade, por caso fortuito ou força maior, de dar cumprimento às exigências do instrumento convocatório e da Ata de Registro de Preços.</w:t>
      </w:r>
    </w:p>
    <w:p w:rsidR="00383DC3" w:rsidRPr="00383DC3" w:rsidRDefault="00383DC3" w:rsidP="005F3316">
      <w:pPr>
        <w:jc w:val="both"/>
        <w:rPr>
          <w:sz w:val="22"/>
          <w:szCs w:val="22"/>
        </w:rPr>
      </w:pPr>
      <w:r w:rsidRPr="00383DC3">
        <w:rPr>
          <w:sz w:val="22"/>
          <w:szCs w:val="22"/>
        </w:rPr>
        <w:t>4.2. O cancelamento do registro de preços por parte da Administração, assegurados a ampla defesa e o contraditório, será formalizado por decisão da autoridade competente.</w:t>
      </w:r>
    </w:p>
    <w:p w:rsidR="00383DC3" w:rsidRPr="00383DC3" w:rsidRDefault="00383DC3" w:rsidP="005F3316">
      <w:pPr>
        <w:jc w:val="both"/>
        <w:rPr>
          <w:sz w:val="22"/>
          <w:szCs w:val="22"/>
        </w:rPr>
      </w:pPr>
      <w:r w:rsidRPr="00383DC3">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rsidR="00383DC3" w:rsidRPr="00383DC3" w:rsidRDefault="00383DC3" w:rsidP="005F3316">
      <w:pPr>
        <w:jc w:val="both"/>
        <w:rPr>
          <w:sz w:val="22"/>
          <w:szCs w:val="22"/>
        </w:rPr>
      </w:pPr>
      <w:r w:rsidRPr="00383DC3">
        <w:rPr>
          <w:sz w:val="22"/>
          <w:szCs w:val="22"/>
        </w:rPr>
        <w:t>4.3. Da decisão da autoridade competente se dará conhecimento aos fornecedores, mediante o envio de correspondência, com aviso de recebimento.</w:t>
      </w:r>
    </w:p>
    <w:p w:rsidR="00383DC3" w:rsidRPr="00383DC3" w:rsidRDefault="00383DC3" w:rsidP="005F3316">
      <w:pPr>
        <w:jc w:val="both"/>
        <w:rPr>
          <w:sz w:val="22"/>
          <w:szCs w:val="22"/>
        </w:rPr>
      </w:pPr>
      <w:r w:rsidRPr="00383DC3">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Default="00383DC3" w:rsidP="005F3316">
      <w:pPr>
        <w:jc w:val="both"/>
        <w:rPr>
          <w:sz w:val="22"/>
          <w:szCs w:val="22"/>
        </w:rPr>
      </w:pPr>
      <w:r w:rsidRPr="00383DC3">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C963BB" w:rsidRPr="00383DC3" w:rsidRDefault="00C963BB" w:rsidP="005F3316">
      <w:pPr>
        <w:jc w:val="both"/>
        <w:rPr>
          <w:sz w:val="22"/>
          <w:szCs w:val="22"/>
        </w:rPr>
      </w:pPr>
      <w:r>
        <w:rPr>
          <w:sz w:val="22"/>
          <w:szCs w:val="22"/>
        </w:rPr>
        <w:t>4.6. Aplica-se-à no que couber o art. 65 da Lei 8.666/93.</w:t>
      </w:r>
    </w:p>
    <w:p w:rsidR="00383DC3" w:rsidRPr="00414F69" w:rsidRDefault="00383DC3" w:rsidP="00414F69">
      <w:pPr>
        <w:jc w:val="both"/>
        <w:rPr>
          <w:b/>
          <w:sz w:val="22"/>
          <w:szCs w:val="22"/>
        </w:rPr>
      </w:pPr>
      <w:r w:rsidRPr="00414F69">
        <w:rPr>
          <w:b/>
          <w:sz w:val="22"/>
          <w:szCs w:val="22"/>
        </w:rPr>
        <w:t>CLÁUSULA QUINTA - DAS CONDIÇÕES DE PAGAMENTO</w:t>
      </w:r>
    </w:p>
    <w:p w:rsidR="009E3550" w:rsidRDefault="00383DC3" w:rsidP="005F3316">
      <w:pPr>
        <w:jc w:val="both"/>
        <w:rPr>
          <w:rFonts w:ascii="Arial" w:hAnsi="Arial" w:cs="Arial"/>
        </w:rPr>
      </w:pPr>
      <w:r w:rsidRPr="00383DC3">
        <w:rPr>
          <w:sz w:val="22"/>
          <w:szCs w:val="22"/>
        </w:rPr>
        <w:t xml:space="preserve">5.1. </w:t>
      </w:r>
      <w:r w:rsidR="009E3550">
        <w:rPr>
          <w:rFonts w:ascii="Arial" w:hAnsi="Arial" w:cs="Arial"/>
        </w:rPr>
        <w:t>Prazo de pagamento não superior a trinta dias, contado a partir da data final do período de adimplemento de cada parcela</w:t>
      </w:r>
    </w:p>
    <w:p w:rsidR="00383DC3" w:rsidRPr="00383DC3" w:rsidRDefault="00383DC3" w:rsidP="005F3316">
      <w:pPr>
        <w:jc w:val="both"/>
        <w:rPr>
          <w:sz w:val="22"/>
          <w:szCs w:val="22"/>
        </w:rPr>
      </w:pPr>
      <w:r w:rsidRPr="00383DC3">
        <w:rPr>
          <w:sz w:val="22"/>
          <w:szCs w:val="22"/>
        </w:rPr>
        <w:t>5.2. O pagamento far-se-á por meio de uma única fatura.</w:t>
      </w:r>
    </w:p>
    <w:p w:rsidR="00383DC3" w:rsidRPr="00383DC3" w:rsidRDefault="00383DC3" w:rsidP="005F3316">
      <w:pPr>
        <w:jc w:val="both"/>
        <w:rPr>
          <w:sz w:val="22"/>
          <w:szCs w:val="22"/>
        </w:rPr>
      </w:pPr>
      <w:r w:rsidRPr="00383DC3">
        <w:rPr>
          <w:sz w:val="22"/>
          <w:szCs w:val="22"/>
        </w:rPr>
        <w:t>5.3. Incumbirão à Contratada a iniciativa e o encargo do cálculo minucioso da fatura devida, a ser revisto e aprovado pela Contratante, juntando-se o cálculo da fatura.</w:t>
      </w:r>
    </w:p>
    <w:p w:rsidR="00383DC3" w:rsidRPr="00383DC3" w:rsidRDefault="00383DC3" w:rsidP="005F3316">
      <w:pPr>
        <w:jc w:val="both"/>
        <w:rPr>
          <w:sz w:val="22"/>
          <w:szCs w:val="22"/>
        </w:rPr>
      </w:pPr>
      <w:r w:rsidRPr="00383DC3">
        <w:rPr>
          <w:sz w:val="22"/>
          <w:szCs w:val="22"/>
        </w:rPr>
        <w:t>5.4. A liquidação das despesas obedecerá rigorosamente o estabelecido na Lei nº 4.320/64 e alterações posteriores.</w:t>
      </w:r>
    </w:p>
    <w:p w:rsidR="00383DC3" w:rsidRPr="00383DC3" w:rsidRDefault="00383DC3" w:rsidP="005F3316">
      <w:pPr>
        <w:jc w:val="both"/>
        <w:rPr>
          <w:sz w:val="22"/>
          <w:szCs w:val="22"/>
        </w:rPr>
      </w:pPr>
      <w:r w:rsidRPr="00383DC3">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383DC3" w:rsidRPr="00383DC3" w:rsidRDefault="00383DC3" w:rsidP="005F3316">
      <w:pPr>
        <w:jc w:val="both"/>
        <w:rPr>
          <w:sz w:val="22"/>
          <w:szCs w:val="22"/>
        </w:rPr>
      </w:pPr>
      <w:r w:rsidRPr="00383DC3">
        <w:rPr>
          <w:sz w:val="22"/>
          <w:szCs w:val="22"/>
        </w:rPr>
        <w:t>5.6. A eventual inadimplência de um dos órgãos participantes desta Ata não produzirá efeitos quanto aos demais.</w:t>
      </w:r>
    </w:p>
    <w:p w:rsidR="00383DC3" w:rsidRPr="00383DC3" w:rsidRDefault="00383DC3" w:rsidP="005F3316">
      <w:pPr>
        <w:jc w:val="both"/>
        <w:rPr>
          <w:sz w:val="22"/>
          <w:szCs w:val="22"/>
        </w:rPr>
      </w:pPr>
      <w:r w:rsidRPr="00383DC3">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383DC3" w:rsidRPr="00414F69" w:rsidRDefault="00383DC3" w:rsidP="00414F69">
      <w:pPr>
        <w:jc w:val="both"/>
        <w:rPr>
          <w:b/>
          <w:sz w:val="22"/>
          <w:szCs w:val="22"/>
        </w:rPr>
      </w:pPr>
      <w:r w:rsidRPr="00414F69">
        <w:rPr>
          <w:b/>
          <w:sz w:val="22"/>
          <w:szCs w:val="22"/>
        </w:rPr>
        <w:t>CLÁUSULA SEXTA - DO PRAZO DE VIGÊNCIA DA ATA E DOS CONTRATOS</w:t>
      </w:r>
    </w:p>
    <w:p w:rsidR="00383DC3" w:rsidRPr="00383DC3" w:rsidRDefault="00383DC3" w:rsidP="005F3316">
      <w:pPr>
        <w:jc w:val="both"/>
        <w:rPr>
          <w:sz w:val="22"/>
          <w:szCs w:val="22"/>
        </w:rPr>
      </w:pPr>
      <w:r w:rsidRPr="00383DC3">
        <w:rPr>
          <w:sz w:val="22"/>
          <w:szCs w:val="22"/>
        </w:rPr>
        <w:t>6.1. O prazo de vigência dessa Ata de Registro de Preços é de 01(um) ano, contado do dia posterior à data de sua publicação no Diário Oficial, vedada a sua prorrogação.</w:t>
      </w:r>
    </w:p>
    <w:p w:rsidR="00383DC3" w:rsidRPr="00383DC3" w:rsidRDefault="00383DC3" w:rsidP="005F3316">
      <w:pPr>
        <w:jc w:val="both"/>
        <w:rPr>
          <w:sz w:val="22"/>
          <w:szCs w:val="22"/>
        </w:rPr>
      </w:pPr>
      <w:r w:rsidRPr="00383DC3">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383DC3" w:rsidRPr="00383DC3" w:rsidRDefault="00383DC3" w:rsidP="00383DC3">
      <w:pPr>
        <w:rPr>
          <w:sz w:val="22"/>
          <w:szCs w:val="22"/>
        </w:rPr>
      </w:pPr>
    </w:p>
    <w:p w:rsidR="00383DC3" w:rsidRPr="00414F69" w:rsidRDefault="00383DC3" w:rsidP="00414F69">
      <w:pPr>
        <w:jc w:val="both"/>
        <w:rPr>
          <w:b/>
          <w:sz w:val="22"/>
          <w:szCs w:val="22"/>
        </w:rPr>
      </w:pPr>
      <w:r w:rsidRPr="00414F69">
        <w:rPr>
          <w:b/>
          <w:sz w:val="22"/>
          <w:szCs w:val="22"/>
        </w:rPr>
        <w:lastRenderedPageBreak/>
        <w:t>CLÁUSULA SÉTIMA - DA DOTAÇÃO ORÇAMENTÁRIA</w:t>
      </w:r>
    </w:p>
    <w:p w:rsidR="00A34B46" w:rsidRPr="00305EFF" w:rsidRDefault="00383DC3" w:rsidP="00A34B46">
      <w:pPr>
        <w:jc w:val="both"/>
        <w:rPr>
          <w:sz w:val="22"/>
          <w:szCs w:val="22"/>
        </w:rPr>
      </w:pPr>
      <w:r w:rsidRPr="00383DC3">
        <w:rPr>
          <w:sz w:val="22"/>
          <w:szCs w:val="22"/>
        </w:rPr>
        <w:t>7.1</w:t>
      </w:r>
      <w:r w:rsidR="00A34B46">
        <w:rPr>
          <w:sz w:val="22"/>
          <w:szCs w:val="22"/>
        </w:rPr>
        <w:t xml:space="preserve">. </w:t>
      </w:r>
      <w:r w:rsidR="00A34B46" w:rsidRPr="00305EFF">
        <w:rPr>
          <w:sz w:val="22"/>
          <w:szCs w:val="22"/>
        </w:rPr>
        <w:t>As despesas decorrente da presente licitação serão pagos com recurso ordinários.</w:t>
      </w:r>
    </w:p>
    <w:p w:rsidR="00A34B46" w:rsidRPr="00305EFF" w:rsidRDefault="00A34B46" w:rsidP="00A34B46">
      <w:pPr>
        <w:jc w:val="both"/>
        <w:rPr>
          <w:sz w:val="22"/>
          <w:szCs w:val="22"/>
        </w:rPr>
      </w:pPr>
      <w:r w:rsidRPr="00305EFF">
        <w:rPr>
          <w:sz w:val="22"/>
          <w:szCs w:val="22"/>
        </w:rPr>
        <w:t>Secretaria Mun</w:t>
      </w:r>
      <w:r>
        <w:rPr>
          <w:sz w:val="22"/>
          <w:szCs w:val="22"/>
        </w:rPr>
        <w:t>icipal de Administração e Finan</w:t>
      </w:r>
      <w:r w:rsidRPr="00305EFF">
        <w:rPr>
          <w:sz w:val="22"/>
          <w:szCs w:val="22"/>
        </w:rPr>
        <w:t>ças:</w:t>
      </w:r>
    </w:p>
    <w:p w:rsidR="00A34B46" w:rsidRPr="00305EFF" w:rsidRDefault="00A34B46" w:rsidP="00A34B46">
      <w:pPr>
        <w:jc w:val="both"/>
        <w:rPr>
          <w:sz w:val="22"/>
          <w:szCs w:val="22"/>
        </w:rPr>
      </w:pPr>
      <w:r w:rsidRPr="00305EFF">
        <w:rPr>
          <w:sz w:val="22"/>
          <w:szCs w:val="22"/>
        </w:rPr>
        <w:t>Ficha: 0083-100000, 00095-100000, 00112-100000, 00130-100000, 000142-100000, – Material de Consumo</w:t>
      </w:r>
    </w:p>
    <w:p w:rsidR="00A34B46" w:rsidRPr="00305EFF" w:rsidRDefault="00A34B46" w:rsidP="00A34B46">
      <w:pPr>
        <w:jc w:val="both"/>
        <w:rPr>
          <w:sz w:val="22"/>
          <w:szCs w:val="22"/>
        </w:rPr>
      </w:pPr>
      <w:r w:rsidRPr="00305EFF">
        <w:rPr>
          <w:sz w:val="22"/>
          <w:szCs w:val="22"/>
        </w:rPr>
        <w:t>Secretaria  de Obras e Serviços Urbanos:</w:t>
      </w:r>
    </w:p>
    <w:p w:rsidR="00A34B46" w:rsidRPr="00305EFF" w:rsidRDefault="00A34B46" w:rsidP="00A34B46">
      <w:pPr>
        <w:jc w:val="both"/>
        <w:rPr>
          <w:sz w:val="22"/>
          <w:szCs w:val="22"/>
        </w:rPr>
      </w:pPr>
      <w:r w:rsidRPr="00305EFF">
        <w:rPr>
          <w:sz w:val="22"/>
          <w:szCs w:val="22"/>
        </w:rPr>
        <w:t>Ficha: 004010-1000000</w:t>
      </w:r>
    </w:p>
    <w:p w:rsidR="00A34B46" w:rsidRPr="00305EFF" w:rsidRDefault="00A34B46" w:rsidP="00A34B46">
      <w:pPr>
        <w:jc w:val="both"/>
        <w:rPr>
          <w:sz w:val="22"/>
          <w:szCs w:val="22"/>
        </w:rPr>
      </w:pPr>
      <w:r w:rsidRPr="00305EFF">
        <w:rPr>
          <w:sz w:val="22"/>
          <w:szCs w:val="22"/>
        </w:rPr>
        <w:t>Gabinete do Prefeito:</w:t>
      </w:r>
    </w:p>
    <w:p w:rsidR="00A34B46" w:rsidRPr="00305EFF" w:rsidRDefault="00A34B46" w:rsidP="00A34B46">
      <w:pPr>
        <w:jc w:val="both"/>
        <w:rPr>
          <w:sz w:val="22"/>
          <w:szCs w:val="22"/>
        </w:rPr>
      </w:pPr>
      <w:r w:rsidRPr="00305EFF">
        <w:rPr>
          <w:sz w:val="22"/>
          <w:szCs w:val="22"/>
        </w:rPr>
        <w:t>000005-10000000000</w:t>
      </w:r>
    </w:p>
    <w:p w:rsidR="00A34B46" w:rsidRPr="00305EFF" w:rsidRDefault="00A34B46" w:rsidP="00A34B46">
      <w:pPr>
        <w:jc w:val="both"/>
        <w:rPr>
          <w:sz w:val="22"/>
          <w:szCs w:val="22"/>
        </w:rPr>
      </w:pPr>
      <w:r w:rsidRPr="00305EFF">
        <w:rPr>
          <w:sz w:val="22"/>
          <w:szCs w:val="22"/>
        </w:rPr>
        <w:t>Procuradoria Geral do Municipio</w:t>
      </w:r>
    </w:p>
    <w:p w:rsidR="00A34B46" w:rsidRPr="00305EFF" w:rsidRDefault="00A34B46" w:rsidP="00A34B46">
      <w:pPr>
        <w:jc w:val="both"/>
        <w:rPr>
          <w:sz w:val="22"/>
          <w:szCs w:val="22"/>
        </w:rPr>
      </w:pPr>
      <w:r w:rsidRPr="00305EFF">
        <w:rPr>
          <w:sz w:val="22"/>
          <w:szCs w:val="22"/>
        </w:rPr>
        <w:t>000312-10000000</w:t>
      </w:r>
    </w:p>
    <w:p w:rsidR="00A34B46" w:rsidRPr="00305EFF" w:rsidRDefault="00A34B46" w:rsidP="00A34B46">
      <w:pPr>
        <w:jc w:val="both"/>
        <w:rPr>
          <w:sz w:val="22"/>
          <w:szCs w:val="22"/>
        </w:rPr>
      </w:pPr>
      <w:r w:rsidRPr="00305EFF">
        <w:rPr>
          <w:sz w:val="22"/>
          <w:szCs w:val="22"/>
        </w:rPr>
        <w:t>00037-100000000</w:t>
      </w:r>
    </w:p>
    <w:p w:rsidR="00A34B46" w:rsidRPr="00305EFF" w:rsidRDefault="00A34B46" w:rsidP="00A34B46">
      <w:pPr>
        <w:jc w:val="both"/>
        <w:rPr>
          <w:sz w:val="22"/>
          <w:szCs w:val="22"/>
        </w:rPr>
      </w:pPr>
      <w:r w:rsidRPr="00305EFF">
        <w:rPr>
          <w:sz w:val="22"/>
          <w:szCs w:val="22"/>
        </w:rPr>
        <w:t>Secretaria Municipal de Agricultura</w:t>
      </w:r>
    </w:p>
    <w:p w:rsidR="00A34B46" w:rsidRPr="00305EFF" w:rsidRDefault="00A34B46" w:rsidP="00A34B46">
      <w:pPr>
        <w:jc w:val="both"/>
        <w:rPr>
          <w:sz w:val="22"/>
          <w:szCs w:val="22"/>
        </w:rPr>
      </w:pPr>
      <w:r w:rsidRPr="00305EFF">
        <w:rPr>
          <w:sz w:val="22"/>
          <w:szCs w:val="22"/>
        </w:rPr>
        <w:t>00475-100000000</w:t>
      </w:r>
    </w:p>
    <w:p w:rsidR="00A34B46" w:rsidRPr="00305EFF" w:rsidRDefault="00A34B46" w:rsidP="00A34B46">
      <w:pPr>
        <w:jc w:val="both"/>
        <w:rPr>
          <w:sz w:val="22"/>
          <w:szCs w:val="22"/>
        </w:rPr>
      </w:pPr>
      <w:r w:rsidRPr="00305EFF">
        <w:rPr>
          <w:sz w:val="22"/>
          <w:szCs w:val="22"/>
        </w:rPr>
        <w:t>Secretaria Municipal de Meio Ambiente</w:t>
      </w:r>
    </w:p>
    <w:p w:rsidR="00A34B46" w:rsidRPr="00305EFF" w:rsidRDefault="00A34B46" w:rsidP="00A34B46">
      <w:pPr>
        <w:jc w:val="both"/>
        <w:rPr>
          <w:sz w:val="22"/>
          <w:szCs w:val="22"/>
        </w:rPr>
      </w:pPr>
      <w:r w:rsidRPr="00305EFF">
        <w:rPr>
          <w:sz w:val="22"/>
          <w:szCs w:val="22"/>
        </w:rPr>
        <w:t>00520-100000000</w:t>
      </w:r>
    </w:p>
    <w:p w:rsidR="00A34B46" w:rsidRPr="00305EFF" w:rsidRDefault="00A34B46" w:rsidP="00A34B46">
      <w:pPr>
        <w:jc w:val="both"/>
        <w:rPr>
          <w:sz w:val="22"/>
          <w:szCs w:val="22"/>
        </w:rPr>
      </w:pPr>
      <w:r w:rsidRPr="00305EFF">
        <w:rPr>
          <w:sz w:val="22"/>
          <w:szCs w:val="22"/>
        </w:rPr>
        <w:t>Secretaria Municipal Trabalho Assitência Desenvolvimento Social</w:t>
      </w:r>
    </w:p>
    <w:p w:rsidR="00A34B46" w:rsidRPr="00F80B42" w:rsidRDefault="00A34B46" w:rsidP="00414F69">
      <w:pPr>
        <w:jc w:val="both"/>
        <w:rPr>
          <w:sz w:val="22"/>
          <w:szCs w:val="22"/>
        </w:rPr>
      </w:pPr>
      <w:r>
        <w:rPr>
          <w:sz w:val="22"/>
          <w:szCs w:val="22"/>
        </w:rPr>
        <w:t>00043-100000000</w:t>
      </w:r>
    </w:p>
    <w:p w:rsidR="00383DC3" w:rsidRPr="00414F69" w:rsidRDefault="00383DC3" w:rsidP="00414F69">
      <w:pPr>
        <w:jc w:val="both"/>
        <w:rPr>
          <w:b/>
          <w:sz w:val="22"/>
          <w:szCs w:val="22"/>
        </w:rPr>
      </w:pPr>
      <w:r w:rsidRPr="00414F69">
        <w:rPr>
          <w:b/>
          <w:sz w:val="22"/>
          <w:szCs w:val="22"/>
        </w:rPr>
        <w:t>CLÁUSULA OITAVA - DA CONVOCAÇÃO PARA RECEBER A ORDEM DE FORNECIMENTO</w:t>
      </w:r>
    </w:p>
    <w:p w:rsidR="00383DC3" w:rsidRPr="00383DC3" w:rsidRDefault="00383DC3" w:rsidP="005F3316">
      <w:pPr>
        <w:jc w:val="both"/>
        <w:rPr>
          <w:sz w:val="22"/>
          <w:szCs w:val="22"/>
        </w:rPr>
      </w:pPr>
      <w:r w:rsidRPr="00383DC3">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383DC3" w:rsidRPr="00414F69" w:rsidRDefault="00383DC3" w:rsidP="00414F69">
      <w:pPr>
        <w:jc w:val="both"/>
        <w:rPr>
          <w:b/>
          <w:sz w:val="22"/>
          <w:szCs w:val="22"/>
        </w:rPr>
      </w:pPr>
      <w:r w:rsidRPr="00414F69">
        <w:rPr>
          <w:b/>
          <w:sz w:val="22"/>
          <w:szCs w:val="22"/>
        </w:rPr>
        <w:t>CLÁUSULA NONA - DA ENTREGA E RECEBIMENTO DO MATERIAL DE CONSUMO</w:t>
      </w:r>
    </w:p>
    <w:p w:rsidR="00383DC3" w:rsidRPr="00383DC3" w:rsidRDefault="00383DC3" w:rsidP="005F3316">
      <w:pPr>
        <w:jc w:val="both"/>
        <w:rPr>
          <w:sz w:val="22"/>
          <w:szCs w:val="22"/>
        </w:rPr>
      </w:pPr>
      <w:r w:rsidRPr="00383DC3">
        <w:rPr>
          <w:sz w:val="22"/>
          <w:szCs w:val="22"/>
        </w:rPr>
        <w:t>9.1. A entrega dos produto</w:t>
      </w:r>
      <w:r w:rsidR="008D6D12">
        <w:rPr>
          <w:sz w:val="22"/>
          <w:szCs w:val="22"/>
        </w:rPr>
        <w:t>s dar</w:t>
      </w:r>
      <w:r w:rsidR="006509E7">
        <w:rPr>
          <w:sz w:val="22"/>
          <w:szCs w:val="22"/>
        </w:rPr>
        <w:t>-se-á no prazo máximo de 03 (trê</w:t>
      </w:r>
      <w:r w:rsidR="008D6D12">
        <w:rPr>
          <w:sz w:val="22"/>
          <w:szCs w:val="22"/>
        </w:rPr>
        <w:t>s</w:t>
      </w:r>
      <w:r w:rsidRPr="00383DC3">
        <w:rPr>
          <w:sz w:val="22"/>
          <w:szCs w:val="22"/>
        </w:rPr>
        <w:t>) dias</w:t>
      </w:r>
      <w:r w:rsidR="008D6D12">
        <w:rPr>
          <w:sz w:val="22"/>
          <w:szCs w:val="22"/>
        </w:rPr>
        <w:t xml:space="preserve"> corridos</w:t>
      </w:r>
      <w:r w:rsidRPr="00383DC3">
        <w:rPr>
          <w:sz w:val="22"/>
          <w:szCs w:val="22"/>
        </w:rPr>
        <w:t xml:space="preserve"> após o recebimento da ordem de fornecimento.</w:t>
      </w:r>
    </w:p>
    <w:p w:rsidR="00383DC3" w:rsidRPr="00383DC3" w:rsidRDefault="00383DC3" w:rsidP="005F3316">
      <w:pPr>
        <w:jc w:val="both"/>
        <w:rPr>
          <w:sz w:val="22"/>
          <w:szCs w:val="22"/>
        </w:rPr>
      </w:pPr>
      <w:r w:rsidRPr="00383DC3">
        <w:rPr>
          <w:sz w:val="22"/>
          <w:szCs w:val="22"/>
        </w:rPr>
        <w:t>a) Quanto aos produtos, a entrega deverá ocorrerá em parcelas de acordo com os pedidos de fornecim</w:t>
      </w:r>
      <w:r w:rsidR="007E47E5">
        <w:rPr>
          <w:sz w:val="22"/>
          <w:szCs w:val="22"/>
        </w:rPr>
        <w:t>ento e necessidade das secretarias requisistantes</w:t>
      </w:r>
      <w:r w:rsidRPr="00383DC3">
        <w:rPr>
          <w:sz w:val="22"/>
          <w:szCs w:val="22"/>
        </w:rPr>
        <w:t>.</w:t>
      </w:r>
    </w:p>
    <w:p w:rsidR="00383DC3" w:rsidRPr="00383DC3" w:rsidRDefault="00383DC3" w:rsidP="005F3316">
      <w:pPr>
        <w:jc w:val="both"/>
        <w:rPr>
          <w:sz w:val="22"/>
          <w:szCs w:val="22"/>
        </w:rPr>
      </w:pPr>
      <w:r w:rsidRPr="00383DC3">
        <w:rPr>
          <w:sz w:val="22"/>
          <w:szCs w:val="22"/>
        </w:rPr>
        <w:t>b) 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Pr="00383DC3" w:rsidRDefault="00383DC3" w:rsidP="005F3316">
      <w:pPr>
        <w:jc w:val="both"/>
        <w:rPr>
          <w:sz w:val="22"/>
          <w:szCs w:val="22"/>
        </w:rPr>
      </w:pPr>
      <w:r w:rsidRPr="00383DC3">
        <w:rPr>
          <w:sz w:val="22"/>
          <w:szCs w:val="22"/>
        </w:rPr>
        <w:t>c) O licitante vencedor deverá promover a entrega das mercadorias vencidas plenamente de acordo com as especificações contidas no ANEXO I, tanto no que refere-se aos quantitativos quanto as discriminações, principalmente quando tratar-se das embalagens exigidas.</w:t>
      </w:r>
    </w:p>
    <w:p w:rsidR="00383DC3" w:rsidRPr="00383DC3" w:rsidRDefault="00383DC3" w:rsidP="005F3316">
      <w:pPr>
        <w:jc w:val="both"/>
        <w:rPr>
          <w:rFonts w:eastAsia="Batang"/>
          <w:sz w:val="22"/>
          <w:szCs w:val="22"/>
        </w:rPr>
      </w:pPr>
      <w:r w:rsidRPr="00383DC3">
        <w:rPr>
          <w:rFonts w:eastAsia="Batang"/>
          <w:sz w:val="22"/>
          <w:szCs w:val="22"/>
        </w:rPr>
        <w:t>9.2. A validade dos produtos adquiridos respeitará o descrito no Anexo I.</w:t>
      </w:r>
    </w:p>
    <w:p w:rsidR="00383DC3" w:rsidRPr="00383DC3" w:rsidRDefault="00383DC3" w:rsidP="005F3316">
      <w:pPr>
        <w:jc w:val="both"/>
        <w:rPr>
          <w:sz w:val="22"/>
          <w:szCs w:val="22"/>
        </w:rPr>
      </w:pPr>
      <w:r w:rsidRPr="00383DC3">
        <w:rPr>
          <w:sz w:val="22"/>
          <w:szCs w:val="22"/>
        </w:rPr>
        <w:lastRenderedPageBreak/>
        <w:t>9.3.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383DC3" w:rsidRPr="00383DC3" w:rsidRDefault="00383DC3" w:rsidP="005F3316">
      <w:pPr>
        <w:jc w:val="both"/>
        <w:rPr>
          <w:sz w:val="22"/>
          <w:szCs w:val="22"/>
        </w:rPr>
      </w:pPr>
      <w:r w:rsidRPr="00383DC3">
        <w:rPr>
          <w:sz w:val="22"/>
          <w:szCs w:val="22"/>
        </w:rPr>
        <w:t>9.4. Constatadas irregularidades no objeto contratada, a contratante poderá:</w:t>
      </w:r>
    </w:p>
    <w:p w:rsidR="00383DC3" w:rsidRPr="00383DC3" w:rsidRDefault="00383DC3" w:rsidP="005F3316">
      <w:pPr>
        <w:jc w:val="both"/>
        <w:rPr>
          <w:sz w:val="22"/>
          <w:szCs w:val="22"/>
        </w:rPr>
      </w:pPr>
      <w:r w:rsidRPr="00383DC3">
        <w:rPr>
          <w:sz w:val="22"/>
          <w:szCs w:val="22"/>
        </w:rPr>
        <w:t>a) Se disser respeito à especificação, rejeitá-lo, determinando sua substituição ou rescindindo a contratação, sem prejuízo das penalidades cabíveis;</w:t>
      </w:r>
    </w:p>
    <w:p w:rsidR="00383DC3" w:rsidRPr="00383DC3" w:rsidRDefault="00383DC3" w:rsidP="005F3316">
      <w:pPr>
        <w:jc w:val="both"/>
        <w:rPr>
          <w:sz w:val="22"/>
          <w:szCs w:val="22"/>
        </w:rPr>
      </w:pPr>
      <w:r w:rsidRPr="00383DC3">
        <w:rPr>
          <w:sz w:val="22"/>
          <w:szCs w:val="22"/>
        </w:rPr>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383DC3" w:rsidRPr="00383DC3" w:rsidRDefault="00383DC3" w:rsidP="005F3316">
      <w:pPr>
        <w:jc w:val="both"/>
        <w:rPr>
          <w:sz w:val="22"/>
          <w:szCs w:val="22"/>
        </w:rPr>
      </w:pPr>
      <w:r w:rsidRPr="00383DC3">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414F69" w:rsidRDefault="00383DC3" w:rsidP="00414F69">
      <w:pPr>
        <w:jc w:val="both"/>
        <w:rPr>
          <w:b/>
          <w:sz w:val="22"/>
          <w:szCs w:val="22"/>
        </w:rPr>
      </w:pPr>
      <w:r w:rsidRPr="00414F69">
        <w:rPr>
          <w:b/>
          <w:sz w:val="22"/>
          <w:szCs w:val="22"/>
        </w:rPr>
        <w:t>CLÁUSULA DÉCIMA - DA RESPONSABILIDADE DAS PARTES</w:t>
      </w:r>
    </w:p>
    <w:p w:rsidR="00383DC3" w:rsidRPr="00383DC3" w:rsidRDefault="00383DC3" w:rsidP="005F3316">
      <w:pPr>
        <w:jc w:val="both"/>
        <w:rPr>
          <w:sz w:val="22"/>
          <w:szCs w:val="22"/>
        </w:rPr>
      </w:pPr>
      <w:r w:rsidRPr="00383DC3">
        <w:rPr>
          <w:sz w:val="22"/>
          <w:szCs w:val="22"/>
        </w:rPr>
        <w:t>10.1. Compete à Contratada:</w:t>
      </w:r>
    </w:p>
    <w:p w:rsidR="00383DC3" w:rsidRPr="00383DC3" w:rsidRDefault="00383DC3" w:rsidP="005F3316">
      <w:pPr>
        <w:jc w:val="both"/>
        <w:rPr>
          <w:sz w:val="22"/>
          <w:szCs w:val="22"/>
        </w:rPr>
      </w:pPr>
      <w:r w:rsidRPr="00383DC3">
        <w:rPr>
          <w:sz w:val="22"/>
          <w:szCs w:val="22"/>
        </w:rPr>
        <w:t>a) Entregar os materiais de acordo com as condições e prazos propostos respeitando-se o período de validade;</w:t>
      </w:r>
    </w:p>
    <w:p w:rsidR="00383DC3" w:rsidRPr="00383DC3" w:rsidRDefault="00383DC3" w:rsidP="005F3316">
      <w:pPr>
        <w:jc w:val="both"/>
        <w:rPr>
          <w:sz w:val="22"/>
          <w:szCs w:val="22"/>
        </w:rPr>
      </w:pPr>
      <w:r w:rsidRPr="00383DC3">
        <w:rPr>
          <w:sz w:val="22"/>
          <w:szCs w:val="22"/>
        </w:rPr>
        <w:t>b) Providenciar a imediata correção das deficiências apontadas pelo setor competente do Contratante;</w:t>
      </w:r>
    </w:p>
    <w:p w:rsidR="00383DC3" w:rsidRPr="00383DC3" w:rsidRDefault="00383DC3" w:rsidP="005F3316">
      <w:pPr>
        <w:jc w:val="both"/>
        <w:rPr>
          <w:sz w:val="22"/>
          <w:szCs w:val="22"/>
        </w:rPr>
      </w:pPr>
      <w:r w:rsidRPr="00383DC3">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383DC3" w:rsidRDefault="00383DC3" w:rsidP="005F3316">
      <w:pPr>
        <w:jc w:val="both"/>
        <w:rPr>
          <w:sz w:val="22"/>
          <w:szCs w:val="22"/>
        </w:rPr>
      </w:pPr>
      <w:r w:rsidRPr="00383DC3">
        <w:rPr>
          <w:sz w:val="22"/>
          <w:szCs w:val="22"/>
        </w:rPr>
        <w:t>10.2. Compete à Contratante:</w:t>
      </w:r>
    </w:p>
    <w:p w:rsidR="00383DC3" w:rsidRPr="00383DC3" w:rsidRDefault="00383DC3" w:rsidP="005F3316">
      <w:pPr>
        <w:jc w:val="both"/>
        <w:rPr>
          <w:sz w:val="22"/>
          <w:szCs w:val="22"/>
        </w:rPr>
      </w:pPr>
      <w:r w:rsidRPr="00383DC3">
        <w:rPr>
          <w:sz w:val="22"/>
          <w:szCs w:val="22"/>
        </w:rPr>
        <w:t>a) Efetuar o pagamento do preço previsto na cláusula segunda, nos termos deste instrumento;</w:t>
      </w:r>
    </w:p>
    <w:p w:rsidR="00383DC3" w:rsidRPr="00383DC3" w:rsidRDefault="00383DC3" w:rsidP="005F3316">
      <w:pPr>
        <w:jc w:val="both"/>
        <w:rPr>
          <w:sz w:val="22"/>
          <w:szCs w:val="22"/>
        </w:rPr>
      </w:pPr>
      <w:r w:rsidRPr="00383DC3">
        <w:rPr>
          <w:sz w:val="22"/>
          <w:szCs w:val="22"/>
        </w:rPr>
        <w:t>b) Definir o local para entrega dos materiais adquiridos;</w:t>
      </w:r>
    </w:p>
    <w:p w:rsidR="00383DC3" w:rsidRPr="00383DC3" w:rsidRDefault="00383DC3" w:rsidP="005F3316">
      <w:pPr>
        <w:jc w:val="both"/>
        <w:rPr>
          <w:sz w:val="22"/>
          <w:szCs w:val="22"/>
        </w:rPr>
      </w:pPr>
      <w:r w:rsidRPr="00383DC3">
        <w:rPr>
          <w:sz w:val="22"/>
          <w:szCs w:val="22"/>
        </w:rPr>
        <w:t>c) Designar servidor (ou comissão de, no mínimo, 3 três membros, na hipótese do parágrafo 8º do art. 15 da Lei nº 8.666/93) responsável pelo acompanhamento e fiscalização na entrega dos produtos adquiridos.</w:t>
      </w:r>
    </w:p>
    <w:p w:rsidR="00383DC3" w:rsidRPr="00414F69" w:rsidRDefault="00383DC3" w:rsidP="00414F69">
      <w:pPr>
        <w:jc w:val="both"/>
        <w:rPr>
          <w:b/>
          <w:sz w:val="22"/>
          <w:szCs w:val="22"/>
        </w:rPr>
      </w:pPr>
      <w:r w:rsidRPr="00414F69">
        <w:rPr>
          <w:b/>
          <w:sz w:val="22"/>
          <w:szCs w:val="22"/>
        </w:rPr>
        <w:t>CLÁUSULA DÉCIMA PRIMEIRA - DAS SANÇÕES ADMINISTRATIVAS</w:t>
      </w:r>
    </w:p>
    <w:p w:rsidR="003B0842" w:rsidRPr="00F80B42" w:rsidRDefault="00383DC3" w:rsidP="003B0842">
      <w:pPr>
        <w:jc w:val="both"/>
        <w:rPr>
          <w:snapToGrid w:val="0"/>
          <w:sz w:val="22"/>
          <w:szCs w:val="22"/>
        </w:rPr>
      </w:pPr>
      <w:r w:rsidRPr="00383DC3">
        <w:rPr>
          <w:sz w:val="22"/>
          <w:szCs w:val="22"/>
        </w:rPr>
        <w:t>11.1</w:t>
      </w:r>
      <w:r w:rsidR="003B0842" w:rsidRPr="00F80B42">
        <w:rPr>
          <w:snapToGrid w:val="0"/>
          <w:sz w:val="22"/>
          <w:szCs w:val="22"/>
        </w:rPr>
        <w:t>. O atraso injustificado na execução do contrato sujeitará o licitante contratado à aplicação de multa de mora, nas seguintes condições:</w:t>
      </w:r>
    </w:p>
    <w:p w:rsidR="003B0842" w:rsidRPr="00F80B42" w:rsidRDefault="003B0842" w:rsidP="003B0842">
      <w:pPr>
        <w:jc w:val="both"/>
        <w:rPr>
          <w:snapToGrid w:val="0"/>
          <w:sz w:val="22"/>
          <w:szCs w:val="22"/>
        </w:rPr>
      </w:pPr>
      <w:r>
        <w:rPr>
          <w:snapToGrid w:val="0"/>
          <w:sz w:val="22"/>
          <w:szCs w:val="22"/>
        </w:rPr>
        <w:t>11</w:t>
      </w:r>
      <w:r w:rsidRPr="00F80B42">
        <w:rPr>
          <w:snapToGrid w:val="0"/>
          <w:sz w:val="22"/>
          <w:szCs w:val="22"/>
        </w:rPr>
        <w:t>.1.1. fixa-se a multa de mora em 0,3 % (três décimos por cento) por dia de atraso, a incidir sobre o valor total reajustado do contrato, ou sobre o saldo reajustado não atendido, caso o contrato encontre-se parcialmente executado;</w:t>
      </w:r>
    </w:p>
    <w:p w:rsidR="003B0842" w:rsidRPr="00F80B42" w:rsidRDefault="003B0842" w:rsidP="003B0842">
      <w:pPr>
        <w:jc w:val="both"/>
        <w:rPr>
          <w:snapToGrid w:val="0"/>
          <w:sz w:val="22"/>
          <w:szCs w:val="22"/>
        </w:rPr>
      </w:pPr>
      <w:r>
        <w:rPr>
          <w:snapToGrid w:val="0"/>
          <w:sz w:val="22"/>
          <w:szCs w:val="22"/>
        </w:rPr>
        <w:t>11</w:t>
      </w:r>
      <w:r w:rsidRPr="00F80B42">
        <w:rPr>
          <w:snapToGrid w:val="0"/>
          <w:sz w:val="22"/>
          <w:szCs w:val="22"/>
        </w:rPr>
        <w:t>.1.2. os dias de atraso serão contabilizados em conformidade com o cronograma de execução do objeto contratual;</w:t>
      </w:r>
    </w:p>
    <w:p w:rsidR="003B0842" w:rsidRPr="00F80B42" w:rsidRDefault="003B0842" w:rsidP="003B0842">
      <w:pPr>
        <w:jc w:val="both"/>
        <w:rPr>
          <w:snapToGrid w:val="0"/>
          <w:sz w:val="22"/>
          <w:szCs w:val="22"/>
        </w:rPr>
      </w:pPr>
      <w:r>
        <w:rPr>
          <w:snapToGrid w:val="0"/>
          <w:sz w:val="22"/>
          <w:szCs w:val="22"/>
        </w:rPr>
        <w:t>11</w:t>
      </w:r>
      <w:r w:rsidRPr="00F80B42">
        <w:rPr>
          <w:snapToGrid w:val="0"/>
          <w:sz w:val="22"/>
          <w:szCs w:val="22"/>
        </w:rPr>
        <w:t>.1.3. a aplicação da multa de mora não impede que a Administração rescinda unilateralmente o contrato e aplique as outras sanções previstas no item 20.2 deste edital e na Lei Federal nº. 8.666/93.</w:t>
      </w:r>
    </w:p>
    <w:p w:rsidR="003B0842" w:rsidRPr="00F80B42" w:rsidRDefault="003B0842" w:rsidP="003B0842">
      <w:pPr>
        <w:jc w:val="both"/>
        <w:rPr>
          <w:snapToGrid w:val="0"/>
          <w:sz w:val="22"/>
          <w:szCs w:val="22"/>
        </w:rPr>
      </w:pPr>
      <w:r>
        <w:rPr>
          <w:snapToGrid w:val="0"/>
          <w:sz w:val="22"/>
          <w:szCs w:val="22"/>
        </w:rPr>
        <w:t>11</w:t>
      </w:r>
      <w:r w:rsidRPr="00F80B42">
        <w:rPr>
          <w:snapToGrid w:val="0"/>
          <w:sz w:val="22"/>
          <w:szCs w:val="22"/>
        </w:rPr>
        <w:t>.2. A inexecução total ou parcial do contrato ensejará a aplicação das seguintes sanções ao licitante contratado:</w:t>
      </w:r>
    </w:p>
    <w:p w:rsidR="003B0842" w:rsidRPr="00F80B42" w:rsidRDefault="003B0842" w:rsidP="003B0842">
      <w:pPr>
        <w:jc w:val="both"/>
        <w:rPr>
          <w:snapToGrid w:val="0"/>
          <w:sz w:val="22"/>
          <w:szCs w:val="22"/>
        </w:rPr>
      </w:pPr>
      <w:r w:rsidRPr="00F80B42">
        <w:rPr>
          <w:snapToGrid w:val="0"/>
          <w:sz w:val="22"/>
          <w:szCs w:val="22"/>
        </w:rPr>
        <w:t>a) advertência;</w:t>
      </w:r>
    </w:p>
    <w:p w:rsidR="003B0842" w:rsidRPr="00F80B42" w:rsidRDefault="003B0842" w:rsidP="003B0842">
      <w:pPr>
        <w:jc w:val="both"/>
        <w:rPr>
          <w:snapToGrid w:val="0"/>
          <w:sz w:val="22"/>
          <w:szCs w:val="22"/>
        </w:rPr>
      </w:pPr>
      <w:r w:rsidRPr="00F80B42">
        <w:rPr>
          <w:snapToGrid w:val="0"/>
          <w:sz w:val="22"/>
          <w:szCs w:val="22"/>
        </w:rPr>
        <w:lastRenderedPageBreak/>
        <w:t>b) multa compensatória por perdas e danos, no montante de 10% (dez por cento) sobre o saldo contratual reajustado não executado pelo particular;</w:t>
      </w:r>
    </w:p>
    <w:p w:rsidR="003B0842" w:rsidRPr="00F80B42" w:rsidRDefault="003B0842" w:rsidP="003B0842">
      <w:pPr>
        <w:jc w:val="both"/>
        <w:rPr>
          <w:snapToGrid w:val="0"/>
          <w:sz w:val="22"/>
          <w:szCs w:val="22"/>
        </w:rPr>
      </w:pPr>
      <w:r w:rsidRPr="00F80B42">
        <w:rPr>
          <w:snapToGrid w:val="0"/>
          <w:sz w:val="22"/>
          <w:szCs w:val="22"/>
        </w:rPr>
        <w:t>c) suspensão temporária de participação em licitação e impedimento de contratar com a Administração Pública Municipal, por prazo não superior a 02 (dois) anos;</w:t>
      </w:r>
    </w:p>
    <w:p w:rsidR="003B0842" w:rsidRPr="00F80B42" w:rsidRDefault="003B0842" w:rsidP="003B0842">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3B0842" w:rsidRPr="00F80B42" w:rsidRDefault="003B0842" w:rsidP="003B0842">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3B0842" w:rsidRPr="00F80B42" w:rsidRDefault="003B0842" w:rsidP="003B0842">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3B0842" w:rsidRPr="00F80B42" w:rsidRDefault="003B0842" w:rsidP="003B0842">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3B0842" w:rsidRPr="00F80B42" w:rsidRDefault="003B0842" w:rsidP="003B0842">
      <w:pPr>
        <w:jc w:val="both"/>
        <w:rPr>
          <w:snapToGrid w:val="0"/>
          <w:sz w:val="22"/>
          <w:szCs w:val="22"/>
        </w:rPr>
      </w:pPr>
      <w:r w:rsidRPr="00F80B42">
        <w:rPr>
          <w:snapToGrid w:val="0"/>
          <w:sz w:val="22"/>
          <w:szCs w:val="22"/>
        </w:rPr>
        <w:t>19.3. As sanções administrativas somente serão aplicadas mediante regular processo administrativo, assegurada a ampla defesa e o contraditório, observando-se as seguintes regras:</w:t>
      </w:r>
    </w:p>
    <w:p w:rsidR="003B0842" w:rsidRPr="00F80B42" w:rsidRDefault="003B0842" w:rsidP="003B0842">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3B0842" w:rsidRPr="00F80B42" w:rsidRDefault="003B0842" w:rsidP="003B0842">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3B0842" w:rsidRPr="00F80B42" w:rsidRDefault="003B0842" w:rsidP="003B0842">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3B0842" w:rsidRPr="00F80B42" w:rsidRDefault="003B0842" w:rsidP="003B0842">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3B0842" w:rsidRPr="00F80B42" w:rsidRDefault="003B0842" w:rsidP="003B0842">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3B0842" w:rsidRPr="00F80B42" w:rsidRDefault="003B0842" w:rsidP="003B0842">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3B0842" w:rsidRPr="00F80B42" w:rsidRDefault="003B0842" w:rsidP="003B0842">
      <w:pPr>
        <w:jc w:val="both"/>
        <w:rPr>
          <w:snapToGrid w:val="0"/>
          <w:sz w:val="22"/>
          <w:szCs w:val="22"/>
        </w:rPr>
      </w:pPr>
      <w:r>
        <w:rPr>
          <w:snapToGrid w:val="0"/>
          <w:sz w:val="22"/>
          <w:szCs w:val="22"/>
        </w:rPr>
        <w:t>11</w:t>
      </w:r>
      <w:r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383DC3" w:rsidRPr="003114C6" w:rsidRDefault="003B0842" w:rsidP="003B0842">
      <w:pPr>
        <w:jc w:val="both"/>
        <w:rPr>
          <w:snapToGrid w:val="0"/>
          <w:sz w:val="22"/>
          <w:szCs w:val="22"/>
        </w:rPr>
      </w:pPr>
      <w:r>
        <w:rPr>
          <w:snapToGrid w:val="0"/>
          <w:sz w:val="22"/>
          <w:szCs w:val="22"/>
        </w:rPr>
        <w:lastRenderedPageBreak/>
        <w:t>11</w:t>
      </w:r>
      <w:r w:rsidRPr="00F80B42">
        <w:rPr>
          <w:snapToGrid w:val="0"/>
          <w:sz w:val="22"/>
          <w:szCs w:val="22"/>
        </w:rPr>
        <w:t>.5. Nas hipóteses em que os fatos ensejadores da aplicação das multas acarretarem também a rescisão do contrato, os valores referentes às penalidades poderão ainda ser descontados da garantia prestada pela contratada;</w:t>
      </w:r>
    </w:p>
    <w:p w:rsidR="00383DC3" w:rsidRPr="00414F69" w:rsidRDefault="00383DC3" w:rsidP="00414F69">
      <w:pPr>
        <w:jc w:val="both"/>
        <w:rPr>
          <w:b/>
          <w:sz w:val="22"/>
          <w:szCs w:val="22"/>
        </w:rPr>
      </w:pPr>
      <w:r w:rsidRPr="00414F69">
        <w:rPr>
          <w:b/>
          <w:sz w:val="22"/>
          <w:szCs w:val="22"/>
        </w:rPr>
        <w:t>CLÁUSULA DÉCIMA SEGUNDA - DA RESCISÃO</w:t>
      </w:r>
    </w:p>
    <w:p w:rsidR="00383DC3" w:rsidRPr="00383DC3" w:rsidRDefault="00383DC3" w:rsidP="00414F69">
      <w:pPr>
        <w:jc w:val="both"/>
        <w:rPr>
          <w:sz w:val="22"/>
          <w:szCs w:val="22"/>
        </w:rPr>
      </w:pPr>
      <w:r w:rsidRPr="00383DC3">
        <w:rPr>
          <w:sz w:val="22"/>
          <w:szCs w:val="22"/>
        </w:rPr>
        <w:t>12.1. A rescisão da Ata poderá ocorrer nas hipóteses e condições previstas nos artigos 78 e 79 da Lei nº 8.666/93, no que couberem, com aplicação do art. 80 da mesma Lei, se for o caso.</w:t>
      </w:r>
    </w:p>
    <w:p w:rsidR="00383DC3" w:rsidRPr="00414F69" w:rsidRDefault="00383DC3" w:rsidP="00414F69">
      <w:pPr>
        <w:jc w:val="both"/>
        <w:rPr>
          <w:b/>
          <w:sz w:val="22"/>
          <w:szCs w:val="22"/>
        </w:rPr>
      </w:pPr>
      <w:r w:rsidRPr="00414F69">
        <w:rPr>
          <w:b/>
          <w:sz w:val="22"/>
          <w:szCs w:val="22"/>
        </w:rPr>
        <w:t>CLÁUSULA DÉCIMA TERCEIRA - DOS ADITAMENTOS</w:t>
      </w:r>
    </w:p>
    <w:p w:rsidR="00383DC3" w:rsidRPr="00383DC3" w:rsidRDefault="00383DC3" w:rsidP="00414F69">
      <w:pPr>
        <w:jc w:val="both"/>
        <w:rPr>
          <w:sz w:val="22"/>
          <w:szCs w:val="22"/>
        </w:rPr>
      </w:pPr>
      <w:r w:rsidRPr="00383DC3">
        <w:rPr>
          <w:sz w:val="22"/>
          <w:szCs w:val="22"/>
        </w:rPr>
        <w:t>13.1. A presente Ata poderá ser aditada, estritamente, nos termos previstos na Lei no 8.666/93, após manifestação formal da Procuradoria Geral do Município.</w:t>
      </w:r>
    </w:p>
    <w:p w:rsidR="00383DC3" w:rsidRPr="00414F69" w:rsidRDefault="00383DC3" w:rsidP="00414F69">
      <w:pPr>
        <w:jc w:val="both"/>
        <w:rPr>
          <w:b/>
          <w:sz w:val="22"/>
          <w:szCs w:val="22"/>
        </w:rPr>
      </w:pPr>
      <w:r w:rsidRPr="00414F69">
        <w:rPr>
          <w:b/>
          <w:sz w:val="22"/>
          <w:szCs w:val="22"/>
        </w:rPr>
        <w:t>CLÁUSULA DÉCIMA QUARTA - DOS RECURSOS ADMINISTRATIVOS</w:t>
      </w:r>
    </w:p>
    <w:p w:rsidR="00383DC3" w:rsidRPr="00383DC3" w:rsidRDefault="00383DC3" w:rsidP="00CF3FD8">
      <w:pPr>
        <w:jc w:val="both"/>
        <w:rPr>
          <w:sz w:val="22"/>
          <w:szCs w:val="22"/>
        </w:rPr>
      </w:pPr>
      <w:r w:rsidRPr="00383DC3">
        <w:rPr>
          <w:sz w:val="22"/>
          <w:szCs w:val="22"/>
        </w:rPr>
        <w:t>14.1. Os recursos, representação e pedido de reconsideração, somente serão acolhidos nos termos do art. 109, da Lei no 8.666/93 e alterações posteriores.</w:t>
      </w:r>
    </w:p>
    <w:p w:rsidR="00383DC3" w:rsidRPr="00414F69" w:rsidRDefault="00383DC3" w:rsidP="00414F69">
      <w:pPr>
        <w:jc w:val="both"/>
        <w:rPr>
          <w:b/>
          <w:sz w:val="22"/>
          <w:szCs w:val="22"/>
        </w:rPr>
      </w:pPr>
      <w:r w:rsidRPr="00414F69">
        <w:rPr>
          <w:b/>
          <w:sz w:val="22"/>
          <w:szCs w:val="22"/>
        </w:rPr>
        <w:t>CLÁUSULA DÉCIMA QUINTA - DO ACOMPANHAMENTO E DA FISCALIZAÇÃO</w:t>
      </w:r>
    </w:p>
    <w:p w:rsidR="00383DC3" w:rsidRPr="00383DC3" w:rsidRDefault="00383DC3" w:rsidP="00CF3FD8">
      <w:pPr>
        <w:jc w:val="both"/>
        <w:rPr>
          <w:sz w:val="22"/>
          <w:szCs w:val="22"/>
        </w:rPr>
      </w:pPr>
      <w:r w:rsidRPr="00383DC3">
        <w:rPr>
          <w:sz w:val="22"/>
          <w:szCs w:val="22"/>
        </w:rPr>
        <w:t>15.1. A execução do contrato será acompanhada pelo servidor _______________________ designado representante da Administração nos termos do art. 67 da Lei nº 8.666/93, que deverá atestar a execução do objeto contratado, observadas as disposições deste Contrato, sem o que não será permitido qualquer pagamento.</w:t>
      </w:r>
    </w:p>
    <w:p w:rsidR="00383DC3" w:rsidRPr="00383DC3" w:rsidRDefault="00383DC3" w:rsidP="00CF3FD8">
      <w:pPr>
        <w:jc w:val="both"/>
        <w:rPr>
          <w:sz w:val="22"/>
          <w:szCs w:val="22"/>
        </w:rPr>
      </w:pPr>
      <w:r w:rsidRPr="00383DC3">
        <w:rPr>
          <w:sz w:val="22"/>
          <w:szCs w:val="22"/>
        </w:rPr>
        <w:t>15.2. Quando necessário, serão efetuados testes por amostragem para avaliação dos produtos, utilizando uma quantidade entre 1 e 10% de cada item do empenho, escolhidos aleatoriamente.</w:t>
      </w:r>
    </w:p>
    <w:p w:rsidR="00383DC3" w:rsidRPr="00383DC3" w:rsidRDefault="00383DC3" w:rsidP="00CF3FD8">
      <w:pPr>
        <w:jc w:val="both"/>
        <w:rPr>
          <w:sz w:val="22"/>
          <w:szCs w:val="22"/>
        </w:rPr>
      </w:pPr>
      <w:r w:rsidRPr="00383DC3">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Pr="00383DC3" w:rsidRDefault="00383DC3" w:rsidP="00CF3FD8">
      <w:pPr>
        <w:jc w:val="both"/>
        <w:rPr>
          <w:sz w:val="22"/>
          <w:szCs w:val="22"/>
        </w:rPr>
      </w:pPr>
      <w:r w:rsidRPr="00383DC3">
        <w:rPr>
          <w:sz w:val="22"/>
          <w:szCs w:val="22"/>
        </w:rPr>
        <w:t>15.4. A ação da fiscalização não exonera a Contratada de suas responsabilidades contratuais.</w:t>
      </w:r>
    </w:p>
    <w:p w:rsidR="00383DC3" w:rsidRPr="00383DC3" w:rsidRDefault="00383DC3" w:rsidP="00383DC3">
      <w:pPr>
        <w:rPr>
          <w:sz w:val="22"/>
          <w:szCs w:val="22"/>
        </w:rPr>
      </w:pPr>
    </w:p>
    <w:p w:rsidR="00383DC3" w:rsidRPr="00414F69" w:rsidRDefault="00383DC3" w:rsidP="00414F69">
      <w:pPr>
        <w:jc w:val="both"/>
        <w:rPr>
          <w:b/>
          <w:sz w:val="22"/>
          <w:szCs w:val="22"/>
        </w:rPr>
      </w:pPr>
      <w:r w:rsidRPr="00414F69">
        <w:rPr>
          <w:b/>
          <w:sz w:val="22"/>
          <w:szCs w:val="22"/>
        </w:rPr>
        <w:t>CLÁUSULA DÉCIMA SEXTA - DO FORO</w:t>
      </w:r>
    </w:p>
    <w:p w:rsidR="00383DC3" w:rsidRPr="00383DC3" w:rsidRDefault="00383DC3" w:rsidP="00CF3FD8">
      <w:pPr>
        <w:jc w:val="both"/>
        <w:rPr>
          <w:sz w:val="22"/>
          <w:szCs w:val="22"/>
        </w:rPr>
      </w:pPr>
      <w:r w:rsidRPr="00383DC3">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383DC3" w:rsidRDefault="00383DC3" w:rsidP="00CF3FD8">
      <w:pPr>
        <w:jc w:val="both"/>
        <w:rPr>
          <w:sz w:val="22"/>
          <w:szCs w:val="22"/>
        </w:rPr>
      </w:pPr>
    </w:p>
    <w:p w:rsidR="00383DC3" w:rsidRPr="00383DC3" w:rsidRDefault="00383DC3" w:rsidP="00CF3FD8">
      <w:pPr>
        <w:jc w:val="both"/>
        <w:rPr>
          <w:sz w:val="22"/>
          <w:szCs w:val="22"/>
        </w:rPr>
      </w:pPr>
      <w:r w:rsidRPr="00383DC3">
        <w:rPr>
          <w:sz w:val="22"/>
          <w:szCs w:val="22"/>
        </w:rPr>
        <w:t>E, por estarem justos e contratados, assinam o presente em três vias de igual teor e forma, para igual distribuição, para que produza seus efeitos legais.</w:t>
      </w:r>
    </w:p>
    <w:p w:rsidR="00383DC3" w:rsidRPr="00383DC3" w:rsidRDefault="00383DC3" w:rsidP="00383DC3">
      <w:pPr>
        <w:rPr>
          <w:sz w:val="22"/>
          <w:szCs w:val="22"/>
        </w:rPr>
      </w:pPr>
    </w:p>
    <w:p w:rsidR="00CF3FD8" w:rsidRDefault="00383DC3" w:rsidP="00383DC3">
      <w:pPr>
        <w:rPr>
          <w:sz w:val="22"/>
          <w:szCs w:val="22"/>
        </w:rPr>
      </w:pPr>
      <w:r w:rsidRPr="00383DC3">
        <w:rPr>
          <w:sz w:val="22"/>
          <w:szCs w:val="22"/>
        </w:rPr>
        <w:t>São Domingos do Norte</w:t>
      </w:r>
      <w:r w:rsidR="00CF3FD8">
        <w:rPr>
          <w:sz w:val="22"/>
          <w:szCs w:val="22"/>
        </w:rPr>
        <w:t xml:space="preserve"> -ES, ____ de __________ de 2017</w:t>
      </w:r>
    </w:p>
    <w:p w:rsidR="00CF3FD8" w:rsidRDefault="00CF3FD8" w:rsidP="00383DC3">
      <w:pPr>
        <w:rPr>
          <w:sz w:val="22"/>
          <w:szCs w:val="22"/>
        </w:rPr>
      </w:pPr>
    </w:p>
    <w:p w:rsidR="00CF3FD8" w:rsidRDefault="00CF3FD8" w:rsidP="00383DC3">
      <w:pPr>
        <w:rPr>
          <w:sz w:val="22"/>
          <w:szCs w:val="22"/>
        </w:rPr>
      </w:pPr>
    </w:p>
    <w:p w:rsidR="00383DC3" w:rsidRPr="00383DC3" w:rsidRDefault="00CF3FD8" w:rsidP="00CF3FD8">
      <w:pPr>
        <w:jc w:val="left"/>
        <w:rPr>
          <w:sz w:val="22"/>
          <w:szCs w:val="22"/>
        </w:rPr>
      </w:pPr>
      <w:r>
        <w:rPr>
          <w:sz w:val="22"/>
          <w:szCs w:val="22"/>
        </w:rPr>
        <w:t>Contratante                                                                                                                                    Contratada</w:t>
      </w:r>
      <w:r w:rsidR="00383DC3" w:rsidRPr="00383DC3">
        <w:rPr>
          <w:sz w:val="22"/>
          <w:szCs w:val="22"/>
        </w:rPr>
        <w:t>.</w:t>
      </w:r>
    </w:p>
    <w:p w:rsidR="00383DC3" w:rsidRPr="00383DC3" w:rsidRDefault="00383DC3" w:rsidP="00383DC3">
      <w:pPr>
        <w:rPr>
          <w:sz w:val="22"/>
          <w:szCs w:val="22"/>
        </w:rPr>
      </w:pPr>
    </w:p>
    <w:p w:rsidR="00444DB9" w:rsidRDefault="00444DB9" w:rsidP="00FB4548">
      <w:pPr>
        <w:rPr>
          <w:b/>
          <w:iCs/>
          <w:sz w:val="22"/>
          <w:szCs w:val="22"/>
        </w:rPr>
      </w:pPr>
    </w:p>
    <w:p w:rsidR="00061485" w:rsidRDefault="00061485" w:rsidP="00FB4548">
      <w:pPr>
        <w:rPr>
          <w:b/>
          <w:iCs/>
          <w:sz w:val="22"/>
          <w:szCs w:val="22"/>
        </w:rPr>
      </w:pPr>
    </w:p>
    <w:p w:rsidR="00061485" w:rsidRDefault="00061485" w:rsidP="00746AAD">
      <w:pPr>
        <w:jc w:val="both"/>
        <w:rPr>
          <w:b/>
          <w:iCs/>
          <w:sz w:val="22"/>
          <w:szCs w:val="22"/>
        </w:rPr>
      </w:pPr>
    </w:p>
    <w:p w:rsidR="00061485" w:rsidRDefault="00061485" w:rsidP="00FB4548">
      <w:pPr>
        <w:rPr>
          <w:b/>
          <w:iCs/>
          <w:sz w:val="22"/>
          <w:szCs w:val="22"/>
        </w:rPr>
      </w:pPr>
    </w:p>
    <w:p w:rsidR="00061485" w:rsidRDefault="00061485" w:rsidP="00FB4548">
      <w:pPr>
        <w:rPr>
          <w:b/>
          <w:iCs/>
          <w:sz w:val="22"/>
          <w:szCs w:val="22"/>
        </w:rPr>
      </w:pPr>
      <w:r>
        <w:rPr>
          <w:b/>
          <w:iCs/>
          <w:sz w:val="22"/>
          <w:szCs w:val="22"/>
        </w:rPr>
        <w:t>ANEXO X</w:t>
      </w:r>
    </w:p>
    <w:p w:rsidR="00061485" w:rsidRDefault="00061485" w:rsidP="00FB4548">
      <w:pPr>
        <w:rPr>
          <w:b/>
          <w:iCs/>
          <w:sz w:val="22"/>
          <w:szCs w:val="22"/>
        </w:rPr>
      </w:pPr>
    </w:p>
    <w:p w:rsidR="00061485" w:rsidRPr="00061485" w:rsidRDefault="00061485" w:rsidP="00061485">
      <w:pPr>
        <w:rPr>
          <w:sz w:val="22"/>
          <w:szCs w:val="22"/>
        </w:rPr>
      </w:pPr>
      <w:r w:rsidRPr="00061485">
        <w:rPr>
          <w:sz w:val="22"/>
          <w:szCs w:val="22"/>
        </w:rPr>
        <w:t>DECLARAÇÃO DE IDONEIDADE</w:t>
      </w:r>
    </w:p>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Default="00061485" w:rsidP="00061485"/>
    <w:p w:rsidR="00061485" w:rsidRDefault="00061485" w:rsidP="00061485">
      <w:r>
        <w:t xml:space="preserve">PREGÃO PRESENCIAL Nº </w:t>
      </w:r>
      <w:r w:rsidR="00746AAD">
        <w:t>33/2017</w:t>
      </w:r>
      <w:r>
        <w:t xml:space="preserve"> – REGISTRO DE PREÇOS.</w:t>
      </w:r>
    </w:p>
    <w:p w:rsidR="00061485" w:rsidRDefault="00061485" w:rsidP="00061485"/>
    <w:p w:rsidR="00061485" w:rsidRDefault="00061485" w:rsidP="00061485">
      <w:r>
        <w:t>RAZÃO SOCIAL:</w:t>
      </w:r>
    </w:p>
    <w:p w:rsidR="00061485" w:rsidRDefault="00061485" w:rsidP="00061485">
      <w:r>
        <w:t>CNPJ:</w:t>
      </w:r>
    </w:p>
    <w:p w:rsidR="00061485" w:rsidRDefault="00061485" w:rsidP="00061485"/>
    <w:p w:rsidR="00061485" w:rsidRDefault="00061485" w:rsidP="00061485"/>
    <w:p w:rsidR="00061485" w:rsidRDefault="00061485" w:rsidP="00061485">
      <w:r>
        <w:tab/>
      </w:r>
    </w:p>
    <w:p w:rsidR="00061485" w:rsidRDefault="00061485" w:rsidP="00061485"/>
    <w:p w:rsidR="00061485" w:rsidRPr="00061485" w:rsidRDefault="00061485" w:rsidP="00061485">
      <w:pPr>
        <w:rPr>
          <w:sz w:val="22"/>
          <w:szCs w:val="22"/>
        </w:rPr>
      </w:pPr>
      <w:r w:rsidRPr="00061485">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_____/2017, que a empresa citada acima  NÃO se encontra declarada inidônea para licitar ou contratar com órgãos da Administração Pública Federal, Estadual, Municipal e do Distrito Federal.</w:t>
      </w:r>
    </w:p>
    <w:p w:rsidR="00061485" w:rsidRPr="00061485" w:rsidRDefault="00061485" w:rsidP="00061485">
      <w:pPr>
        <w:rPr>
          <w:sz w:val="22"/>
          <w:szCs w:val="22"/>
        </w:rPr>
      </w:pPr>
    </w:p>
    <w:p w:rsidR="00061485" w:rsidRPr="00061485" w:rsidRDefault="00061485" w:rsidP="00061485">
      <w:pPr>
        <w:rPr>
          <w:sz w:val="22"/>
          <w:szCs w:val="22"/>
        </w:rPr>
      </w:pPr>
    </w:p>
    <w:p w:rsidR="00061485" w:rsidRDefault="00061485" w:rsidP="00061485">
      <w:r>
        <w:t>_______________________, _____ de ____________________ de 2017.</w:t>
      </w:r>
    </w:p>
    <w:p w:rsidR="00061485" w:rsidRDefault="00061485" w:rsidP="00061485"/>
    <w:p w:rsidR="00061485" w:rsidRDefault="00061485" w:rsidP="00061485"/>
    <w:p w:rsidR="00061485" w:rsidRDefault="00061485" w:rsidP="00061485"/>
    <w:p w:rsidR="00061485" w:rsidRDefault="00061485" w:rsidP="00061485">
      <w:r>
        <w:tab/>
      </w:r>
      <w:r>
        <w:tab/>
      </w:r>
    </w:p>
    <w:p w:rsidR="00061485" w:rsidRDefault="00061485" w:rsidP="00061485">
      <w:pPr>
        <w:jc w:val="both"/>
      </w:pPr>
      <w:r>
        <w:tab/>
      </w:r>
      <w:r>
        <w:tab/>
      </w:r>
    </w:p>
    <w:p w:rsidR="00061485" w:rsidRDefault="00061485" w:rsidP="00061485">
      <w:r>
        <w:t>(Nome completo por extenso do responsável pela Pessoa Jurídica)</w:t>
      </w:r>
    </w:p>
    <w:p w:rsidR="00061485" w:rsidRDefault="00061485" w:rsidP="00061485">
      <w:r>
        <w:t>(assinatura e carimbo do CNPJ)</w:t>
      </w:r>
    </w:p>
    <w:p w:rsidR="00061485" w:rsidRPr="00061485" w:rsidRDefault="00061485" w:rsidP="00061485">
      <w:pPr>
        <w:rPr>
          <w:b/>
        </w:rPr>
      </w:pPr>
      <w:r w:rsidRPr="00061485">
        <w:rPr>
          <w:b/>
        </w:rPr>
        <w:t>*Apresentar na habilitação</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Pr>
        <w:jc w:val="both"/>
      </w:pPr>
    </w:p>
    <w:p w:rsidR="00061485" w:rsidRPr="008015E4" w:rsidRDefault="00061485" w:rsidP="00061485">
      <w:pPr>
        <w:rPr>
          <w:b/>
        </w:rPr>
      </w:pPr>
      <w:r>
        <w:t xml:space="preserve">    </w:t>
      </w:r>
      <w:r w:rsidRPr="008015E4">
        <w:rPr>
          <w:b/>
        </w:rPr>
        <w:t>ANEXO XI</w:t>
      </w:r>
    </w:p>
    <w:p w:rsidR="00061485" w:rsidRDefault="00061485" w:rsidP="00061485">
      <w:r>
        <w:t>DECLARAÇÃO PARA MICROEMPRESA E EMPRESA DE PEQUENO PORTE</w:t>
      </w:r>
    </w:p>
    <w:p w:rsidR="00061485" w:rsidRDefault="00061485" w:rsidP="00061485"/>
    <w:p w:rsidR="00061485" w:rsidRDefault="00061485" w:rsidP="00061485"/>
    <w:p w:rsidR="00061485" w:rsidRDefault="00061485" w:rsidP="00061485">
      <w:r>
        <w:t>(Utilizar, papel timbrado da empresa licitante)</w:t>
      </w:r>
    </w:p>
    <w:p w:rsidR="00061485" w:rsidRDefault="00061485" w:rsidP="00061485"/>
    <w:p w:rsidR="00061485" w:rsidRDefault="00061485" w:rsidP="00061485"/>
    <w:p w:rsidR="00061485" w:rsidRDefault="00061485" w:rsidP="00061485">
      <w:r>
        <w:t xml:space="preserve">PREGÃO PRESENCIAL Nº </w:t>
      </w:r>
      <w:r w:rsidR="00746AAD">
        <w:t>33/2017</w:t>
      </w:r>
      <w:r>
        <w:t xml:space="preserve"> – REGISTRO DE PREÇOS.</w:t>
      </w:r>
    </w:p>
    <w:p w:rsidR="00061485" w:rsidRDefault="00061485" w:rsidP="00061485"/>
    <w:p w:rsidR="00061485" w:rsidRDefault="00061485" w:rsidP="00061485">
      <w:r>
        <w:t>RAZÃO SOCIAL:</w:t>
      </w:r>
    </w:p>
    <w:p w:rsidR="00061485" w:rsidRDefault="00061485" w:rsidP="00061485">
      <w:r>
        <w:t>CNPJ:</w:t>
      </w:r>
    </w:p>
    <w:p w:rsidR="00061485" w:rsidRDefault="00061485" w:rsidP="00061485"/>
    <w:p w:rsidR="00061485" w:rsidRDefault="00061485" w:rsidP="00061485"/>
    <w:p w:rsidR="00061485" w:rsidRDefault="00061485" w:rsidP="00061485">
      <w:pPr>
        <w:jc w:val="both"/>
      </w:pPr>
      <w: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 E EMPRESAS DE PEQUENO PORTE (MEE E EPP),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rsidR="00061485" w:rsidRDefault="00061485" w:rsidP="00061485">
      <w:pPr>
        <w:jc w:val="both"/>
      </w:pPr>
    </w:p>
    <w:p w:rsidR="00061485" w:rsidRDefault="00061485" w:rsidP="00061485">
      <w:r>
        <w:t xml:space="preserve"> </w:t>
      </w:r>
    </w:p>
    <w:p w:rsidR="00061485" w:rsidRDefault="00061485" w:rsidP="00061485">
      <w:r>
        <w:t>_________________________, _____ de _________________ de 2017.</w:t>
      </w:r>
    </w:p>
    <w:p w:rsidR="00061485" w:rsidRDefault="00061485" w:rsidP="00061485"/>
    <w:p w:rsidR="00061485" w:rsidRDefault="00061485" w:rsidP="00061485"/>
    <w:p w:rsidR="00061485" w:rsidRDefault="00061485" w:rsidP="00061485">
      <w:r>
        <w:tab/>
      </w:r>
      <w:r>
        <w:tab/>
      </w:r>
    </w:p>
    <w:p w:rsidR="00061485" w:rsidRDefault="00061485" w:rsidP="00061485">
      <w:r>
        <w:t>(Nome completo por extenso do responsável pela Pessoa Jurídica)</w:t>
      </w:r>
    </w:p>
    <w:p w:rsidR="00061485" w:rsidRDefault="00061485" w:rsidP="00061485"/>
    <w:p w:rsidR="00061485" w:rsidRDefault="00061485" w:rsidP="00061485"/>
    <w:p w:rsidR="00061485" w:rsidRDefault="00061485" w:rsidP="00061485"/>
    <w:p w:rsidR="00061485" w:rsidRDefault="00061485" w:rsidP="00061485">
      <w:r>
        <w:t>(assinatura e carimbo do CNPJ)</w:t>
      </w:r>
    </w:p>
    <w:p w:rsidR="00061485" w:rsidRDefault="00061485" w:rsidP="00061485"/>
    <w:p w:rsidR="00061485" w:rsidRDefault="00061485" w:rsidP="00061485"/>
    <w:p w:rsidR="00061485" w:rsidRDefault="00061485" w:rsidP="00061485">
      <w:pPr>
        <w:pStyle w:val="PargrafodaLista"/>
        <w:numPr>
          <w:ilvl w:val="0"/>
          <w:numId w:val="28"/>
        </w:numPr>
      </w:pPr>
      <w:r w:rsidRPr="00061485">
        <w:rPr>
          <w:b/>
        </w:rPr>
        <w:t>Apresentar no credenciamento</w:t>
      </w:r>
      <w:r>
        <w:t>.</w:t>
      </w:r>
    </w:p>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Default="00061485" w:rsidP="00061485"/>
    <w:p w:rsidR="00061485" w:rsidRPr="00EA51BD" w:rsidRDefault="00061485" w:rsidP="00FB4548">
      <w:pPr>
        <w:rPr>
          <w:b/>
          <w:iCs/>
          <w:sz w:val="22"/>
          <w:szCs w:val="22"/>
        </w:rPr>
      </w:pPr>
    </w:p>
    <w:sectPr w:rsidR="00061485" w:rsidRPr="00EA51BD"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1988" w:rsidRDefault="00B31988">
      <w:r>
        <w:separator/>
      </w:r>
    </w:p>
  </w:endnote>
  <w:endnote w:type="continuationSeparator" w:id="1">
    <w:p w:rsidR="00B31988" w:rsidRDefault="00B3198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¹Å">
    <w:altName w:val="Times New Roman"/>
    <w:panose1 w:val="00000000000000000000"/>
    <w:charset w:val="00"/>
    <w:family w:val="roman"/>
    <w:notTrueType/>
    <w:pitch w:val="default"/>
    <w:sig w:usb0="00000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61C" w:rsidRPr="008614E9" w:rsidRDefault="00B6461C">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7E47E5">
      <w:rPr>
        <w:rStyle w:val="Nmerodepgina"/>
        <w:noProof/>
        <w:color w:val="FFFFFF"/>
      </w:rPr>
      <w:t>25</w:t>
    </w:r>
    <w:r w:rsidRPr="008614E9">
      <w:rPr>
        <w:rStyle w:val="Nmerodepgina"/>
        <w:color w:val="FFFFFF"/>
      </w:rPr>
      <w:fldChar w:fldCharType="end"/>
    </w:r>
  </w:p>
  <w:p w:rsidR="00B6461C" w:rsidRDefault="00B6461C">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1988" w:rsidRDefault="00B31988">
      <w:r>
        <w:separator/>
      </w:r>
    </w:p>
  </w:footnote>
  <w:footnote w:type="continuationSeparator" w:id="1">
    <w:p w:rsidR="00B31988" w:rsidRDefault="00B319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461C" w:rsidRDefault="00B6461C"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B6461C" w:rsidRDefault="00B6461C">
    <w:pPr>
      <w:pStyle w:val="Cabealho"/>
    </w:pPr>
  </w:p>
  <w:p w:rsidR="00B6461C" w:rsidRDefault="00B6461C" w:rsidP="00F80B42">
    <w:pPr>
      <w:pStyle w:val="Ttulo3"/>
      <w:tabs>
        <w:tab w:val="left" w:pos="1245"/>
        <w:tab w:val="center" w:pos="4712"/>
      </w:tabs>
      <w:spacing w:before="0"/>
      <w:ind w:left="0"/>
      <w:jc w:val="center"/>
      <w:rPr>
        <w:rFonts w:ascii="Algerian" w:hAnsi="Algerian"/>
      </w:rPr>
    </w:pPr>
    <w:r>
      <w:t>PREFEITURA MUNICIPAL DE SÃO DOMINGOS DO NORTE</w:t>
    </w:r>
  </w:p>
  <w:p w:rsidR="00B6461C" w:rsidRDefault="00B6461C" w:rsidP="00F80B42">
    <w:pPr>
      <w:spacing w:before="0"/>
      <w:rPr>
        <w:color w:val="000000"/>
        <w:sz w:val="22"/>
      </w:rPr>
    </w:pPr>
    <w:r>
      <w:rPr>
        <w:color w:val="000000"/>
      </w:rPr>
      <w:t>Rod. Gether Lopes de Farias, s/nº - Bairro Emílio Calegari - São Domingos do Norte - ES - CEP 29745-000</w:t>
    </w:r>
  </w:p>
  <w:p w:rsidR="00B6461C" w:rsidRDefault="00B6461C" w:rsidP="00F80B42">
    <w:pPr>
      <w:spacing w:before="0"/>
      <w:rPr>
        <w:color w:val="000000"/>
      </w:rPr>
    </w:pPr>
    <w:r>
      <w:rPr>
        <w:color w:val="000000"/>
      </w:rPr>
      <w:t>Telefone/Telefax: (027) 3742 0200 - CNPJ 36.350.312/0001-72</w:t>
    </w:r>
  </w:p>
  <w:p w:rsidR="00B6461C" w:rsidRDefault="00B6461C">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61246C8"/>
    <w:multiLevelType w:val="hybridMultilevel"/>
    <w:tmpl w:val="5F26C380"/>
    <w:lvl w:ilvl="0" w:tplc="04160001">
      <w:start w:val="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2">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3">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4">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6"/>
  </w:num>
  <w:num w:numId="3">
    <w:abstractNumId w:val="7"/>
  </w:num>
  <w:num w:numId="4">
    <w:abstractNumId w:val="0"/>
  </w:num>
  <w:num w:numId="5">
    <w:abstractNumId w:val="3"/>
  </w:num>
  <w:num w:numId="6">
    <w:abstractNumId w:val="21"/>
  </w:num>
  <w:num w:numId="7">
    <w:abstractNumId w:val="16"/>
  </w:num>
  <w:num w:numId="8">
    <w:abstractNumId w:val="22"/>
  </w:num>
  <w:num w:numId="9">
    <w:abstractNumId w:val="11"/>
  </w:num>
  <w:num w:numId="10">
    <w:abstractNumId w:val="6"/>
  </w:num>
  <w:num w:numId="11">
    <w:abstractNumId w:val="12"/>
  </w:num>
  <w:num w:numId="12">
    <w:abstractNumId w:val="2"/>
  </w:num>
  <w:num w:numId="13">
    <w:abstractNumId w:val="10"/>
  </w:num>
  <w:num w:numId="14">
    <w:abstractNumId w:val="18"/>
  </w:num>
  <w:num w:numId="15">
    <w:abstractNumId w:val="25"/>
  </w:num>
  <w:num w:numId="16">
    <w:abstractNumId w:val="20"/>
  </w:num>
  <w:num w:numId="17">
    <w:abstractNumId w:val="19"/>
  </w:num>
  <w:num w:numId="18">
    <w:abstractNumId w:val="23"/>
  </w:num>
  <w:num w:numId="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4"/>
  </w:num>
  <w:num w:numId="26">
    <w:abstractNumId w:val="5"/>
  </w:num>
  <w:num w:numId="27">
    <w:abstractNumId w:val="14"/>
  </w:num>
  <w:num w:numId="2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1" w:dllVersion="513" w:checkStyle="1"/>
  <w:activeWritingStyle w:appName="MSWord" w:lang="es-ES_tradnl" w:vendorID="9" w:dllVersion="512" w:checkStyle="1"/>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56674"/>
  </w:hdrShapeDefaults>
  <w:footnotePr>
    <w:footnote w:id="0"/>
    <w:footnote w:id="1"/>
  </w:footnotePr>
  <w:endnotePr>
    <w:endnote w:id="0"/>
    <w:endnote w:id="1"/>
  </w:endnotePr>
  <w:compat/>
  <w:rsids>
    <w:rsidRoot w:val="00920526"/>
    <w:rsid w:val="00000A7D"/>
    <w:rsid w:val="00002BC9"/>
    <w:rsid w:val="00002E28"/>
    <w:rsid w:val="000030BB"/>
    <w:rsid w:val="000035C3"/>
    <w:rsid w:val="00006AD3"/>
    <w:rsid w:val="00007CED"/>
    <w:rsid w:val="00011D90"/>
    <w:rsid w:val="00012F47"/>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F9A"/>
    <w:rsid w:val="00050D70"/>
    <w:rsid w:val="00051B61"/>
    <w:rsid w:val="00052C9D"/>
    <w:rsid w:val="00052E88"/>
    <w:rsid w:val="00053E76"/>
    <w:rsid w:val="00054DCE"/>
    <w:rsid w:val="000566B0"/>
    <w:rsid w:val="00060A10"/>
    <w:rsid w:val="00061485"/>
    <w:rsid w:val="0006223C"/>
    <w:rsid w:val="00064681"/>
    <w:rsid w:val="00065CCA"/>
    <w:rsid w:val="0006691F"/>
    <w:rsid w:val="00070547"/>
    <w:rsid w:val="0007116A"/>
    <w:rsid w:val="0007396C"/>
    <w:rsid w:val="0007473D"/>
    <w:rsid w:val="00074838"/>
    <w:rsid w:val="000754CD"/>
    <w:rsid w:val="00076C48"/>
    <w:rsid w:val="00077398"/>
    <w:rsid w:val="000842C8"/>
    <w:rsid w:val="00084595"/>
    <w:rsid w:val="00090ECB"/>
    <w:rsid w:val="0009143C"/>
    <w:rsid w:val="00092C8B"/>
    <w:rsid w:val="00094C43"/>
    <w:rsid w:val="000969CA"/>
    <w:rsid w:val="00097520"/>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1E39"/>
    <w:rsid w:val="000E320D"/>
    <w:rsid w:val="000E4D58"/>
    <w:rsid w:val="000E778A"/>
    <w:rsid w:val="000F07B0"/>
    <w:rsid w:val="000F0F58"/>
    <w:rsid w:val="000F22DC"/>
    <w:rsid w:val="000F4FD9"/>
    <w:rsid w:val="0010076C"/>
    <w:rsid w:val="00103013"/>
    <w:rsid w:val="001039A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BAC"/>
    <w:rsid w:val="00131D8D"/>
    <w:rsid w:val="001321DA"/>
    <w:rsid w:val="0013491D"/>
    <w:rsid w:val="00135FC1"/>
    <w:rsid w:val="00143109"/>
    <w:rsid w:val="0014460F"/>
    <w:rsid w:val="00144AE6"/>
    <w:rsid w:val="00151E16"/>
    <w:rsid w:val="001529E1"/>
    <w:rsid w:val="00153461"/>
    <w:rsid w:val="001548DD"/>
    <w:rsid w:val="0015737B"/>
    <w:rsid w:val="0015755B"/>
    <w:rsid w:val="00157679"/>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257C"/>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071C"/>
    <w:rsid w:val="002225F6"/>
    <w:rsid w:val="00222A94"/>
    <w:rsid w:val="00223E59"/>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7428"/>
    <w:rsid w:val="00271B92"/>
    <w:rsid w:val="00272365"/>
    <w:rsid w:val="00273B0D"/>
    <w:rsid w:val="002746FC"/>
    <w:rsid w:val="0027707C"/>
    <w:rsid w:val="0028142E"/>
    <w:rsid w:val="00286721"/>
    <w:rsid w:val="002878D1"/>
    <w:rsid w:val="002928F1"/>
    <w:rsid w:val="00293641"/>
    <w:rsid w:val="0029442F"/>
    <w:rsid w:val="0029555D"/>
    <w:rsid w:val="00296193"/>
    <w:rsid w:val="00297B91"/>
    <w:rsid w:val="002A096C"/>
    <w:rsid w:val="002A1F8A"/>
    <w:rsid w:val="002A2B98"/>
    <w:rsid w:val="002A2FE8"/>
    <w:rsid w:val="002A322C"/>
    <w:rsid w:val="002A6518"/>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49C"/>
    <w:rsid w:val="00301D59"/>
    <w:rsid w:val="00303C7E"/>
    <w:rsid w:val="00304F9A"/>
    <w:rsid w:val="00305C0C"/>
    <w:rsid w:val="00305E1A"/>
    <w:rsid w:val="00305EFF"/>
    <w:rsid w:val="00306BC8"/>
    <w:rsid w:val="00307F46"/>
    <w:rsid w:val="003114C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4A50"/>
    <w:rsid w:val="00375C44"/>
    <w:rsid w:val="0037673F"/>
    <w:rsid w:val="00376B7F"/>
    <w:rsid w:val="0037737E"/>
    <w:rsid w:val="00380703"/>
    <w:rsid w:val="0038211B"/>
    <w:rsid w:val="003838BB"/>
    <w:rsid w:val="00383DC3"/>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7D7"/>
    <w:rsid w:val="003A0BEA"/>
    <w:rsid w:val="003A0F10"/>
    <w:rsid w:val="003A1632"/>
    <w:rsid w:val="003A16F7"/>
    <w:rsid w:val="003A3684"/>
    <w:rsid w:val="003A3B83"/>
    <w:rsid w:val="003A7E9F"/>
    <w:rsid w:val="003B0842"/>
    <w:rsid w:val="003B0919"/>
    <w:rsid w:val="003B0ADB"/>
    <w:rsid w:val="003B168A"/>
    <w:rsid w:val="003B1AC5"/>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EC9"/>
    <w:rsid w:val="003E214C"/>
    <w:rsid w:val="003E2462"/>
    <w:rsid w:val="003E276F"/>
    <w:rsid w:val="003E7542"/>
    <w:rsid w:val="003F68C3"/>
    <w:rsid w:val="003F7594"/>
    <w:rsid w:val="00400E32"/>
    <w:rsid w:val="004025F3"/>
    <w:rsid w:val="004028C2"/>
    <w:rsid w:val="00403B0A"/>
    <w:rsid w:val="004052BC"/>
    <w:rsid w:val="00405C7C"/>
    <w:rsid w:val="004070E3"/>
    <w:rsid w:val="0041046E"/>
    <w:rsid w:val="00414743"/>
    <w:rsid w:val="00414E2E"/>
    <w:rsid w:val="00414F69"/>
    <w:rsid w:val="00415CA1"/>
    <w:rsid w:val="00415EB9"/>
    <w:rsid w:val="00417BFE"/>
    <w:rsid w:val="00420BA7"/>
    <w:rsid w:val="0042193C"/>
    <w:rsid w:val="00422C4A"/>
    <w:rsid w:val="00423666"/>
    <w:rsid w:val="0042558E"/>
    <w:rsid w:val="00427933"/>
    <w:rsid w:val="00427EBE"/>
    <w:rsid w:val="004307E3"/>
    <w:rsid w:val="004341A0"/>
    <w:rsid w:val="00434647"/>
    <w:rsid w:val="00434B88"/>
    <w:rsid w:val="00435D6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5C01"/>
    <w:rsid w:val="0045609A"/>
    <w:rsid w:val="004602B8"/>
    <w:rsid w:val="00460609"/>
    <w:rsid w:val="00463E45"/>
    <w:rsid w:val="00464C79"/>
    <w:rsid w:val="004653DF"/>
    <w:rsid w:val="004667B7"/>
    <w:rsid w:val="004703AB"/>
    <w:rsid w:val="0047074E"/>
    <w:rsid w:val="00470996"/>
    <w:rsid w:val="004710E4"/>
    <w:rsid w:val="00472305"/>
    <w:rsid w:val="00472EF0"/>
    <w:rsid w:val="00474153"/>
    <w:rsid w:val="00474615"/>
    <w:rsid w:val="004761D3"/>
    <w:rsid w:val="0047652C"/>
    <w:rsid w:val="00477C5C"/>
    <w:rsid w:val="00480754"/>
    <w:rsid w:val="004808B9"/>
    <w:rsid w:val="00480DD4"/>
    <w:rsid w:val="0048489A"/>
    <w:rsid w:val="00486044"/>
    <w:rsid w:val="0048629E"/>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172C"/>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510A"/>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51EB1"/>
    <w:rsid w:val="005529CD"/>
    <w:rsid w:val="00552C4C"/>
    <w:rsid w:val="00553063"/>
    <w:rsid w:val="005538A5"/>
    <w:rsid w:val="005542D3"/>
    <w:rsid w:val="00554CC2"/>
    <w:rsid w:val="00555807"/>
    <w:rsid w:val="00555ABF"/>
    <w:rsid w:val="00563A9A"/>
    <w:rsid w:val="00565A1F"/>
    <w:rsid w:val="00566268"/>
    <w:rsid w:val="00571138"/>
    <w:rsid w:val="00571C9F"/>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E68DF"/>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33D1"/>
    <w:rsid w:val="0062522C"/>
    <w:rsid w:val="00627C04"/>
    <w:rsid w:val="00630E37"/>
    <w:rsid w:val="00631A2D"/>
    <w:rsid w:val="00632D3A"/>
    <w:rsid w:val="00633077"/>
    <w:rsid w:val="0063377D"/>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09E7"/>
    <w:rsid w:val="006528F1"/>
    <w:rsid w:val="0065296E"/>
    <w:rsid w:val="0065367D"/>
    <w:rsid w:val="006555B3"/>
    <w:rsid w:val="00656CEC"/>
    <w:rsid w:val="00660106"/>
    <w:rsid w:val="00661029"/>
    <w:rsid w:val="00662039"/>
    <w:rsid w:val="0066224F"/>
    <w:rsid w:val="00662737"/>
    <w:rsid w:val="00663AA6"/>
    <w:rsid w:val="0066421C"/>
    <w:rsid w:val="006655CE"/>
    <w:rsid w:val="006659B2"/>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55B5"/>
    <w:rsid w:val="006D7AA5"/>
    <w:rsid w:val="006E0D5F"/>
    <w:rsid w:val="006E117B"/>
    <w:rsid w:val="006E156A"/>
    <w:rsid w:val="006E31FA"/>
    <w:rsid w:val="006E69E2"/>
    <w:rsid w:val="006F16EC"/>
    <w:rsid w:val="006F2126"/>
    <w:rsid w:val="006F3455"/>
    <w:rsid w:val="006F4846"/>
    <w:rsid w:val="006F7E2F"/>
    <w:rsid w:val="0070273D"/>
    <w:rsid w:val="007028E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46AAD"/>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2CB4"/>
    <w:rsid w:val="007D3CE2"/>
    <w:rsid w:val="007D3D10"/>
    <w:rsid w:val="007D53E3"/>
    <w:rsid w:val="007D709E"/>
    <w:rsid w:val="007D7DAA"/>
    <w:rsid w:val="007E0650"/>
    <w:rsid w:val="007E1BE5"/>
    <w:rsid w:val="007E47E5"/>
    <w:rsid w:val="007E4AE3"/>
    <w:rsid w:val="007E5224"/>
    <w:rsid w:val="007E5C11"/>
    <w:rsid w:val="007E7794"/>
    <w:rsid w:val="007E7D13"/>
    <w:rsid w:val="007F17CE"/>
    <w:rsid w:val="007F18C2"/>
    <w:rsid w:val="007F1B3C"/>
    <w:rsid w:val="007F1FC9"/>
    <w:rsid w:val="007F2AF9"/>
    <w:rsid w:val="007F2B01"/>
    <w:rsid w:val="008015E4"/>
    <w:rsid w:val="00804993"/>
    <w:rsid w:val="00805F90"/>
    <w:rsid w:val="008069F3"/>
    <w:rsid w:val="00806C52"/>
    <w:rsid w:val="008075F1"/>
    <w:rsid w:val="00810FC1"/>
    <w:rsid w:val="00811F7C"/>
    <w:rsid w:val="008129FB"/>
    <w:rsid w:val="00812BE2"/>
    <w:rsid w:val="008132EE"/>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635C"/>
    <w:rsid w:val="008464AE"/>
    <w:rsid w:val="00850294"/>
    <w:rsid w:val="008512A2"/>
    <w:rsid w:val="008517A9"/>
    <w:rsid w:val="008525A6"/>
    <w:rsid w:val="00852651"/>
    <w:rsid w:val="00852F9B"/>
    <w:rsid w:val="008530E9"/>
    <w:rsid w:val="00860CB1"/>
    <w:rsid w:val="008614E9"/>
    <w:rsid w:val="00861720"/>
    <w:rsid w:val="00862102"/>
    <w:rsid w:val="00862309"/>
    <w:rsid w:val="00862EE0"/>
    <w:rsid w:val="00865027"/>
    <w:rsid w:val="0086724A"/>
    <w:rsid w:val="00870118"/>
    <w:rsid w:val="00870DA5"/>
    <w:rsid w:val="00870FF9"/>
    <w:rsid w:val="00871397"/>
    <w:rsid w:val="00875443"/>
    <w:rsid w:val="00875C40"/>
    <w:rsid w:val="0087665B"/>
    <w:rsid w:val="00876E61"/>
    <w:rsid w:val="00877784"/>
    <w:rsid w:val="00877D3E"/>
    <w:rsid w:val="00877F90"/>
    <w:rsid w:val="00883CE9"/>
    <w:rsid w:val="00885F91"/>
    <w:rsid w:val="00887968"/>
    <w:rsid w:val="00887D0B"/>
    <w:rsid w:val="00890794"/>
    <w:rsid w:val="008908BB"/>
    <w:rsid w:val="00890C22"/>
    <w:rsid w:val="00890F6D"/>
    <w:rsid w:val="00891242"/>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468A"/>
    <w:rsid w:val="008C5BC8"/>
    <w:rsid w:val="008C7103"/>
    <w:rsid w:val="008C7E55"/>
    <w:rsid w:val="008D0001"/>
    <w:rsid w:val="008D1878"/>
    <w:rsid w:val="008D2B4D"/>
    <w:rsid w:val="008D2D1E"/>
    <w:rsid w:val="008D4D0C"/>
    <w:rsid w:val="008D6D12"/>
    <w:rsid w:val="008D7B2B"/>
    <w:rsid w:val="008E049B"/>
    <w:rsid w:val="008E1019"/>
    <w:rsid w:val="008E24E7"/>
    <w:rsid w:val="008E37DF"/>
    <w:rsid w:val="008E41E4"/>
    <w:rsid w:val="008E56FD"/>
    <w:rsid w:val="008E7014"/>
    <w:rsid w:val="008F023F"/>
    <w:rsid w:val="008F1EFC"/>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14B2"/>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379"/>
    <w:rsid w:val="009E17B9"/>
    <w:rsid w:val="009E1BF6"/>
    <w:rsid w:val="009E31E5"/>
    <w:rsid w:val="009E3550"/>
    <w:rsid w:val="009E4890"/>
    <w:rsid w:val="009E7AD6"/>
    <w:rsid w:val="009E7DB4"/>
    <w:rsid w:val="009F1039"/>
    <w:rsid w:val="009F1AA5"/>
    <w:rsid w:val="009F3DAC"/>
    <w:rsid w:val="009F52AB"/>
    <w:rsid w:val="009F6716"/>
    <w:rsid w:val="009F77CA"/>
    <w:rsid w:val="00A029AC"/>
    <w:rsid w:val="00A03C3B"/>
    <w:rsid w:val="00A06629"/>
    <w:rsid w:val="00A06637"/>
    <w:rsid w:val="00A105F2"/>
    <w:rsid w:val="00A1261D"/>
    <w:rsid w:val="00A14094"/>
    <w:rsid w:val="00A14699"/>
    <w:rsid w:val="00A14E7D"/>
    <w:rsid w:val="00A15315"/>
    <w:rsid w:val="00A16005"/>
    <w:rsid w:val="00A174C1"/>
    <w:rsid w:val="00A20217"/>
    <w:rsid w:val="00A2162E"/>
    <w:rsid w:val="00A230EA"/>
    <w:rsid w:val="00A24BBF"/>
    <w:rsid w:val="00A279BD"/>
    <w:rsid w:val="00A27CE6"/>
    <w:rsid w:val="00A27F9C"/>
    <w:rsid w:val="00A303BD"/>
    <w:rsid w:val="00A309ED"/>
    <w:rsid w:val="00A30A43"/>
    <w:rsid w:val="00A3411E"/>
    <w:rsid w:val="00A34B46"/>
    <w:rsid w:val="00A34DCE"/>
    <w:rsid w:val="00A3508C"/>
    <w:rsid w:val="00A353A7"/>
    <w:rsid w:val="00A36DD1"/>
    <w:rsid w:val="00A40914"/>
    <w:rsid w:val="00A431C8"/>
    <w:rsid w:val="00A447F0"/>
    <w:rsid w:val="00A45210"/>
    <w:rsid w:val="00A463C5"/>
    <w:rsid w:val="00A475B6"/>
    <w:rsid w:val="00A50D91"/>
    <w:rsid w:val="00A51F92"/>
    <w:rsid w:val="00A54BE9"/>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737D"/>
    <w:rsid w:val="00AA0A3B"/>
    <w:rsid w:val="00AA1C06"/>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1988"/>
    <w:rsid w:val="00B35E37"/>
    <w:rsid w:val="00B367C5"/>
    <w:rsid w:val="00B4191C"/>
    <w:rsid w:val="00B41AC8"/>
    <w:rsid w:val="00B42DAE"/>
    <w:rsid w:val="00B45501"/>
    <w:rsid w:val="00B4732A"/>
    <w:rsid w:val="00B5064A"/>
    <w:rsid w:val="00B50EEA"/>
    <w:rsid w:val="00B525FC"/>
    <w:rsid w:val="00B52C07"/>
    <w:rsid w:val="00B53015"/>
    <w:rsid w:val="00B53E7B"/>
    <w:rsid w:val="00B543AC"/>
    <w:rsid w:val="00B54BC5"/>
    <w:rsid w:val="00B550C4"/>
    <w:rsid w:val="00B564B6"/>
    <w:rsid w:val="00B578D6"/>
    <w:rsid w:val="00B61E60"/>
    <w:rsid w:val="00B6461C"/>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3F6"/>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3969"/>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963BB"/>
    <w:rsid w:val="00CA00B0"/>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3FD8"/>
    <w:rsid w:val="00CF4992"/>
    <w:rsid w:val="00CF6068"/>
    <w:rsid w:val="00CF638C"/>
    <w:rsid w:val="00D0009F"/>
    <w:rsid w:val="00D014FD"/>
    <w:rsid w:val="00D01CE0"/>
    <w:rsid w:val="00D01DE1"/>
    <w:rsid w:val="00D0482F"/>
    <w:rsid w:val="00D10047"/>
    <w:rsid w:val="00D103B1"/>
    <w:rsid w:val="00D1102E"/>
    <w:rsid w:val="00D11A58"/>
    <w:rsid w:val="00D11D08"/>
    <w:rsid w:val="00D15E2C"/>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37E04"/>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3EDB"/>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01C8"/>
    <w:rsid w:val="00E51B9B"/>
    <w:rsid w:val="00E5228A"/>
    <w:rsid w:val="00E538A7"/>
    <w:rsid w:val="00E548BF"/>
    <w:rsid w:val="00E5512C"/>
    <w:rsid w:val="00E55CAE"/>
    <w:rsid w:val="00E60168"/>
    <w:rsid w:val="00E66243"/>
    <w:rsid w:val="00E66774"/>
    <w:rsid w:val="00E66F55"/>
    <w:rsid w:val="00E67DC6"/>
    <w:rsid w:val="00E70468"/>
    <w:rsid w:val="00E70F96"/>
    <w:rsid w:val="00E72782"/>
    <w:rsid w:val="00E73951"/>
    <w:rsid w:val="00E73D48"/>
    <w:rsid w:val="00E74584"/>
    <w:rsid w:val="00E762CD"/>
    <w:rsid w:val="00E77546"/>
    <w:rsid w:val="00E8321B"/>
    <w:rsid w:val="00E84BC0"/>
    <w:rsid w:val="00E850D4"/>
    <w:rsid w:val="00E85428"/>
    <w:rsid w:val="00E85894"/>
    <w:rsid w:val="00E859DD"/>
    <w:rsid w:val="00E865CE"/>
    <w:rsid w:val="00E87AC5"/>
    <w:rsid w:val="00E907D3"/>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0091B"/>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4D85"/>
    <w:rsid w:val="00F452E8"/>
    <w:rsid w:val="00F50152"/>
    <w:rsid w:val="00F50C42"/>
    <w:rsid w:val="00F5105C"/>
    <w:rsid w:val="00F523BE"/>
    <w:rsid w:val="00F56388"/>
    <w:rsid w:val="00F566E4"/>
    <w:rsid w:val="00F5685B"/>
    <w:rsid w:val="00F56912"/>
    <w:rsid w:val="00F622C2"/>
    <w:rsid w:val="00F63AD6"/>
    <w:rsid w:val="00F63EED"/>
    <w:rsid w:val="00F6540C"/>
    <w:rsid w:val="00F66FB8"/>
    <w:rsid w:val="00F673B4"/>
    <w:rsid w:val="00F70B9D"/>
    <w:rsid w:val="00F7106C"/>
    <w:rsid w:val="00F718B2"/>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6AB6"/>
    <w:rsid w:val="00FD6B3B"/>
    <w:rsid w:val="00FD7FEE"/>
    <w:rsid w:val="00FE23A5"/>
    <w:rsid w:val="00FE4CC3"/>
    <w:rsid w:val="00FE5784"/>
    <w:rsid w:val="00FE6332"/>
    <w:rsid w:val="00FF1193"/>
    <w:rsid w:val="00FF27B7"/>
    <w:rsid w:val="00FF2B70"/>
    <w:rsid w:val="00FF316A"/>
    <w:rsid w:val="00FF3B64"/>
    <w:rsid w:val="00FF6DC6"/>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6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character" w:customStyle="1" w:styleId="apple-converted-space">
    <w:name w:val="apple-converted-space"/>
    <w:basedOn w:val="Fontepargpadro"/>
    <w:rsid w:val="008D6D12"/>
  </w:style>
</w:styles>
</file>

<file path=word/webSettings.xml><?xml version="1.0" encoding="utf-8"?>
<w:webSettings xmlns:r="http://schemas.openxmlformats.org/officeDocument/2006/relationships" xmlns:w="http://schemas.openxmlformats.org/wordprocessingml/2006/main">
  <w:divs>
    <w:div w:id="122847090">
      <w:bodyDiv w:val="1"/>
      <w:marLeft w:val="0"/>
      <w:marRight w:val="0"/>
      <w:marTop w:val="0"/>
      <w:marBottom w:val="0"/>
      <w:divBdr>
        <w:top w:val="none" w:sz="0" w:space="0" w:color="auto"/>
        <w:left w:val="none" w:sz="0" w:space="0" w:color="auto"/>
        <w:bottom w:val="none" w:sz="0" w:space="0" w:color="auto"/>
        <w:right w:val="none" w:sz="0" w:space="0" w:color="auto"/>
      </w:divBdr>
      <w:divsChild>
        <w:div w:id="2051760285">
          <w:marLeft w:val="0"/>
          <w:marRight w:val="0"/>
          <w:marTop w:val="0"/>
          <w:marBottom w:val="0"/>
          <w:divBdr>
            <w:top w:val="none" w:sz="0" w:space="0" w:color="auto"/>
            <w:left w:val="none" w:sz="0" w:space="0" w:color="auto"/>
            <w:bottom w:val="none" w:sz="0" w:space="0" w:color="auto"/>
            <w:right w:val="none" w:sz="0" w:space="0" w:color="auto"/>
          </w:divBdr>
        </w:div>
        <w:div w:id="228005553">
          <w:marLeft w:val="0"/>
          <w:marRight w:val="0"/>
          <w:marTop w:val="0"/>
          <w:marBottom w:val="0"/>
          <w:divBdr>
            <w:top w:val="none" w:sz="0" w:space="0" w:color="auto"/>
            <w:left w:val="none" w:sz="0" w:space="0" w:color="auto"/>
            <w:bottom w:val="none" w:sz="0" w:space="0" w:color="auto"/>
            <w:right w:val="none" w:sz="0" w:space="0" w:color="auto"/>
          </w:divBdr>
        </w:div>
        <w:div w:id="66925163">
          <w:marLeft w:val="0"/>
          <w:marRight w:val="0"/>
          <w:marTop w:val="0"/>
          <w:marBottom w:val="0"/>
          <w:divBdr>
            <w:top w:val="none" w:sz="0" w:space="0" w:color="auto"/>
            <w:left w:val="none" w:sz="0" w:space="0" w:color="auto"/>
            <w:bottom w:val="none" w:sz="0" w:space="0" w:color="auto"/>
            <w:right w:val="none" w:sz="0" w:space="0" w:color="auto"/>
          </w:divBdr>
        </w:div>
        <w:div w:id="1435784649">
          <w:marLeft w:val="0"/>
          <w:marRight w:val="0"/>
          <w:marTop w:val="0"/>
          <w:marBottom w:val="0"/>
          <w:divBdr>
            <w:top w:val="none" w:sz="0" w:space="0" w:color="auto"/>
            <w:left w:val="none" w:sz="0" w:space="0" w:color="auto"/>
            <w:bottom w:val="none" w:sz="0" w:space="0" w:color="auto"/>
            <w:right w:val="none" w:sz="0" w:space="0" w:color="auto"/>
          </w:divBdr>
        </w:div>
        <w:div w:id="733352164">
          <w:marLeft w:val="0"/>
          <w:marRight w:val="0"/>
          <w:marTop w:val="0"/>
          <w:marBottom w:val="0"/>
          <w:divBdr>
            <w:top w:val="none" w:sz="0" w:space="0" w:color="auto"/>
            <w:left w:val="none" w:sz="0" w:space="0" w:color="auto"/>
            <w:bottom w:val="none" w:sz="0" w:space="0" w:color="auto"/>
            <w:right w:val="none" w:sz="0" w:space="0" w:color="auto"/>
          </w:divBdr>
        </w:div>
      </w:divsChild>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16924528">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92959-33E5-4ACF-BDBE-8EADBAC201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1413</TotalTime>
  <Pages>31</Pages>
  <Words>10151</Words>
  <Characters>54819</Characters>
  <Application>Microsoft Office Word</Application>
  <DocSecurity>0</DocSecurity>
  <Lines>456</Lines>
  <Paragraphs>129</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64841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78</cp:revision>
  <cp:lastPrinted>2017-08-10T11:32:00Z</cp:lastPrinted>
  <dcterms:created xsi:type="dcterms:W3CDTF">2017-01-18T09:29:00Z</dcterms:created>
  <dcterms:modified xsi:type="dcterms:W3CDTF">2017-08-15T19:15:00Z</dcterms:modified>
</cp:coreProperties>
</file>