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664" w:rsidRPr="00336F73" w:rsidRDefault="00CF1496" w:rsidP="00A001BB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Ata de Realização do Pregão Presencial n° 1</w:t>
      </w:r>
      <w:r w:rsidR="00BF302A"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5</w:t>
      </w:r>
      <w:r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/2018</w:t>
      </w:r>
      <w:r w:rsidR="00336F7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- Reabertura</w:t>
      </w:r>
    </w:p>
    <w:p w:rsidR="00C720AC" w:rsidRDefault="00CF1496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Aos </w:t>
      </w:r>
      <w:r w:rsidR="00C720AC" w:rsidRPr="00336F73">
        <w:rPr>
          <w:rFonts w:ascii="Arial" w:hAnsi="Arial" w:cs="Arial"/>
          <w:color w:val="000000" w:themeColor="text1"/>
          <w:sz w:val="24"/>
          <w:szCs w:val="24"/>
        </w:rPr>
        <w:t xml:space="preserve">vinte </w:t>
      </w: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dias do mês de </w:t>
      </w:r>
      <w:r w:rsidR="008B14D6" w:rsidRPr="00336F73">
        <w:rPr>
          <w:rFonts w:ascii="Arial" w:hAnsi="Arial" w:cs="Arial"/>
          <w:color w:val="000000" w:themeColor="text1"/>
          <w:sz w:val="24"/>
          <w:szCs w:val="24"/>
        </w:rPr>
        <w:t>agosto</w:t>
      </w: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do ano de dois mil e dezoito, ás </w:t>
      </w:r>
      <w:r w:rsidR="00C720AC" w:rsidRPr="00336F73">
        <w:rPr>
          <w:rFonts w:ascii="Arial" w:hAnsi="Arial" w:cs="Arial"/>
          <w:color w:val="000000" w:themeColor="text1"/>
          <w:sz w:val="24"/>
          <w:szCs w:val="24"/>
        </w:rPr>
        <w:t>09h00min</w:t>
      </w: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horas, na sala de sessões públicas da</w:t>
      </w:r>
      <w:bookmarkStart w:id="0" w:name="_GoBack"/>
      <w:bookmarkEnd w:id="0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Prefeitura Municipal, situada na Rodovia </w:t>
      </w:r>
      <w:proofErr w:type="spellStart"/>
      <w:r w:rsidRPr="00336F73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Lopes de Farias - Bairro Emilio </w:t>
      </w:r>
      <w:proofErr w:type="spellStart"/>
      <w:r w:rsidRPr="00336F73">
        <w:rPr>
          <w:rFonts w:ascii="Arial" w:hAnsi="Arial" w:cs="Arial"/>
          <w:color w:val="000000" w:themeColor="text1"/>
          <w:sz w:val="24"/>
          <w:szCs w:val="24"/>
        </w:rPr>
        <w:t>Calegari</w:t>
      </w:r>
      <w:proofErr w:type="spellEnd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, cidade de São Domingos do Norte/ES, CEP: 29745-000 nos termos do art. 15 da Lei Federal 8.666, de 21 de junho de 1993, com as alterações nela inseridas e demais normas legais aplicáveis, </w:t>
      </w:r>
      <w:r w:rsidR="008B14D6"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Processo n° 117</w:t>
      </w:r>
      <w:r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/2018,</w:t>
      </w: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realizado na modalidade Pregão Presencial n° 1</w:t>
      </w:r>
      <w:r w:rsidR="008B14D6"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5</w:t>
      </w:r>
      <w:r w:rsidRPr="00336F73">
        <w:rPr>
          <w:rFonts w:ascii="Arial" w:hAnsi="Arial" w:cs="Arial"/>
          <w:b/>
          <w:bCs/>
          <w:color w:val="000000" w:themeColor="text1"/>
          <w:sz w:val="24"/>
          <w:szCs w:val="24"/>
        </w:rPr>
        <w:t>/2018 de São Domingos do Norte</w:t>
      </w:r>
      <w:r w:rsidR="00E71C8E" w:rsidRPr="00336F73">
        <w:rPr>
          <w:rFonts w:ascii="Arial" w:hAnsi="Arial" w:cs="Arial"/>
          <w:color w:val="000000" w:themeColor="text1"/>
          <w:sz w:val="24"/>
          <w:szCs w:val="24"/>
        </w:rPr>
        <w:t>, de obter</w:t>
      </w:r>
      <w:r w:rsidR="00F11C47" w:rsidRPr="00336F73">
        <w:rPr>
          <w:rFonts w:ascii="Arial" w:hAnsi="Arial" w:cs="Arial"/>
          <w:color w:val="000000" w:themeColor="text1"/>
          <w:sz w:val="24"/>
          <w:szCs w:val="24"/>
        </w:rPr>
        <w:t xml:space="preserve"> proposta mais vantajosa visando a </w:t>
      </w:r>
      <w:r w:rsidR="008B14D6" w:rsidRPr="00336F73">
        <w:rPr>
          <w:rFonts w:ascii="Arial" w:hAnsi="Arial" w:cs="Arial"/>
          <w:color w:val="000000" w:themeColor="text1"/>
          <w:sz w:val="24"/>
          <w:szCs w:val="24"/>
        </w:rPr>
        <w:t xml:space="preserve">Aquisição de 01 (um) veículo tipo </w:t>
      </w:r>
      <w:r w:rsidR="00336F73">
        <w:rPr>
          <w:rFonts w:ascii="Arial" w:hAnsi="Arial" w:cs="Arial"/>
          <w:color w:val="000000" w:themeColor="text1"/>
          <w:sz w:val="24"/>
          <w:szCs w:val="24"/>
        </w:rPr>
        <w:t>Caminhão caçamba basculante 4x2 (0)</w:t>
      </w:r>
      <w:r w:rsidR="008B14D6" w:rsidRPr="00336F73">
        <w:rPr>
          <w:rFonts w:ascii="Arial" w:hAnsi="Arial" w:cs="Arial"/>
          <w:color w:val="000000" w:themeColor="text1"/>
          <w:sz w:val="24"/>
          <w:szCs w:val="24"/>
        </w:rPr>
        <w:t xml:space="preserve"> zero Km, ano 2018 ou posterior, para atender as necessidades da SEMUR e dos munícipes em relação ao aprimoramento dos serviços de limpeza pública</w:t>
      </w: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8B14D6" w:rsidRPr="00336F73">
        <w:rPr>
          <w:rFonts w:ascii="Arial" w:hAnsi="Arial" w:cs="Arial"/>
          <w:color w:val="000000" w:themeColor="text1"/>
          <w:sz w:val="24"/>
          <w:szCs w:val="24"/>
        </w:rPr>
        <w:t>Após o credenciamento da empresa licitante</w:t>
      </w:r>
      <w:r w:rsidR="00C527BE"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14D6" w:rsidRPr="00336F73">
        <w:rPr>
          <w:rFonts w:ascii="Arial" w:hAnsi="Arial" w:cs="Arial"/>
          <w:color w:val="000000" w:themeColor="text1"/>
          <w:sz w:val="24"/>
          <w:szCs w:val="24"/>
        </w:rPr>
        <w:t>e a abertura da proposta de preço</w:t>
      </w:r>
      <w:r w:rsidR="00AE4C8F" w:rsidRPr="00336F73">
        <w:rPr>
          <w:rFonts w:ascii="Arial" w:hAnsi="Arial" w:cs="Arial"/>
          <w:color w:val="000000" w:themeColor="text1"/>
          <w:sz w:val="24"/>
          <w:szCs w:val="24"/>
        </w:rPr>
        <w:t>, foi passado para a fase seguinte, sendo essa a rodada de</w:t>
      </w:r>
      <w:r w:rsidR="00C720AC" w:rsidRPr="00336F73">
        <w:rPr>
          <w:rFonts w:ascii="Arial" w:hAnsi="Arial" w:cs="Arial"/>
          <w:color w:val="000000" w:themeColor="text1"/>
          <w:sz w:val="24"/>
          <w:szCs w:val="24"/>
        </w:rPr>
        <w:t xml:space="preserve"> lances, cujos direitos, d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>everes e obrigações a serem cumpridos pelo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 xml:space="preserve"> participante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 xml:space="preserve"> são os constantes do edital e da minuta contratual do presente certame, ficando desde então obrigados sob pena de aplicação das penalidades previstas no edital, observadas as demais condições enunciadas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 xml:space="preserve"> neste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 xml:space="preserve"> edital. Ficou, portanto, em decorrência da 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>classificação no certame, registrado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 xml:space="preserve"> os preços dos materiais a seguir tipificados:</w:t>
      </w:r>
    </w:p>
    <w:p w:rsidR="00336F73" w:rsidRPr="00336F73" w:rsidRDefault="00336F73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>1</w:t>
      </w:r>
      <w:proofErr w:type="gramEnd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336F73">
        <w:rPr>
          <w:rFonts w:ascii="Arial" w:hAnsi="Arial" w:cs="Arial"/>
          <w:i/>
          <w:iCs/>
          <w:color w:val="000000"/>
          <w:sz w:val="24"/>
          <w:szCs w:val="24"/>
        </w:rPr>
        <w:t>Etapa de Lances - Rodada 1</w:t>
      </w:r>
      <w:r w:rsidRPr="00336F73">
        <w:rPr>
          <w:rFonts w:ascii="Arial" w:hAnsi="Arial" w:cs="Arial"/>
          <w:color w:val="000000"/>
          <w:sz w:val="24"/>
          <w:szCs w:val="24"/>
        </w:rPr>
        <w:t>: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color w:val="000000"/>
          <w:sz w:val="24"/>
          <w:szCs w:val="24"/>
        </w:rPr>
        <w:t>AMEC - América caminhões LTDA lance R$ 243.000,00.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>1</w:t>
      </w:r>
      <w:proofErr w:type="gramEnd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336F73">
        <w:rPr>
          <w:rFonts w:ascii="Arial" w:hAnsi="Arial" w:cs="Arial"/>
          <w:i/>
          <w:iCs/>
          <w:color w:val="000000"/>
          <w:sz w:val="24"/>
          <w:szCs w:val="24"/>
        </w:rPr>
        <w:t>Etapa de Lances - Rodada 2</w:t>
      </w:r>
      <w:r w:rsidRPr="00336F73">
        <w:rPr>
          <w:rFonts w:ascii="Arial" w:hAnsi="Arial" w:cs="Arial"/>
          <w:color w:val="000000"/>
          <w:sz w:val="24"/>
          <w:szCs w:val="24"/>
        </w:rPr>
        <w:t>: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color w:val="000000"/>
          <w:sz w:val="24"/>
          <w:szCs w:val="24"/>
        </w:rPr>
        <w:t>AMEC - América caminhões LTDA lance R$ 240.000,00.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>1</w:t>
      </w:r>
      <w:proofErr w:type="gramEnd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336F73">
        <w:rPr>
          <w:rFonts w:ascii="Arial" w:hAnsi="Arial" w:cs="Arial"/>
          <w:i/>
          <w:iCs/>
          <w:color w:val="000000"/>
          <w:sz w:val="24"/>
          <w:szCs w:val="24"/>
        </w:rPr>
        <w:t>Etapa de Lances - Rodada 3</w:t>
      </w:r>
      <w:r w:rsidRPr="00336F73">
        <w:rPr>
          <w:rFonts w:ascii="Arial" w:hAnsi="Arial" w:cs="Arial"/>
          <w:color w:val="000000"/>
          <w:sz w:val="24"/>
          <w:szCs w:val="24"/>
        </w:rPr>
        <w:t>: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color w:val="000000"/>
          <w:sz w:val="24"/>
          <w:szCs w:val="24"/>
        </w:rPr>
        <w:t xml:space="preserve">AMEC - América caminhões LTDA lance R$ 239.000,00 e não havendo mais lances para o lote a empresa </w:t>
      </w: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>AMEC - América caminhões LTDA 03.633.563/0001-05 foi arrematante com o valor de R$ R$ 239.000,00 (duzentos e trinta e nove mil reais)</w:t>
      </w:r>
      <w:r w:rsidRPr="00336F73">
        <w:rPr>
          <w:rFonts w:ascii="Arial" w:hAnsi="Arial" w:cs="Arial"/>
          <w:color w:val="000000"/>
          <w:sz w:val="24"/>
          <w:szCs w:val="24"/>
        </w:rPr>
        <w:t>, e depois de aberto o envelope de habilitação e verificado a regularidade da documentação em conformidade com o edital, a mesma foi DECLARADA VENCEDORA do certame.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color w:val="000000"/>
          <w:sz w:val="24"/>
          <w:szCs w:val="24"/>
        </w:rPr>
        <w:t>Valor total do certame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color w:val="000000"/>
          <w:sz w:val="24"/>
          <w:szCs w:val="24"/>
        </w:rPr>
        <w:t xml:space="preserve">R$ 239.000,00 </w:t>
      </w:r>
      <w:r w:rsidRPr="00336F73">
        <w:rPr>
          <w:rFonts w:ascii="Arial" w:hAnsi="Arial" w:cs="Arial"/>
          <w:color w:val="000000"/>
          <w:sz w:val="24"/>
          <w:szCs w:val="24"/>
        </w:rPr>
        <w:t>duzentos e trinta e nove mil reais.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>RESULTADO DA SESSÃO PÚBLICA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AMEC - América caminhões LTDA </w:t>
      </w:r>
      <w:r w:rsidRPr="00336F73">
        <w:rPr>
          <w:rFonts w:ascii="Arial" w:hAnsi="Arial" w:cs="Arial"/>
          <w:color w:val="000000"/>
          <w:sz w:val="24"/>
          <w:szCs w:val="24"/>
        </w:rPr>
        <w:t xml:space="preserve">no </w:t>
      </w: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lote </w:t>
      </w:r>
      <w:proofErr w:type="gramStart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>1</w:t>
      </w:r>
      <w:proofErr w:type="gramEnd"/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336F73">
        <w:rPr>
          <w:rFonts w:ascii="Arial" w:hAnsi="Arial" w:cs="Arial"/>
          <w:color w:val="000000"/>
          <w:sz w:val="24"/>
          <w:szCs w:val="24"/>
        </w:rPr>
        <w:t xml:space="preserve">no valor total de </w:t>
      </w: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 xml:space="preserve">R$ 239.000,00 </w:t>
      </w:r>
      <w:r w:rsidRPr="00336F73">
        <w:rPr>
          <w:rFonts w:ascii="Arial" w:hAnsi="Arial" w:cs="Arial"/>
          <w:color w:val="000000"/>
          <w:sz w:val="24"/>
          <w:szCs w:val="24"/>
        </w:rPr>
        <w:t>(duzentos e trinta e nove mil reais)</w:t>
      </w:r>
      <w:r w:rsidRPr="00336F73">
        <w:rPr>
          <w:rFonts w:ascii="Arial" w:hAnsi="Arial" w:cs="Arial"/>
          <w:color w:val="000000"/>
          <w:sz w:val="24"/>
          <w:szCs w:val="24"/>
        </w:rPr>
        <w:t>.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336F73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36F73">
        <w:rPr>
          <w:rFonts w:ascii="Arial" w:hAnsi="Arial" w:cs="Arial"/>
          <w:color w:val="000000"/>
          <w:sz w:val="24"/>
          <w:szCs w:val="24"/>
        </w:rPr>
        <w:t>V</w:t>
      </w:r>
      <w:r w:rsidR="00C720AC" w:rsidRPr="00336F73">
        <w:rPr>
          <w:rFonts w:ascii="Arial" w:hAnsi="Arial" w:cs="Arial"/>
          <w:color w:val="000000"/>
          <w:sz w:val="24"/>
          <w:szCs w:val="24"/>
        </w:rPr>
        <w:t>inte dias do mês de agosto do ano de dois mil e dezoito</w:t>
      </w:r>
      <w:r w:rsidRPr="00336F73">
        <w:rPr>
          <w:rFonts w:ascii="Arial" w:hAnsi="Arial" w:cs="Arial"/>
          <w:color w:val="000000"/>
          <w:sz w:val="24"/>
          <w:szCs w:val="24"/>
        </w:rPr>
        <w:t>.</w:t>
      </w: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720AC" w:rsidRPr="00336F73" w:rsidRDefault="00C720AC" w:rsidP="00C720A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Reinaldo </w:t>
      </w:r>
      <w:proofErr w:type="spellStart"/>
      <w:r w:rsidRPr="00336F73">
        <w:rPr>
          <w:rFonts w:ascii="Arial" w:hAnsi="Arial" w:cs="Arial"/>
          <w:color w:val="000000" w:themeColor="text1"/>
          <w:sz w:val="24"/>
          <w:szCs w:val="24"/>
        </w:rPr>
        <w:t>Basileu</w:t>
      </w:r>
      <w:proofErr w:type="spellEnd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36F73">
        <w:rPr>
          <w:rFonts w:ascii="Arial" w:hAnsi="Arial" w:cs="Arial"/>
          <w:color w:val="000000" w:themeColor="text1"/>
          <w:sz w:val="24"/>
          <w:szCs w:val="24"/>
        </w:rPr>
        <w:t>Guareschi</w:t>
      </w:r>
      <w:proofErr w:type="spellEnd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336F73">
        <w:rPr>
          <w:rFonts w:ascii="Arial" w:hAnsi="Arial" w:cs="Arial"/>
          <w:color w:val="000000" w:themeColor="text1"/>
          <w:sz w:val="24"/>
          <w:szCs w:val="24"/>
        </w:rPr>
        <w:t>Pregoeiro )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Paulo Cesar Bruni </w:t>
      </w:r>
      <w:proofErr w:type="gramStart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336F73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Edson Gomes </w:t>
      </w:r>
      <w:proofErr w:type="gramStart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336F73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Diego </w:t>
      </w:r>
      <w:proofErr w:type="spellStart"/>
      <w:r w:rsidRPr="00336F73">
        <w:rPr>
          <w:rFonts w:ascii="Arial" w:hAnsi="Arial" w:cs="Arial"/>
          <w:color w:val="000000" w:themeColor="text1"/>
          <w:sz w:val="24"/>
          <w:szCs w:val="24"/>
        </w:rPr>
        <w:t>Bohry</w:t>
      </w:r>
      <w:proofErr w:type="spellEnd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336F73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Lucia Claudia Pestana </w:t>
      </w:r>
      <w:proofErr w:type="spellStart"/>
      <w:r w:rsidRPr="00336F73">
        <w:rPr>
          <w:rFonts w:ascii="Arial" w:hAnsi="Arial" w:cs="Arial"/>
          <w:color w:val="000000" w:themeColor="text1"/>
          <w:sz w:val="24"/>
          <w:szCs w:val="24"/>
        </w:rPr>
        <w:t>Giovanelli</w:t>
      </w:r>
      <w:proofErr w:type="spellEnd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Pr="00336F73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336F73" w:rsidRDefault="00AE4C8F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Ricardo Vieira da Silva</w:t>
      </w:r>
      <w:r w:rsidR="004E6664"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="004E6664" w:rsidRPr="00336F73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="004E6664" w:rsidRPr="00336F73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E6664" w:rsidRPr="00336F73" w:rsidRDefault="004E6664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________________________________________</w:t>
      </w:r>
    </w:p>
    <w:p w:rsidR="004E6664" w:rsidRPr="00336F73" w:rsidRDefault="00470DCE" w:rsidP="00A001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Maria Aparecida Alves</w:t>
      </w:r>
      <w:r w:rsidR="004E6664" w:rsidRPr="00336F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="004E6664" w:rsidRPr="00336F73">
        <w:rPr>
          <w:rFonts w:ascii="Arial" w:hAnsi="Arial" w:cs="Arial"/>
          <w:color w:val="000000" w:themeColor="text1"/>
          <w:sz w:val="24"/>
          <w:szCs w:val="24"/>
        </w:rPr>
        <w:t xml:space="preserve">( </w:t>
      </w:r>
      <w:proofErr w:type="gramEnd"/>
      <w:r w:rsidR="004E6664" w:rsidRPr="00336F73">
        <w:rPr>
          <w:rFonts w:ascii="Arial" w:hAnsi="Arial" w:cs="Arial"/>
          <w:color w:val="000000" w:themeColor="text1"/>
          <w:sz w:val="24"/>
          <w:szCs w:val="24"/>
        </w:rPr>
        <w:t>Membro )</w:t>
      </w:r>
    </w:p>
    <w:p w:rsidR="00336F73" w:rsidRDefault="00336F73" w:rsidP="00A001B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001BB" w:rsidRPr="00336F73" w:rsidRDefault="00A001BB" w:rsidP="00A001BB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>_____________</w:t>
      </w:r>
      <w:r w:rsidR="00336F73" w:rsidRPr="00336F73">
        <w:rPr>
          <w:rFonts w:ascii="Arial" w:hAnsi="Arial" w:cs="Arial"/>
          <w:color w:val="000000" w:themeColor="text1"/>
          <w:sz w:val="24"/>
          <w:szCs w:val="24"/>
        </w:rPr>
        <w:t>___________________________</w:t>
      </w:r>
    </w:p>
    <w:p w:rsidR="00336F73" w:rsidRPr="00336F73" w:rsidRDefault="00336F73" w:rsidP="00336F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336F73">
        <w:rPr>
          <w:rFonts w:ascii="Arial" w:hAnsi="Arial" w:cs="Arial"/>
          <w:b/>
          <w:bCs/>
          <w:color w:val="000000"/>
          <w:sz w:val="24"/>
          <w:szCs w:val="24"/>
        </w:rPr>
        <w:t>AMEC - América caminhões LTDA</w:t>
      </w:r>
    </w:p>
    <w:p w:rsidR="000D6C09" w:rsidRPr="00336F73" w:rsidRDefault="00336F73" w:rsidP="00A001BB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Leonardo </w:t>
      </w:r>
      <w:proofErr w:type="spellStart"/>
      <w:r w:rsidRPr="00336F73">
        <w:rPr>
          <w:rFonts w:ascii="Arial" w:hAnsi="Arial" w:cs="Arial"/>
          <w:color w:val="000000" w:themeColor="text1"/>
          <w:sz w:val="24"/>
          <w:szCs w:val="24"/>
        </w:rPr>
        <w:t>Araujo</w:t>
      </w:r>
      <w:proofErr w:type="spellEnd"/>
      <w:r w:rsidRPr="00336F73">
        <w:rPr>
          <w:rFonts w:ascii="Arial" w:hAnsi="Arial" w:cs="Arial"/>
          <w:color w:val="000000" w:themeColor="text1"/>
          <w:sz w:val="24"/>
          <w:szCs w:val="24"/>
        </w:rPr>
        <w:t xml:space="preserve"> de Souza</w:t>
      </w:r>
    </w:p>
    <w:sectPr w:rsidR="000D6C09" w:rsidRPr="00336F7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BBE" w:rsidRDefault="00C53BBE" w:rsidP="004E6664">
      <w:pPr>
        <w:spacing w:after="0" w:line="240" w:lineRule="auto"/>
      </w:pPr>
      <w:r>
        <w:separator/>
      </w:r>
    </w:p>
  </w:endnote>
  <w:endnote w:type="continuationSeparator" w:id="0">
    <w:p w:rsidR="00C53BBE" w:rsidRDefault="00C53BBE" w:rsidP="004E6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BBE" w:rsidRDefault="00C53BBE" w:rsidP="004E6664">
      <w:pPr>
        <w:spacing w:after="0" w:line="240" w:lineRule="auto"/>
      </w:pPr>
      <w:r>
        <w:separator/>
      </w:r>
    </w:p>
  </w:footnote>
  <w:footnote w:type="continuationSeparator" w:id="0">
    <w:p w:rsidR="00C53BBE" w:rsidRDefault="00C53BBE" w:rsidP="004E66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6664" w:rsidRDefault="004E6664" w:rsidP="004E6664">
    <w:pPr>
      <w:pStyle w:val="Ttulo3"/>
      <w:tabs>
        <w:tab w:val="left" w:pos="1245"/>
        <w:tab w:val="center" w:pos="4712"/>
      </w:tabs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6C5B297" wp14:editId="59611136">
          <wp:simplePos x="0" y="0"/>
          <wp:positionH relativeFrom="column">
            <wp:posOffset>2541270</wp:posOffset>
          </wp:positionH>
          <wp:positionV relativeFrom="paragraph">
            <wp:posOffset>-264160</wp:posOffset>
          </wp:positionV>
          <wp:extent cx="742950" cy="601345"/>
          <wp:effectExtent l="1905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6013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E6664" w:rsidRPr="00C42A63" w:rsidRDefault="004E6664" w:rsidP="004E6664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 w:val="0"/>
        <w:bCs w:val="0"/>
      </w:rPr>
    </w:pPr>
  </w:p>
  <w:p w:rsidR="004E6664" w:rsidRPr="00C42A63" w:rsidRDefault="004E6664" w:rsidP="004E6664">
    <w:pPr>
      <w:pStyle w:val="Ttulo3"/>
      <w:tabs>
        <w:tab w:val="left" w:pos="1245"/>
        <w:tab w:val="center" w:pos="4712"/>
      </w:tabs>
      <w:jc w:val="center"/>
      <w:rPr>
        <w:rFonts w:ascii="Arial" w:hAnsi="Arial" w:cs="Arial"/>
        <w:bCs w:val="0"/>
        <w:sz w:val="22"/>
        <w:szCs w:val="22"/>
      </w:rPr>
    </w:pPr>
    <w:r w:rsidRPr="00C42A63">
      <w:rPr>
        <w:rFonts w:ascii="Arial" w:hAnsi="Arial" w:cs="Arial"/>
        <w:bCs w:val="0"/>
        <w:sz w:val="22"/>
        <w:szCs w:val="22"/>
      </w:rPr>
      <w:t>Prefeitura Municipal de São Domingos do Norte</w:t>
    </w:r>
  </w:p>
  <w:p w:rsidR="004E6664" w:rsidRPr="00C42A63" w:rsidRDefault="004E6664" w:rsidP="004E6664">
    <w:pPr>
      <w:spacing w:after="0" w:line="240" w:lineRule="auto"/>
      <w:jc w:val="center"/>
      <w:rPr>
        <w:rFonts w:ascii="Arial" w:hAnsi="Arial" w:cs="Arial"/>
        <w:color w:val="000000"/>
      </w:rPr>
    </w:pPr>
    <w:r w:rsidRPr="00C42A63">
      <w:rPr>
        <w:rFonts w:ascii="Arial" w:hAnsi="Arial" w:cs="Arial"/>
        <w:color w:val="000000"/>
      </w:rPr>
      <w:t xml:space="preserve">Rodovia </w:t>
    </w:r>
    <w:proofErr w:type="spellStart"/>
    <w:r w:rsidRPr="00C42A63">
      <w:rPr>
        <w:rFonts w:ascii="Arial" w:hAnsi="Arial" w:cs="Arial"/>
        <w:color w:val="000000"/>
      </w:rPr>
      <w:t>Gether</w:t>
    </w:r>
    <w:proofErr w:type="spellEnd"/>
    <w:r w:rsidRPr="00C42A63">
      <w:rPr>
        <w:rFonts w:ascii="Arial" w:hAnsi="Arial" w:cs="Arial"/>
        <w:color w:val="000000"/>
      </w:rPr>
      <w:t xml:space="preserve"> Lopes de Farias - s/nº Bairro Emílio </w:t>
    </w:r>
    <w:proofErr w:type="spellStart"/>
    <w:r w:rsidRPr="00C42A63">
      <w:rPr>
        <w:rFonts w:ascii="Arial" w:hAnsi="Arial" w:cs="Arial"/>
        <w:color w:val="000000"/>
      </w:rPr>
      <w:t>Calegari</w:t>
    </w:r>
    <w:proofErr w:type="spellEnd"/>
    <w:r w:rsidRPr="00C42A63">
      <w:rPr>
        <w:rFonts w:ascii="Arial" w:hAnsi="Arial" w:cs="Arial"/>
        <w:color w:val="000000"/>
      </w:rPr>
      <w:t xml:space="preserve"> - São Domingos do Norte/ES – CEP: 29745-000 - Telefax: (027) 3742 0200 - CNPJ 36.350.312/0001-72</w:t>
    </w:r>
  </w:p>
  <w:p w:rsidR="004E6664" w:rsidRDefault="004E66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664"/>
    <w:rsid w:val="00020166"/>
    <w:rsid w:val="000D6C09"/>
    <w:rsid w:val="0017452C"/>
    <w:rsid w:val="0022040A"/>
    <w:rsid w:val="00336F73"/>
    <w:rsid w:val="003C3B4C"/>
    <w:rsid w:val="00470DCE"/>
    <w:rsid w:val="004D475E"/>
    <w:rsid w:val="004E6664"/>
    <w:rsid w:val="005502C6"/>
    <w:rsid w:val="005F29CA"/>
    <w:rsid w:val="005F2EBD"/>
    <w:rsid w:val="006D4553"/>
    <w:rsid w:val="006F7D74"/>
    <w:rsid w:val="00740628"/>
    <w:rsid w:val="007A4752"/>
    <w:rsid w:val="008407A6"/>
    <w:rsid w:val="008B14D6"/>
    <w:rsid w:val="00947544"/>
    <w:rsid w:val="009F7752"/>
    <w:rsid w:val="00A001BB"/>
    <w:rsid w:val="00AE4C8F"/>
    <w:rsid w:val="00B55192"/>
    <w:rsid w:val="00BA3AF0"/>
    <w:rsid w:val="00BF302A"/>
    <w:rsid w:val="00C04D3F"/>
    <w:rsid w:val="00C527BE"/>
    <w:rsid w:val="00C53BBE"/>
    <w:rsid w:val="00C720AC"/>
    <w:rsid w:val="00C972DC"/>
    <w:rsid w:val="00CE20CE"/>
    <w:rsid w:val="00CE66AC"/>
    <w:rsid w:val="00CF1496"/>
    <w:rsid w:val="00D42414"/>
    <w:rsid w:val="00E71C8E"/>
    <w:rsid w:val="00EA1BB6"/>
    <w:rsid w:val="00F11C47"/>
    <w:rsid w:val="00F2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664"/>
  </w:style>
  <w:style w:type="paragraph" w:styleId="Ttulo3">
    <w:name w:val="heading 3"/>
    <w:basedOn w:val="Normal"/>
    <w:next w:val="Normal"/>
    <w:link w:val="Ttulo3Char"/>
    <w:uiPriority w:val="99"/>
    <w:qFormat/>
    <w:rsid w:val="004E666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6664"/>
  </w:style>
  <w:style w:type="paragraph" w:styleId="Rodap">
    <w:name w:val="footer"/>
    <w:basedOn w:val="Normal"/>
    <w:link w:val="Rodap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6664"/>
  </w:style>
  <w:style w:type="character" w:customStyle="1" w:styleId="Ttulo3Char">
    <w:name w:val="Título 3 Char"/>
    <w:basedOn w:val="Fontepargpadro"/>
    <w:link w:val="Ttulo3"/>
    <w:uiPriority w:val="99"/>
    <w:rsid w:val="004E6664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0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0D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664"/>
  </w:style>
  <w:style w:type="paragraph" w:styleId="Ttulo3">
    <w:name w:val="heading 3"/>
    <w:basedOn w:val="Normal"/>
    <w:next w:val="Normal"/>
    <w:link w:val="Ttulo3Char"/>
    <w:uiPriority w:val="99"/>
    <w:qFormat/>
    <w:rsid w:val="004E666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E6664"/>
  </w:style>
  <w:style w:type="paragraph" w:styleId="Rodap">
    <w:name w:val="footer"/>
    <w:basedOn w:val="Normal"/>
    <w:link w:val="RodapChar"/>
    <w:uiPriority w:val="99"/>
    <w:unhideWhenUsed/>
    <w:rsid w:val="004E66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E6664"/>
  </w:style>
  <w:style w:type="character" w:customStyle="1" w:styleId="Ttulo3Char">
    <w:name w:val="Título 3 Char"/>
    <w:basedOn w:val="Fontepargpadro"/>
    <w:link w:val="Ttulo3"/>
    <w:uiPriority w:val="99"/>
    <w:rsid w:val="004E6664"/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0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0D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447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12</cp:revision>
  <cp:lastPrinted>2018-08-20T13:53:00Z</cp:lastPrinted>
  <dcterms:created xsi:type="dcterms:W3CDTF">2018-04-19T11:41:00Z</dcterms:created>
  <dcterms:modified xsi:type="dcterms:W3CDTF">2018-08-20T15:41:00Z</dcterms:modified>
</cp:coreProperties>
</file>