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202" w:rsidRDefault="00D15202" w:rsidP="00FD3950">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Ata de Realização do Pregão Presenci</w:t>
      </w:r>
      <w:r w:rsidR="00D403F9">
        <w:rPr>
          <w:rFonts w:ascii="Arial" w:hAnsi="Arial" w:cs="Arial"/>
          <w:b/>
          <w:bCs/>
          <w:color w:val="000000"/>
          <w:sz w:val="24"/>
          <w:szCs w:val="24"/>
        </w:rPr>
        <w:t>al para Registro de Preços n° 0</w:t>
      </w:r>
      <w:r w:rsidR="00FD3950">
        <w:rPr>
          <w:rFonts w:ascii="Arial" w:hAnsi="Arial" w:cs="Arial"/>
          <w:b/>
          <w:bCs/>
          <w:color w:val="000000"/>
          <w:sz w:val="24"/>
          <w:szCs w:val="24"/>
        </w:rPr>
        <w:t>6</w:t>
      </w:r>
      <w:r>
        <w:rPr>
          <w:rFonts w:ascii="Arial" w:hAnsi="Arial" w:cs="Arial"/>
          <w:b/>
          <w:bCs/>
          <w:color w:val="000000"/>
          <w:sz w:val="24"/>
          <w:szCs w:val="24"/>
        </w:rPr>
        <w:t>/2019</w:t>
      </w:r>
      <w:r w:rsidR="00205E79">
        <w:rPr>
          <w:rFonts w:ascii="Arial" w:hAnsi="Arial" w:cs="Arial"/>
          <w:b/>
          <w:bCs/>
          <w:color w:val="000000"/>
          <w:sz w:val="24"/>
          <w:szCs w:val="24"/>
        </w:rPr>
        <w:t xml:space="preserve"> do Fundo Municipal de Saúde de São Domingos do Norte/ES</w:t>
      </w:r>
    </w:p>
    <w:p w:rsidR="00D15202" w:rsidRDefault="00D15202" w:rsidP="00D15202">
      <w:pPr>
        <w:widowControl w:val="0"/>
        <w:autoSpaceDE w:val="0"/>
        <w:autoSpaceDN w:val="0"/>
        <w:adjustRightInd w:val="0"/>
        <w:spacing w:after="0" w:line="240" w:lineRule="auto"/>
        <w:jc w:val="center"/>
        <w:rPr>
          <w:rFonts w:ascii="Arial" w:hAnsi="Arial" w:cs="Arial"/>
          <w:b/>
          <w:bCs/>
          <w:color w:val="000000"/>
          <w:sz w:val="24"/>
          <w:szCs w:val="24"/>
        </w:rPr>
      </w:pPr>
    </w:p>
    <w:p w:rsidR="00D15202" w:rsidRDefault="00D15202" w:rsidP="00D15202">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Aos </w:t>
      </w:r>
      <w:r w:rsidR="00D403F9">
        <w:rPr>
          <w:rFonts w:ascii="Arial" w:hAnsi="Arial" w:cs="Arial"/>
          <w:color w:val="000000"/>
          <w:sz w:val="24"/>
          <w:szCs w:val="24"/>
        </w:rPr>
        <w:t>seis</w:t>
      </w:r>
      <w:r>
        <w:rPr>
          <w:rFonts w:ascii="Arial" w:hAnsi="Arial" w:cs="Arial"/>
          <w:color w:val="000000"/>
          <w:sz w:val="24"/>
          <w:szCs w:val="24"/>
        </w:rPr>
        <w:t xml:space="preserve"> </w:t>
      </w:r>
      <w:r w:rsidR="00FD3950">
        <w:rPr>
          <w:rFonts w:ascii="Arial" w:hAnsi="Arial" w:cs="Arial"/>
          <w:color w:val="000000"/>
          <w:sz w:val="24"/>
          <w:szCs w:val="24"/>
        </w:rPr>
        <w:t>quinze</w:t>
      </w:r>
      <w:r>
        <w:rPr>
          <w:rFonts w:ascii="Arial" w:hAnsi="Arial" w:cs="Arial"/>
          <w:color w:val="000000"/>
          <w:sz w:val="24"/>
          <w:szCs w:val="24"/>
        </w:rPr>
        <w:t xml:space="preserve"> do mês de </w:t>
      </w:r>
      <w:r w:rsidR="00D403F9">
        <w:rPr>
          <w:rFonts w:ascii="Arial" w:hAnsi="Arial" w:cs="Arial"/>
          <w:color w:val="000000"/>
          <w:sz w:val="24"/>
          <w:szCs w:val="24"/>
        </w:rPr>
        <w:t>maio</w:t>
      </w:r>
      <w:r>
        <w:rPr>
          <w:rFonts w:ascii="Arial" w:hAnsi="Arial" w:cs="Arial"/>
          <w:color w:val="000000"/>
          <w:sz w:val="24"/>
          <w:szCs w:val="24"/>
        </w:rPr>
        <w:t xml:space="preserve"> do ano de dois mil e dezenove, ás 09h00 horas, na sala de sessões públicas da Prefeitura Municipal, situada na Rodovia Gether Lopes de Farias - Bairro Emilio Calegari, cidade de São Domingos do Norte/ES, CEP: 29745-000 nos termos do art. 15 da Lei Federal 8.666, de 21 de junho de 1993,</w:t>
      </w:r>
      <w:r w:rsidR="00205E79">
        <w:rPr>
          <w:rFonts w:ascii="Arial" w:hAnsi="Arial" w:cs="Arial"/>
          <w:color w:val="000000"/>
          <w:sz w:val="24"/>
          <w:szCs w:val="24"/>
        </w:rPr>
        <w:t xml:space="preserve"> Decreto Federal 3.555/00, Decreto Municipal 1.220 de 04 de abril de 2013</w:t>
      </w:r>
      <w:r>
        <w:rPr>
          <w:rFonts w:ascii="Arial" w:hAnsi="Arial" w:cs="Arial"/>
          <w:color w:val="000000"/>
          <w:sz w:val="24"/>
          <w:szCs w:val="24"/>
        </w:rPr>
        <w:t xml:space="preserve"> com as alterações nela inseridas e demais normas legais aplicáveis, em face da classificação das propostas apresentadas no </w:t>
      </w:r>
      <w:r>
        <w:rPr>
          <w:rFonts w:ascii="Arial" w:hAnsi="Arial" w:cs="Arial"/>
          <w:b/>
          <w:bCs/>
          <w:color w:val="000000"/>
          <w:sz w:val="24"/>
          <w:szCs w:val="24"/>
        </w:rPr>
        <w:t xml:space="preserve">Processo n.º </w:t>
      </w:r>
      <w:r w:rsidR="00FD3950">
        <w:rPr>
          <w:rFonts w:ascii="Arial" w:hAnsi="Arial" w:cs="Arial"/>
          <w:b/>
          <w:bCs/>
          <w:color w:val="000000"/>
          <w:sz w:val="24"/>
          <w:szCs w:val="24"/>
        </w:rPr>
        <w:t>1164</w:t>
      </w:r>
      <w:r w:rsidR="00D403F9">
        <w:rPr>
          <w:rFonts w:ascii="Arial" w:hAnsi="Arial" w:cs="Arial"/>
          <w:b/>
          <w:bCs/>
          <w:color w:val="000000"/>
          <w:sz w:val="24"/>
          <w:szCs w:val="24"/>
        </w:rPr>
        <w:t>/201</w:t>
      </w:r>
      <w:r w:rsidR="00FD3950">
        <w:rPr>
          <w:rFonts w:ascii="Arial" w:hAnsi="Arial" w:cs="Arial"/>
          <w:b/>
          <w:bCs/>
          <w:color w:val="000000"/>
          <w:sz w:val="24"/>
          <w:szCs w:val="24"/>
        </w:rPr>
        <w:t>9</w:t>
      </w:r>
      <w:r>
        <w:rPr>
          <w:rFonts w:ascii="Arial" w:hAnsi="Arial" w:cs="Arial"/>
          <w:b/>
          <w:bCs/>
          <w:color w:val="000000"/>
          <w:sz w:val="24"/>
          <w:szCs w:val="24"/>
        </w:rPr>
        <w:t>,</w:t>
      </w:r>
      <w:r>
        <w:rPr>
          <w:rFonts w:ascii="Arial" w:hAnsi="Arial" w:cs="Arial"/>
          <w:color w:val="000000"/>
          <w:sz w:val="24"/>
          <w:szCs w:val="24"/>
        </w:rPr>
        <w:t xml:space="preserve"> </w:t>
      </w:r>
      <w:r>
        <w:rPr>
          <w:rFonts w:ascii="Arial" w:hAnsi="Arial" w:cs="Arial"/>
          <w:b/>
          <w:bCs/>
          <w:color w:val="000000"/>
          <w:sz w:val="24"/>
          <w:szCs w:val="24"/>
        </w:rPr>
        <w:t>realizado na modalidade Pregão Presencial para Registro de Preços n</w:t>
      </w:r>
      <w:r w:rsidR="00FD3950">
        <w:rPr>
          <w:rFonts w:ascii="Arial" w:hAnsi="Arial" w:cs="Arial"/>
          <w:b/>
          <w:bCs/>
          <w:color w:val="000000"/>
          <w:sz w:val="24"/>
          <w:szCs w:val="24"/>
        </w:rPr>
        <w:t>º 06</w:t>
      </w:r>
      <w:r>
        <w:rPr>
          <w:rFonts w:ascii="Arial" w:hAnsi="Arial" w:cs="Arial"/>
          <w:b/>
          <w:bCs/>
          <w:color w:val="000000"/>
          <w:sz w:val="24"/>
          <w:szCs w:val="24"/>
        </w:rPr>
        <w:t>/2019</w:t>
      </w:r>
      <w:r w:rsidR="00205E79">
        <w:rPr>
          <w:rFonts w:ascii="Arial" w:hAnsi="Arial" w:cs="Arial"/>
          <w:b/>
          <w:bCs/>
          <w:color w:val="000000"/>
          <w:sz w:val="24"/>
          <w:szCs w:val="24"/>
        </w:rPr>
        <w:t xml:space="preserve"> do Fundo Municipal de Saúde de São Domingos do Norte</w:t>
      </w:r>
      <w:r>
        <w:rPr>
          <w:rFonts w:ascii="Arial" w:hAnsi="Arial" w:cs="Arial"/>
          <w:color w:val="000000"/>
          <w:sz w:val="24"/>
          <w:szCs w:val="24"/>
        </w:rPr>
        <w:t xml:space="preserve">, por deliberação do pregoeiro, foram registrados os preços para eventual e futura </w:t>
      </w:r>
      <w:r w:rsidR="00FD3950" w:rsidRPr="00FD3950">
        <w:rPr>
          <w:rFonts w:ascii="Arial" w:hAnsi="Arial" w:cs="Arial"/>
          <w:color w:val="000000"/>
          <w:sz w:val="24"/>
          <w:szCs w:val="24"/>
        </w:rPr>
        <w:t>Aquisição de Materiais de consumo: (limpeza, higiene e outros), que serão utilizados</w:t>
      </w:r>
      <w:proofErr w:type="gramStart"/>
      <w:r w:rsidR="00FD3950" w:rsidRPr="00FD3950">
        <w:rPr>
          <w:rFonts w:ascii="Arial" w:hAnsi="Arial" w:cs="Arial"/>
          <w:color w:val="000000"/>
          <w:sz w:val="24"/>
          <w:szCs w:val="24"/>
        </w:rPr>
        <w:t xml:space="preserve">  </w:t>
      </w:r>
      <w:proofErr w:type="gramEnd"/>
      <w:r w:rsidR="00FD3950" w:rsidRPr="00FD3950">
        <w:rPr>
          <w:rFonts w:ascii="Arial" w:hAnsi="Arial" w:cs="Arial"/>
          <w:color w:val="000000"/>
          <w:sz w:val="24"/>
          <w:szCs w:val="24"/>
        </w:rPr>
        <w:t>para atender as necessidades desta  Secretaria  Municipal de Sa</w:t>
      </w:r>
      <w:r w:rsidR="00FD3950">
        <w:rPr>
          <w:rFonts w:ascii="Arial" w:hAnsi="Arial" w:cs="Arial"/>
          <w:color w:val="000000"/>
          <w:sz w:val="24"/>
          <w:szCs w:val="24"/>
        </w:rPr>
        <w:t xml:space="preserve">úde </w:t>
      </w:r>
      <w:r w:rsidR="00205E79" w:rsidRPr="00205E79">
        <w:rPr>
          <w:rFonts w:ascii="Arial" w:hAnsi="Arial" w:cs="Arial"/>
          <w:color w:val="000000"/>
          <w:sz w:val="24"/>
          <w:szCs w:val="24"/>
        </w:rPr>
        <w:t>deste muni</w:t>
      </w:r>
      <w:r w:rsidR="00205E79">
        <w:rPr>
          <w:rFonts w:ascii="Arial" w:hAnsi="Arial" w:cs="Arial"/>
          <w:color w:val="000000"/>
          <w:sz w:val="24"/>
          <w:szCs w:val="24"/>
        </w:rPr>
        <w:t>cípio</w:t>
      </w:r>
      <w:r>
        <w:rPr>
          <w:rFonts w:ascii="Arial" w:hAnsi="Arial" w:cs="Arial"/>
          <w:color w:val="000000"/>
          <w:sz w:val="24"/>
          <w:szCs w:val="24"/>
        </w:rPr>
        <w:t>, cujos direitos, deveres e obrigações a serem cumpridos pelos participantes são os constantes do edital e da mi</w:t>
      </w:r>
      <w:bookmarkStart w:id="0" w:name="_GoBack"/>
      <w:bookmarkEnd w:id="0"/>
      <w:r>
        <w:rPr>
          <w:rFonts w:ascii="Arial" w:hAnsi="Arial" w:cs="Arial"/>
          <w:color w:val="000000"/>
          <w:sz w:val="24"/>
          <w:szCs w:val="24"/>
        </w:rPr>
        <w:t>nuta contratual do presente certame, ficando desde então obrigados sob pena de aplicação das penalidades previstas no edital, observadas as demais condições enunciadas</w:t>
      </w:r>
      <w:r w:rsidR="00D403F9">
        <w:rPr>
          <w:rFonts w:ascii="Arial" w:hAnsi="Arial" w:cs="Arial"/>
          <w:color w:val="000000"/>
          <w:sz w:val="24"/>
          <w:szCs w:val="24"/>
        </w:rPr>
        <w:t xml:space="preserve"> neste</w:t>
      </w:r>
      <w:r>
        <w:rPr>
          <w:rFonts w:ascii="Arial" w:hAnsi="Arial" w:cs="Arial"/>
          <w:color w:val="000000"/>
          <w:sz w:val="24"/>
          <w:szCs w:val="24"/>
        </w:rPr>
        <w:t xml:space="preserve"> edital. Ficou, portanto, em decorrência da classificação no certame, registrada os preços dos materiais a seguir tipificados:</w:t>
      </w:r>
    </w:p>
    <w:p w:rsidR="00D15202" w:rsidRDefault="00D15202" w:rsidP="00D15202">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1</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JB Comércio e Serviços Eireli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R$ 3.624,50, JB Comércio e Serviços Eireli EPP lance R$ 3.619,00.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R$ 3.602,50, JB Comércio e Serviços Eireli EPP lance R$ 3.575,00.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R$ 3.569,50, JB Comércio e Serviços Eireli EPP lance R$ 3.547,50.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2</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N. Nunes Comercio Distribuidor LTDA EPP lance R$ 3.520,00. Declinaram da fase de lances as empresas CDA Comercial Distribuidora Armini e JB Comércio e </w:t>
      </w:r>
      <w:r>
        <w:rPr>
          <w:rFonts w:ascii="Arial" w:hAnsi="Arial" w:cs="Arial"/>
          <w:color w:val="000000"/>
          <w:sz w:val="24"/>
          <w:szCs w:val="24"/>
        </w:rPr>
        <w:lastRenderedPageBreak/>
        <w:t xml:space="preserve">Serviços Eireli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 xml:space="preserve">N. Nunes </w:t>
      </w:r>
      <w:proofErr w:type="gramStart"/>
      <w:r>
        <w:rPr>
          <w:rFonts w:ascii="Arial" w:hAnsi="Arial" w:cs="Arial"/>
          <w:b/>
          <w:bCs/>
          <w:color w:val="000000"/>
          <w:sz w:val="24"/>
          <w:szCs w:val="24"/>
        </w:rPr>
        <w:t>Comercio</w:t>
      </w:r>
      <w:proofErr w:type="gramEnd"/>
      <w:r>
        <w:rPr>
          <w:rFonts w:ascii="Arial" w:hAnsi="Arial" w:cs="Arial"/>
          <w:b/>
          <w:bCs/>
          <w:color w:val="000000"/>
          <w:sz w:val="24"/>
          <w:szCs w:val="24"/>
        </w:rPr>
        <w:t xml:space="preserve"> Distribuidor LTDA EPP 17.630.850/0001-76 foi arrematante com o valor de R$ R$ 3.520,00 (três mil quinhentos e vinte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3</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CDA Comercial Distribuidora Armini lance R$ 159,30, N. Nunes Comercio Distribuidor LTDA EPP lance R$ 159,00.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CDA Comercial Distribuidora Armini lance R$ 158,70, N. Nunes Comercio Distribuidor LTDA EPP lance R$ 158,40.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3</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CDA Comercial Distribuidora Armini lance R$ 158,10, N. Nunes Comercio Distribuidor LTDA EPP lance R$ 157,50.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4</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CDA Comercial Distribuidora Armini lance R$ 157,20, N. Nunes Comercio Distribuidor LTDA EPP lance R$ 156,00.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4</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5</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CDA Comercial Distribuidora Armini lance R$ 155,70.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CDA Comercial Distribuidora Armini 21.610.147/0001-73 foi arrematante com o valor de R$ R$ 155,70 (cento e cinquenta e cinco reais e setenta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w:t>
      </w:r>
      <w:proofErr w:type="gramStart"/>
      <w:r>
        <w:rPr>
          <w:rFonts w:ascii="Arial" w:hAnsi="Arial" w:cs="Arial"/>
          <w:b/>
          <w:bCs/>
          <w:color w:val="000000"/>
          <w:sz w:val="24"/>
          <w:szCs w:val="24"/>
        </w:rPr>
        <w:t>5</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Ernesto Schmidt e Cia Ltda Epp e N. Nunes Comercio Distribuidor LTDA EPP. Foram desclassificadas as empresas CDA Comercial Distribuidora Armini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1</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R$ 267,60, Ernesto Schmidt e Cia Ltda Epp lance R$ 266,40, CDA Comercial Distribuidora Armini lance R$ 266,28.</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6</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Rodada 2</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JB Comércio e Serviços Eireli EPP lance R$ 265,20, Ernesto Schmidt e Cia Ltda Epp lance R$ 264,60. Declinaram da fase de lances as empresas CDA Comercial Distribuidora Armini e JB Comércio e Serviços Eireli EPP. Foram desclassificadas as empresas N. Nunes Comercio Distribuidor LTDA EPP por "Valor inexequível" e Tatiane dos Santos Tiburcio ME por "Valor inexequível" e não havendo mais lances para o lote a empresa </w:t>
      </w:r>
      <w:r>
        <w:rPr>
          <w:rFonts w:ascii="Arial" w:hAnsi="Arial" w:cs="Arial"/>
          <w:b/>
          <w:bCs/>
          <w:color w:val="000000"/>
          <w:sz w:val="24"/>
          <w:szCs w:val="24"/>
        </w:rPr>
        <w:t>Ernesto Schmidt e Cia Ltda Epp 31.767.882/0001-49 foi arrematante com o valor de R$ R$ 264,60 (duzentos e sessenta e quatro reais e sessenta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7</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JB Comércio e Serviços Eireli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8</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CDA Comercial Distribuidora Armini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w:t>
      </w:r>
      <w:proofErr w:type="gramStart"/>
      <w:r>
        <w:rPr>
          <w:rFonts w:ascii="Arial" w:hAnsi="Arial" w:cs="Arial"/>
          <w:b/>
          <w:bCs/>
          <w:color w:val="000000"/>
          <w:sz w:val="24"/>
          <w:szCs w:val="24"/>
        </w:rPr>
        <w:t>9</w:t>
      </w:r>
      <w:proofErr w:type="gramEnd"/>
      <w:r>
        <w:rPr>
          <w:rFonts w:ascii="Arial" w:hAnsi="Arial" w:cs="Arial"/>
          <w:b/>
          <w:bCs/>
          <w:color w:val="000000"/>
          <w:sz w:val="24"/>
          <w:szCs w:val="24"/>
        </w:rPr>
        <w:t xml:space="preserve">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10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Ernesto Schmidt e Cia Ltda Epp. </w:t>
      </w:r>
      <w:r>
        <w:rPr>
          <w:rFonts w:ascii="Arial" w:hAnsi="Arial" w:cs="Arial"/>
          <w:color w:val="000000"/>
          <w:sz w:val="24"/>
          <w:szCs w:val="24"/>
        </w:rPr>
        <w:lastRenderedPageBreak/>
        <w:t>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N. Nunes Comercio Distribuidor LTDA EPP lance R$ 154,50, CDA Comercial Distribuidora Armini lance R$ 154,00.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CDA Comercial Distribuidora Armini 21.610.147/0001-73 foi arrematante com o valor de R$ R$ 154,00 (cento e cinquenta e quatro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12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Ernesto Schmidt e Cia Ltda Epp e JB Comércio e Serviços Eireli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13 </w:t>
      </w:r>
      <w:r>
        <w:rPr>
          <w:rFonts w:ascii="Arial" w:hAnsi="Arial" w:cs="Arial"/>
          <w:i/>
          <w:iCs/>
          <w:color w:val="000000"/>
          <w:sz w:val="24"/>
          <w:szCs w:val="24"/>
        </w:rPr>
        <w:t>Etapa de Lances - Não Houve</w:t>
      </w:r>
      <w:r>
        <w:rPr>
          <w:rFonts w:ascii="Arial" w:hAnsi="Arial" w:cs="Arial"/>
          <w:color w:val="000000"/>
          <w:sz w:val="24"/>
          <w:szCs w:val="24"/>
        </w:rPr>
        <w:t>. Declinou da fase de lances a empresa Tatiane dos Santos Tiburcio ME. Foram desclassificadas as empresas CDA Comercial Distribuidora Armini por "não atende as especificações", JB Comércio e Serviços Eireli EPP por "não atende as especificações" e N. Nunes Comercio Distribuidor LTDA EPP por "não atende as especificações".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14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"Não cotar todos os itens"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R$ 139,80, CDA Comercial Distribuidora Armini lance R$ 139,60.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R$ 139,00, CDA Comercial Distribuidora Armini lance R$ 138,80.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R$ 138,00, CDA Comercial Distribuidora Armini lance R$ 137,80.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JB Comércio e Serviços Eireli EPP lance R$ 137,00.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R$ 137,00 (cento e trinta e sete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R$ 42,12, CDA Comercial Distribuidora Armini lance R$ 41,94, JB Comércio e Serviços Eireli EPP lance R$ 41,22.</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R$ 41,04, JB Comércio e Serviços Eireli EPP lance R$ 40,50.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N. Nunes Comercio Distribuidor LTDA EPP lance R$ 39,60, JB Comércio e Serviços Eireli EPP lance R$ 38,70.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R$ 38,70 (trinta e oito reais e setenta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17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Ernesto Schmidt e Cia Ltda Epp lance R$ 1.455,00.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JB Comércio e </w:t>
      </w:r>
      <w:r>
        <w:rPr>
          <w:rFonts w:ascii="Arial" w:hAnsi="Arial" w:cs="Arial"/>
          <w:color w:val="000000"/>
          <w:sz w:val="24"/>
          <w:szCs w:val="24"/>
        </w:rPr>
        <w:lastRenderedPageBreak/>
        <w:t xml:space="preserve">Serviços Eireli EPP por "Valor inexequível" e Tatiane dos Santos Tiburcio ME por "Valor inexequível" e não havendo mais lances para o lote a empresa </w:t>
      </w:r>
      <w:r>
        <w:rPr>
          <w:rFonts w:ascii="Arial" w:hAnsi="Arial" w:cs="Arial"/>
          <w:b/>
          <w:bCs/>
          <w:color w:val="000000"/>
          <w:sz w:val="24"/>
          <w:szCs w:val="24"/>
        </w:rPr>
        <w:t>Ernesto Schmidt e Cia Ltda Epp 31.767.882/0001-49 foi arrematante com o valor de R$ R$ 1.455,00 (um mil quatrocentos e cinquenta e cinco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18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e Tatiane dos Santos Tiburcio ME. Foram desclassificadas as empresas CDA Comercial Distribuidora Armini por "Valor inexequível" e Ernesto Schmidt e Cia Ltda Epp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19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20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21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e Tatiane dos Santos Tiburcio ME. Foram desclassificadas as empresas CDA Comercial Distribuidora Armini por "Não cotar todos os itens" e Ernesto Schmidt e Cia Ltda Epp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R$ 278,91, CDA Comercial Distribuidora Armini lance R$ 278,82.</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JB Comércio e Serviços Eireli EPP lance R$ 278,55. Declinaram da fase de lances as empresas CDA Comercial Distribuidora Armini e Tatiane dos Santos Tiburcio ME. Foram desclassificadas as empresas Ernesto Schmidt e Cia Ltda Epp por "Valor inexequível"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por "Valor inexequível" e não havendo mais lances para o lote a empresa </w:t>
      </w:r>
      <w:r>
        <w:rPr>
          <w:rFonts w:ascii="Arial" w:hAnsi="Arial" w:cs="Arial"/>
          <w:b/>
          <w:bCs/>
          <w:color w:val="000000"/>
          <w:sz w:val="24"/>
          <w:szCs w:val="24"/>
        </w:rPr>
        <w:t xml:space="preserve">JB Comércio e Serviços Eireli EPP 11.923.577/0001-91 foi arrematante com o valor de R$ R$ </w:t>
      </w:r>
      <w:r>
        <w:rPr>
          <w:rFonts w:ascii="Arial" w:hAnsi="Arial" w:cs="Arial"/>
          <w:b/>
          <w:bCs/>
          <w:color w:val="000000"/>
          <w:sz w:val="24"/>
          <w:szCs w:val="24"/>
        </w:rPr>
        <w:lastRenderedPageBreak/>
        <w:t>278,55 (duzentos e setenta e oito reais e cinquenta e cinco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23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24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Ernesto Schmidt e Cia Ltda Epp e JB Comércio e Serviços Eireli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25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R$ 548,91, Ernesto Schmidt e Cia Ltda Epp lance R$ 548,10, N. Nunes Comercio Distribuidor LTDA EPP lance R$ 547,20.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R$ 546,30, N. Nunes Comercio Distribuidor LTDA EPP lance R$ 544,50.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Ernesto Schmidt e Cia Ltda Epp lance R$ 542,70.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CDA Comercial Distribuidora Armini por "Não cotar todos os itens" e Tatiane dos Santos Tiburcio ME por "Valor inexequível" e não havendo mais lances para o lote a empresa </w:t>
      </w:r>
      <w:r>
        <w:rPr>
          <w:rFonts w:ascii="Arial" w:hAnsi="Arial" w:cs="Arial"/>
          <w:b/>
          <w:bCs/>
          <w:color w:val="000000"/>
          <w:sz w:val="24"/>
          <w:szCs w:val="24"/>
        </w:rPr>
        <w:t>Ernesto Schmidt e Cia Ltda Epp 31.767.882/0001-49 foi arrematante com o valor de R$ R$ 542,70 (quinhentos e quarenta e dois reais e setenta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27 </w:t>
      </w:r>
      <w:r>
        <w:rPr>
          <w:rFonts w:ascii="Arial" w:hAnsi="Arial" w:cs="Arial"/>
          <w:i/>
          <w:iCs/>
          <w:color w:val="000000"/>
          <w:sz w:val="24"/>
          <w:szCs w:val="24"/>
        </w:rPr>
        <w:t>Etapa de Lances - Não Houve</w:t>
      </w:r>
      <w:r>
        <w:rPr>
          <w:rFonts w:ascii="Arial" w:hAnsi="Arial" w:cs="Arial"/>
          <w:color w:val="000000"/>
          <w:sz w:val="24"/>
          <w:szCs w:val="24"/>
        </w:rPr>
        <w:t>. Foram desclassificadas as empresas CDA Comercial Distribuidora Armini por "Não cotar todos os itens", Ernesto Schmidt e Cia Ltda Epp por "preço acima da média", JB Comércio e Serviços Eireli EPP por "não antede as especificações", N. Nunes Comercio Distribuidor LTDA EPP por "preço acima da média" e Tatiane dos Santos Tiburcio ME por "não atende as especificações".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28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CDA Comercial Distribuidora Armini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R$ 142,24, CDA Comercial Distribuidora Armini lance R$ 142,08.</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29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JB Comércio e Serviços Eireli EPP lance R$ 141,60, CDA Comercial Distribuidora Armini lance R$ 141,44.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CDA Comercial Distribuidora Armini 21.610.147/0001-73 foi arrematante com o valor de R$ R$ 141,44 (cento e quarenta e um reais e quarenta e quatro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30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JB Comércio e Serviços Eireli EPP por "Não cotar todos os itens"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31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e Tatiane dos Santos Tiburcio ME. Foram desclassificadas as empresas CDA Comercial Distribuidora Armini por "Não cotar todos os itens" e Ernesto Schmidt e Cia Ltda Epp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32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CDA Comercial Distribuidora Armini lance R$ 904,20, JB Comércio e Serviços Eireli EPP lance R$ 891,00.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R$ 891,00 (oitocentos e noventa e um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34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Ernesto Schmidt e Cia Ltda Epp e N. Nunes Comercio Distribuidor LTDA EPP. Foram desclassificadas as empresas CDA Comercial Distribuidora Armini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R$ 266,40, N. Nunes Comercio Distribuidor LTDA EPP lance R$ 265,68.</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Ernesto Schmidt e Cia Ltda Epp lance R$ 262,80, N. Nunes Comercio Distribuidor LTDA EPP lance R$ 259,20. Declinaram da fase de lances as empresas CDA Comercial Distribuidora Armini, Ernesto Schmidt e Cia Ltda Epp e JB Comércio e Serviços Eireli EPP. Foi desclassificada a empresa Tatiane dos Santos Tiburcio ME por "Valor inexequível" e não havendo mais lances para o lote a empresa </w:t>
      </w:r>
      <w:r>
        <w:rPr>
          <w:rFonts w:ascii="Arial" w:hAnsi="Arial" w:cs="Arial"/>
          <w:b/>
          <w:bCs/>
          <w:color w:val="000000"/>
          <w:sz w:val="24"/>
          <w:szCs w:val="24"/>
        </w:rPr>
        <w:t xml:space="preserve">N. Nunes </w:t>
      </w:r>
      <w:proofErr w:type="gramStart"/>
      <w:r>
        <w:rPr>
          <w:rFonts w:ascii="Arial" w:hAnsi="Arial" w:cs="Arial"/>
          <w:b/>
          <w:bCs/>
          <w:color w:val="000000"/>
          <w:sz w:val="24"/>
          <w:szCs w:val="24"/>
        </w:rPr>
        <w:t>Comercio</w:t>
      </w:r>
      <w:proofErr w:type="gramEnd"/>
      <w:r>
        <w:rPr>
          <w:rFonts w:ascii="Arial" w:hAnsi="Arial" w:cs="Arial"/>
          <w:b/>
          <w:bCs/>
          <w:color w:val="000000"/>
          <w:sz w:val="24"/>
          <w:szCs w:val="24"/>
        </w:rPr>
        <w:t xml:space="preserve"> Distribuidor LTDA EPP 17.630.850/0001-76 foi arrematante com o valor de R$ R$ 259,20 (duzentos e cinquenta e nove reais e vinte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R$ 81,80, JB Comércio e Serviços Eireli EPP lance R$ 81,60.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R$ 81,40, JB Comércio e Serviços Eireli EPP lance R$ 81,00.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N. Nunes Comercio Distribuidor LTDA EPP lance R$ 80,00, JB Comércio e Serviços Eireli EPP lance R$ 79,80.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36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N. Nunes Comercio Distribuidor LTDA EPP lance R$ 78,00, JB Comércio e Serviços Eireli EPP lance R$ 77,80.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R$ 77,80 (setenta e sete reais e oitenta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37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JB Comércio e Serviços Eireli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38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JB Comércio e Serviços Eireli EPP e Tatiane dos Santos Tiburcio ME. Foi desclassificada a empresa N. Nunes Comercio Distribuidor LTDA EPP por "não atende as especificações".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39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Ernesto Schmidt e Cia Ltda Epp e N. Nunes Comercio Distribuidor LTDA EPP. Foram desclassificadas as empresas CDA Comercial Distribuidora Armini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40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Ernesto Schmidt e Cia Ltda Epp e JB Comércio e Serviços Eireli EPP. Foram desclassificadas as empresas N. Nunes Comercio Distribuidor LTDA EPP </w:t>
      </w:r>
      <w:r>
        <w:rPr>
          <w:rFonts w:ascii="Arial" w:hAnsi="Arial" w:cs="Arial"/>
          <w:color w:val="000000"/>
          <w:sz w:val="24"/>
          <w:szCs w:val="24"/>
        </w:rPr>
        <w:lastRenderedPageBreak/>
        <w:t>por "não atende as especificações"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41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N. Nunes Comercio Distribuidor LTDA EPP lance R$ 282,60, JB Comércio e Serviços Eireli EPP lance R$ 279,00.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R$ 279,00 (duzentos e setenta e nove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42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JB Comércio e Serviços Eireli EPP lance R$ 168,00.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R$ 168,00 (cento e sessenta e oito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R$ 645,00, Tatiane dos Santos Tiburcio ME lance R$ 644,50.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R$ 642,50, Tatiane dos Santos Tiburcio ME lance R$ 640,00.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R$ 639,50, Tatiane dos Santos Tiburcio ME lance R$ 639,00.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4</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R$ 638,50, Tatiane dos Santos Tiburcio ME lance R$ 638,00.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lastRenderedPageBreak/>
        <w:t xml:space="preserve">Lote 43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5</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R$ 637,50, Tatiane dos Santos Tiburcio ME lance R$ 637,00.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43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6</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Ernesto Schmidt e Cia Ltda Epp lance R$ 635,00, Tatiane dos Santos Tiburcio ME lance R$ 634,50. Declinaram da fase de lances as empresas Ernesto Schmidt e Cia Ltda Epp e N. Nunes Comercio Distribuidor LTDA EPP. Foram desclassificadas as empresas CDA Comercial Distribuidora Armini por "Não cotar todos os itens" e JB Comércio e Serviços Eireli EPP por "erro de cotação" e não havendo mais lances para o lote a empresa </w:t>
      </w:r>
      <w:r>
        <w:rPr>
          <w:rFonts w:ascii="Arial" w:hAnsi="Arial" w:cs="Arial"/>
          <w:b/>
          <w:bCs/>
          <w:color w:val="000000"/>
          <w:sz w:val="24"/>
          <w:szCs w:val="24"/>
        </w:rPr>
        <w:t>Tatiane dos Santos Tiburcio ME 26.591.945/0001-19 foi arrematante com o valor de R$ R$ 634,50 (seiscentos e trinta e quatro reais e cinquenta centavos)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44 </w:t>
      </w:r>
      <w:r>
        <w:rPr>
          <w:rFonts w:ascii="Arial" w:hAnsi="Arial" w:cs="Arial"/>
          <w:i/>
          <w:iCs/>
          <w:color w:val="000000"/>
          <w:sz w:val="24"/>
          <w:szCs w:val="24"/>
        </w:rPr>
        <w:t>Etapa de Lances - Não Houve</w:t>
      </w:r>
      <w:r>
        <w:rPr>
          <w:rFonts w:ascii="Arial" w:hAnsi="Arial" w:cs="Arial"/>
          <w:color w:val="000000"/>
          <w:sz w:val="24"/>
          <w:szCs w:val="24"/>
        </w:rPr>
        <w:t>. Declinou da fase de lances a empresa Tatiane dos Santos Tiburcio ME. Foram desclassificadas as empresas CDA Comercial Distribuidora Armini por "Não cotar todos os itens", JB Comércio e Serviços Eireli EPP por "Não cotar todos os itens" e N. Nunes Comercio Distribuidor LTDA EPP por "Não cotar todos os itens".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R$ 384,30, CDA Comercial Distribuidora Armini lance R$ 383,60.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JB Comércio e Serviços Eireli EPP lance R$ 381,50, CDA Comercial Distribuidora Armini lance R$ 380,80.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45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JB Comércio e Serviços Eireli EPP lance R$ 378,00.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R$ 378,00 (trezentos e setenta e oito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46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47 </w:t>
      </w:r>
      <w:r>
        <w:rPr>
          <w:rFonts w:ascii="Arial" w:hAnsi="Arial" w:cs="Arial"/>
          <w:i/>
          <w:iCs/>
          <w:color w:val="000000"/>
          <w:sz w:val="24"/>
          <w:szCs w:val="24"/>
        </w:rPr>
        <w:t>Etapa de Lances - Não Houve</w:t>
      </w:r>
      <w:r>
        <w:rPr>
          <w:rFonts w:ascii="Arial" w:hAnsi="Arial" w:cs="Arial"/>
          <w:color w:val="000000"/>
          <w:sz w:val="24"/>
          <w:szCs w:val="24"/>
        </w:rPr>
        <w:t>. Declinou da fase de lances a empresa Tatiane dos Santos Tiburcio ME. Foram desclassificadas as empresas CDA Comercial Distribuidora Armini por "Não cotar todos os itens", JB Comércio e Serviços Eireli EPP por "Não cotar todos os itens" e N. Nunes Comercio Distribuidor LTDA EPP por "Não cotar todos os itens".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48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"Não cotar todos os itens"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49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50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51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52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53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R$ 2.516,00, JB Comércio e Serviços Eireli EPP lance R$ 2.448,00.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R$ 2.414,00, JB Comércio e Serviços Eireli EPP lance R$ 2.397,00.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54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Ernesto Schmidt e Cia Ltda Epp lance R$ 2.380,00. Declinaram da fase de lances as empresas JB Comércio e Serviços Eireli EPP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CDA Comercial Distribuidora Armini por "Valor inexequível" e Tatiane dos Santos Tiburcio ME por "Valor inexequível" e não havendo mais lances para o lote a empresa </w:t>
      </w:r>
      <w:r>
        <w:rPr>
          <w:rFonts w:ascii="Arial" w:hAnsi="Arial" w:cs="Arial"/>
          <w:b/>
          <w:bCs/>
          <w:color w:val="000000"/>
          <w:sz w:val="24"/>
          <w:szCs w:val="24"/>
        </w:rPr>
        <w:t>Ernesto Schmidt e Cia Ltda Epp 31.767.882/0001-49 foi arrematante com o valor de R$ R$ 2.380,00 (dois mil trezentos e oitenta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55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Tatiane dos Santos Tiburcio ME. Foram desclassificadas as empresas Ernesto Schmidt e Cia Ltda Epp por "Não cotar todos os itens" e JB Comércio e Serviços Eireli EPP por "Não cotar todos os itens".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56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57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LTDA EPP. Foram desclassificadas as empresas Ernesto Schmidt e Cia Ltda Epp por "Valor inexequível" e Tatiane dos Santos Tiburcio ME por "Valor inexequível". </w:t>
      </w:r>
      <w:r>
        <w:rPr>
          <w:rFonts w:ascii="Arial" w:hAnsi="Arial" w:cs="Arial"/>
          <w:color w:val="000000"/>
          <w:sz w:val="24"/>
          <w:szCs w:val="24"/>
        </w:rPr>
        <w:lastRenderedPageBreak/>
        <w:t>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1</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R$ 103,50, JB Comércio e Serviços Eireli EPP lance R$ 102,00.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2</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Ernesto Schmidt e Cia Ltda Epp lance R$ 100,50, JB Comércio e Serviços Eireli EPP lance R$ 97,50.</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58 </w:t>
      </w:r>
      <w:r>
        <w:rPr>
          <w:rFonts w:ascii="Arial" w:hAnsi="Arial" w:cs="Arial"/>
          <w:i/>
          <w:iCs/>
          <w:color w:val="000000"/>
          <w:sz w:val="24"/>
          <w:szCs w:val="24"/>
        </w:rPr>
        <w:t xml:space="preserve">Etapa de Lances - Rodada </w:t>
      </w:r>
      <w:proofErr w:type="gramStart"/>
      <w:r>
        <w:rPr>
          <w:rFonts w:ascii="Arial" w:hAnsi="Arial" w:cs="Arial"/>
          <w:i/>
          <w:iCs/>
          <w:color w:val="000000"/>
          <w:sz w:val="24"/>
          <w:szCs w:val="24"/>
        </w:rPr>
        <w:t>3</w:t>
      </w:r>
      <w:proofErr w:type="gramEnd"/>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Ernesto Schmidt e Cia Ltda Epp lance R$ 96,00, JB Comércio e Serviços Eireli EPP lance R$ 93,00. Declinaram da fase de lances as empresas CDA Comercial Distribuidora Armini e Ernesto Schmidt e Cia Ltda Epp. Foram desclassificadas as empresas N. Nunes Comercio Distribuidor LTDA EPP por "Valor inexequível" e Tatiane dos Santos Tiburcio ME por "Valor inexequível" e não havendo mais lances para o lote a empresa </w:t>
      </w:r>
      <w:r>
        <w:rPr>
          <w:rFonts w:ascii="Arial" w:hAnsi="Arial" w:cs="Arial"/>
          <w:b/>
          <w:bCs/>
          <w:color w:val="000000"/>
          <w:sz w:val="24"/>
          <w:szCs w:val="24"/>
        </w:rPr>
        <w:t>JB Comércio e Serviços Eireli EPP 11.923.577/0001-91 foi arrematante com o valor de R$ R$ 93,00 (noventa e três reais)</w:t>
      </w:r>
      <w:r>
        <w:rPr>
          <w:rFonts w:ascii="Arial" w:hAnsi="Arial" w:cs="Arial"/>
          <w:color w:val="000000"/>
          <w:sz w:val="24"/>
          <w:szCs w:val="24"/>
        </w:rPr>
        <w:t>, e depois de aberto o envelope de habilitação e verificado a regularidade da documentação em conformidade com o edital, a mesma foi DECLARADA VENCEDORA do certame.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59 </w:t>
      </w:r>
      <w:r>
        <w:rPr>
          <w:rFonts w:ascii="Arial" w:hAnsi="Arial" w:cs="Arial"/>
          <w:i/>
          <w:iCs/>
          <w:color w:val="000000"/>
          <w:sz w:val="24"/>
          <w:szCs w:val="24"/>
        </w:rPr>
        <w:t>Etapa de Lances - Não Houve</w:t>
      </w:r>
      <w:r>
        <w:rPr>
          <w:rFonts w:ascii="Arial" w:hAnsi="Arial" w:cs="Arial"/>
          <w:color w:val="000000"/>
          <w:sz w:val="24"/>
          <w:szCs w:val="24"/>
        </w:rPr>
        <w:t>. Foram desclassificadas as empresas CDA Comercial Distribuidora Armini por "Não cotar todos os itens", Ernesto Schmidt e Cia Ltda Epp por "preço acima da média", JB Comércio e Serviços Eireli EPP por "preço acima da média", N. Nunes Comercio Distribuidor LTDA EPP por "preço acima da média" e Tatiane dos Santos Tiburcio ME por "preço acima da média".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60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61 </w:t>
      </w:r>
      <w:r>
        <w:rPr>
          <w:rFonts w:ascii="Arial" w:hAnsi="Arial" w:cs="Arial"/>
          <w:i/>
          <w:iCs/>
          <w:color w:val="000000"/>
          <w:sz w:val="24"/>
          <w:szCs w:val="24"/>
        </w:rPr>
        <w:t>Etapa de Lances - Não Houve</w:t>
      </w:r>
      <w:r>
        <w:rPr>
          <w:rFonts w:ascii="Arial" w:hAnsi="Arial" w:cs="Arial"/>
          <w:color w:val="000000"/>
          <w:sz w:val="24"/>
          <w:szCs w:val="24"/>
        </w:rPr>
        <w:t>. Declinaram da fase de lances as empresas CDA Comercial Distribuidora Armini e Ernesto Schmidt e Cia Ltda Epp. Foram desclassificadas as empresas N. Nunes Comercio Distribuidor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62 </w:t>
      </w:r>
      <w:r>
        <w:rPr>
          <w:rFonts w:ascii="Arial" w:hAnsi="Arial" w:cs="Arial"/>
          <w:i/>
          <w:iCs/>
          <w:color w:val="000000"/>
          <w:sz w:val="24"/>
          <w:szCs w:val="24"/>
        </w:rPr>
        <w:t>Etapa de Lances - Não Houve</w:t>
      </w:r>
      <w:r>
        <w:rPr>
          <w:rFonts w:ascii="Arial" w:hAnsi="Arial" w:cs="Arial"/>
          <w:color w:val="000000"/>
          <w:sz w:val="24"/>
          <w:szCs w:val="24"/>
        </w:rPr>
        <w:t xml:space="preserve">. Declinaram da fase de lances as empresas CDA Comercial Distribuidora Armini e N. Nunes </w:t>
      </w:r>
      <w:proofErr w:type="gramStart"/>
      <w:r>
        <w:rPr>
          <w:rFonts w:ascii="Arial" w:hAnsi="Arial" w:cs="Arial"/>
          <w:color w:val="000000"/>
          <w:sz w:val="24"/>
          <w:szCs w:val="24"/>
        </w:rPr>
        <w:t>Comercio</w:t>
      </w:r>
      <w:proofErr w:type="gramEnd"/>
      <w:r>
        <w:rPr>
          <w:rFonts w:ascii="Arial" w:hAnsi="Arial" w:cs="Arial"/>
          <w:color w:val="000000"/>
          <w:sz w:val="24"/>
          <w:szCs w:val="24"/>
        </w:rPr>
        <w:t xml:space="preserve"> Distribuidor </w:t>
      </w:r>
      <w:r>
        <w:rPr>
          <w:rFonts w:ascii="Arial" w:hAnsi="Arial" w:cs="Arial"/>
          <w:color w:val="000000"/>
          <w:sz w:val="24"/>
          <w:szCs w:val="24"/>
        </w:rPr>
        <w:lastRenderedPageBreak/>
        <w:t>LTDA EPP. Foram desclassificadas as empresas Ernesto Schmidt e Cia Ltda Epp por "Valor inexequível" e Tatiane dos Santos Tiburcio ME por "Valor inexequível". Iniciou-se a disputa do lote subsequente.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Lote 63 </w:t>
      </w:r>
      <w:r>
        <w:rPr>
          <w:rFonts w:ascii="Arial" w:hAnsi="Arial" w:cs="Arial"/>
          <w:i/>
          <w:iCs/>
          <w:color w:val="000000"/>
          <w:sz w:val="24"/>
          <w:szCs w:val="24"/>
        </w:rPr>
        <w:t>Etapa de Lances - Não Houve</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Valor total do certame R$ 37.417,13 </w:t>
      </w:r>
      <w:r>
        <w:rPr>
          <w:rFonts w:ascii="Arial" w:hAnsi="Arial" w:cs="Arial"/>
          <w:color w:val="000000"/>
          <w:sz w:val="24"/>
          <w:szCs w:val="24"/>
        </w:rPr>
        <w:t>trinta e sete mil quatrocentos e dezessete reais e treze centavos.</w:t>
      </w:r>
    </w:p>
    <w:p w:rsid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RESULTADO DA SESSÃO PÚBLICA</w:t>
      </w:r>
    </w:p>
    <w:p w:rsid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b/>
          <w:bCs/>
          <w:color w:val="000000"/>
          <w:sz w:val="24"/>
          <w:szCs w:val="24"/>
        </w:rPr>
        <w:t xml:space="preserve">CDA Comercial Distribuidora Armini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4/lote </w:t>
      </w:r>
      <w:proofErr w:type="gramStart"/>
      <w:r>
        <w:rPr>
          <w:rFonts w:ascii="Arial" w:hAnsi="Arial" w:cs="Arial"/>
          <w:color w:val="000000"/>
          <w:sz w:val="24"/>
          <w:szCs w:val="24"/>
        </w:rPr>
        <w:t>4</w:t>
      </w:r>
      <w:proofErr w:type="gramEnd"/>
      <w:r>
        <w:rPr>
          <w:rFonts w:ascii="Arial" w:hAnsi="Arial" w:cs="Arial"/>
          <w:color w:val="000000"/>
          <w:sz w:val="24"/>
          <w:szCs w:val="24"/>
        </w:rPr>
        <w:t xml:space="preserve">) no valor de R$ 103,80 (cento e três reais e oitenta centavos), (item 6/lote 11) no valor de R$ 92,40 (noventa e dois reais e quarenta centavos), (item 8/lote 12) no valor de R$ 35,40 (trinta e cinco reais e quarenta centavos), (item 24/lote 24) no valor de R$ 77,40 (setenta e sete reais e quarenta centavos), (item 29/lote 29) no valor de R$ 88,40 (oitenta e oito reais e quarenta centavos), (item 41/lote 40) no valor de R$ 360,00 (trezentos e sessenta reais), (item 64/lote 4) no valor de R$ 25,95 (vinte e cinco reais e noventa e cinco centavos), (item 66/lote 11) no valor de R$ 30,80 (trinta reais e oitenta centavos), (item 68/lote 12) no valor de R$ 35,40 (trinta e cinco reais e quarenta centavos), (item 84/lote 24) no valor de R$ 38,70 (trinta e oito reais e setenta centavos), (item 89/lote 29) no valor de R$ 26,52 (vinte e seis reais e cinquenta e dois centavos), (item 101/lote 40) no valor de R$ 96,00 (noventa e seis reais), (item 124/lote 4) no valor de R$ 25,95 (vinte e cinco reais e noventa e cinco centavos), (item 126/lote 11) no valor de R$ 30,80 (trinta reais e oitenta centavos), (item 128/lote 12) no valor de R$ 35,40 (trinta e cinco reais e quarenta centavos), (item 144/lote 24) no valor de R$ 38,70 (trinta e oito reais e setenta centavos), (item 149/lote 29) no valor de R$ 26,52 (vinte e seis reais e cinquenta e dois centavos) e (item 161/lote 40) no valor de R$ 60,00 (sessenta reais) no valor total de </w:t>
      </w:r>
      <w:r>
        <w:rPr>
          <w:rFonts w:ascii="Arial" w:hAnsi="Arial" w:cs="Arial"/>
          <w:b/>
          <w:bCs/>
          <w:color w:val="000000"/>
          <w:sz w:val="24"/>
          <w:szCs w:val="24"/>
        </w:rPr>
        <w:t xml:space="preserve">R$ 1.228,14 </w:t>
      </w:r>
      <w:r>
        <w:rPr>
          <w:rFonts w:ascii="Arial" w:hAnsi="Arial" w:cs="Arial"/>
          <w:color w:val="000000"/>
          <w:sz w:val="24"/>
          <w:szCs w:val="24"/>
        </w:rPr>
        <w:t xml:space="preserve">(um mil duzentos e vinte e oito reais e quatorze centavos), </w:t>
      </w:r>
      <w:r>
        <w:rPr>
          <w:rFonts w:ascii="Arial" w:hAnsi="Arial" w:cs="Arial"/>
          <w:b/>
          <w:bCs/>
          <w:color w:val="000000"/>
          <w:sz w:val="24"/>
          <w:szCs w:val="24"/>
        </w:rPr>
        <w:t xml:space="preserve">Ernesto Schmidt e Cia Ltda Epp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1/lote 1) no valor de R$ 989,00 (novecentos e oitenta e nove reais), (item 7/lote 6) no valor de R$ 176,40 (cento e setenta e seis reais e quarenta centavos), (item 10/lote 8) no valor de R$ 62,70 (sessenta e dois reais e setenta centavos), (item 13/lote 13) no valor de R$ 806,40 (oitocentos e seis reais e quarenta centavos), (item 17/lote 17) no valor de R$ 970,00 (novecentos e </w:t>
      </w:r>
      <w:proofErr w:type="gramStart"/>
      <w:r>
        <w:rPr>
          <w:rFonts w:ascii="Arial" w:hAnsi="Arial" w:cs="Arial"/>
          <w:color w:val="000000"/>
          <w:sz w:val="24"/>
          <w:szCs w:val="24"/>
        </w:rPr>
        <w:t>setenta</w:t>
      </w:r>
      <w:proofErr w:type="gramEnd"/>
      <w:r>
        <w:rPr>
          <w:rFonts w:ascii="Arial" w:hAnsi="Arial" w:cs="Arial"/>
          <w:color w:val="000000"/>
          <w:sz w:val="24"/>
          <w:szCs w:val="24"/>
        </w:rPr>
        <w:t xml:space="preserve"> reais), (item 26/lote 26) no valor de R$ 180,90 (cento e oitenta reais e noventa centavos), (item 28/lote 28) no valor de R$ 69,50 (sessenta e nove reais e cinquenta centavos), (item 39/lote 38) no valor de R$ 440,00 (quatrocentos e quarenta reais), (item 45/lote 44) no valor de R$ 267,00 (duzentos e sessenta e sete reais), (item 48/lote 47) no valor de R$ 263,50 (duzentos e sessenta e três reais e cinquenta centavos), (item 56/lote 54) no valor de R$ 2.100,00 (dois mil cem reais), (item 61/lote 1) no valor de R$ 346,15 (trezentos e quarenta e seis reais e quinze centavos), (item 67/lote 6) no valor de </w:t>
      </w:r>
      <w:r>
        <w:rPr>
          <w:rFonts w:ascii="Arial" w:hAnsi="Arial" w:cs="Arial"/>
          <w:color w:val="000000"/>
          <w:sz w:val="24"/>
          <w:szCs w:val="24"/>
        </w:rPr>
        <w:lastRenderedPageBreak/>
        <w:t xml:space="preserve">R$ 44,10 (quarenta e quatro reais e dez centavos), (item 70/lote 8) no valor de R$ 20,90 (vinte reais e noventa centavos), (item 73/lote 13) no valor de R$ 50,40 (cinquenta reais e quarenta centavos), (item 77/lote 17) no valor de R$ 242,50 (duzentos e quarenta e dois reais e cinquenta centavos), (item 86/lote 26) no valor de R$ 180,90 (cento e oitenta reais e noventa centavos), (item 88/lote 28) no valor de R$ 41,70 (quarenta e um reais e setenta centavos), (item 99/lote 38) no valor de R$ 132,00 (cento e trinta e dois reais), (item 105/lote 44) no valor de R$ 89,00 (oitenta e nove reais), (item 116/lote 54) no valor de R$ 140,00 (cento e quarenta reais), (item 121/lote 1) no valor de R$ 346,15 (trezentos e quarenta e seis reais e quinze centavos), (item 127/lote 6) no valor de R$ 44,10 (quarenta e quatro reais e dez centavos), (item 130/lote 8) no valor de R$ 20,90 (vinte reais e noventa centavos), (item 133/lote 13) no valor de R$ 50,40 (cinquenta reais e quarenta centavos), (item 137/lote 17) no valor de R$ 242,50 (duzentos e quarenta e dois reais e cinquenta centavos), (item 146/lote 26) no valor de R$ 180,90 (cento e oitenta reais e noventa centavos), (item 148/lote 28) no valor de R$ 41,70 (quarenta e um reais e setenta centavos), (item 159/lote 38) no valor de R$ 132,00 (cento e trinta e dois reais), (item 165/lote 44) no valor de R$ 89,00 (oitenta e </w:t>
      </w:r>
      <w:proofErr w:type="gramStart"/>
      <w:r>
        <w:rPr>
          <w:rFonts w:ascii="Arial" w:hAnsi="Arial" w:cs="Arial"/>
          <w:color w:val="000000"/>
          <w:sz w:val="24"/>
          <w:szCs w:val="24"/>
        </w:rPr>
        <w:t>nove</w:t>
      </w:r>
      <w:proofErr w:type="gramEnd"/>
      <w:r>
        <w:rPr>
          <w:rFonts w:ascii="Arial" w:hAnsi="Arial" w:cs="Arial"/>
          <w:color w:val="000000"/>
          <w:sz w:val="24"/>
          <w:szCs w:val="24"/>
        </w:rPr>
        <w:t xml:space="preserve"> reais) e (item 176/lote 54) no valor de R$ 140,00 (cento e quarenta reais) no valor total de </w:t>
      </w:r>
      <w:r>
        <w:rPr>
          <w:rFonts w:ascii="Arial" w:hAnsi="Arial" w:cs="Arial"/>
          <w:b/>
          <w:bCs/>
          <w:color w:val="000000"/>
          <w:sz w:val="24"/>
          <w:szCs w:val="24"/>
        </w:rPr>
        <w:t xml:space="preserve">R$ 8.900,70 </w:t>
      </w:r>
      <w:r>
        <w:rPr>
          <w:rFonts w:ascii="Arial" w:hAnsi="Arial" w:cs="Arial"/>
          <w:color w:val="000000"/>
          <w:sz w:val="24"/>
          <w:szCs w:val="24"/>
        </w:rPr>
        <w:t xml:space="preserve">(oito mil novecentos reais e setenta centavos), </w:t>
      </w:r>
      <w:r>
        <w:rPr>
          <w:rFonts w:ascii="Arial" w:hAnsi="Arial" w:cs="Arial"/>
          <w:b/>
          <w:bCs/>
          <w:color w:val="000000"/>
          <w:sz w:val="24"/>
          <w:szCs w:val="24"/>
        </w:rPr>
        <w:t xml:space="preserve">JB Comércio e Serviços Eireli EPP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3/lote 3) no valor de R$ 470,00 (quatrocentos e setenta reais), (item 5/lote 5) no valor de R$ 1.225,00 (um mil duzentos e vinte e cinco reais), (item 11/lote 9) no valor de R$ 312,50 (trezentos e doze reais e cinquenta centavos), (item 12/lote 10) no valor de R$ 2.250,00 (dois mil duzentos e cinquenta reais), (item 14/lote 14) no valor de R$ 1.104,00 (um mil cento e quatro reais), (item 15/lote 15) no valor de R$ 68,50 (sessenta e oito reais e cinquenta centavos), (item 16/lote 16) no valor de R$ 25,80 (vinte e cinco reais e oitenta centavos), (item 18/lote 18) no valor de R$ 36,00 (trinta e seis reais), (item 19/lote 19) no valor de R$ 69,00 (sessenta e nove reais), (item 20/lote 20) no valor de R$ 82,50 (oitenta e dois reais e cinquenta centavos), (item 21/lote 21) no valor de R$ 42,00 (quarenta e dois reais), (item 22/lote 22) no valor de R$ 92,85 (noventa e dois reais e oitenta e cinco centavos), (item 23/lote 23) no valor de R$ 96,00 (noventa e seis reais), (item 25/lote 25) no valor de R$ 32,00 (trinta e dois reais), (item 31/lote 57) no valor de R$ 705,00 (setecentos e cinco reais), (item 32/lote 31) no valor de R$ 875,00 (oitocentos e setenta e cinco reais), (item 33/lote 32) no valor de R$ 440,00 (quatrocentos e quarenta reais), (item 34/lote 33) no valor de R$ 405,00 (quatrocentos e cinco reais), (item 35/lote 34) no valor de R$ 684,00 (seiscentos e oitenta e quatro reais), (item 37/lote 36) no valor de R$ 38,90 (trinta e oito reais e noventa centavos), (item 40/lote 39) no valor de R$ 592,50 (quinhentos e noventa e dois reais e cinquenta centavos), (item 42/lote 41) no valor de R$ 155,00 (cento e cinquenta e cinco reais), (item 43/lote 42) no valor de R$ 84,00 (oitenta e quatro reais), (item 46/lote 46) no valor de R$ 150,00 (cento e cinquenta reais), (item 47/lote 45) no valor de R$ 270,00 (duzentos e setenta reais), (item 49/lote 48) no valor de R$ 261,00 (duzentos e sessenta e um reais), </w:t>
      </w:r>
      <w:r>
        <w:rPr>
          <w:rFonts w:ascii="Arial" w:hAnsi="Arial" w:cs="Arial"/>
          <w:color w:val="000000"/>
          <w:sz w:val="24"/>
          <w:szCs w:val="24"/>
        </w:rPr>
        <w:lastRenderedPageBreak/>
        <w:t xml:space="preserve">(item 50/lote 49) no valor de R$ 83,50 (oitenta e três reais e cinquenta centavos), (item 51/lote 50) no valor de R$ 192,50 (cento e noventa e dois reais e cinquenta centavos), (item 52/lote 56) no valor de R$ 900,00 (novecentos reais), (item 53/lote 51) no valor de R$ 875,00 (oitocentos e setenta e cinco reais), (item 54/lote 52) no valor de R$ 375,00 (trezentos e setenta e cinco reais), (item 55/lote 53) no valor de R$ 1.150,00 (um mil cento e cinquenta reais), (item 57/lote 61) no valor de R$ 217,50 (duzentos e dezessete reais e cinquenta centavos), (item 58/lote 62) no valor de R$ 70,00 (setenta reais), (item 60/lote 63) no valor de R$ 115,50 (cento e quinze reais e cinquenta centavos), (item 63/lote </w:t>
      </w:r>
      <w:proofErr w:type="gramStart"/>
      <w:r>
        <w:rPr>
          <w:rFonts w:ascii="Arial" w:hAnsi="Arial" w:cs="Arial"/>
          <w:color w:val="000000"/>
          <w:sz w:val="24"/>
          <w:szCs w:val="24"/>
        </w:rPr>
        <w:t>3</w:t>
      </w:r>
      <w:proofErr w:type="gramEnd"/>
      <w:r>
        <w:rPr>
          <w:rFonts w:ascii="Arial" w:hAnsi="Arial" w:cs="Arial"/>
          <w:color w:val="000000"/>
          <w:sz w:val="24"/>
          <w:szCs w:val="24"/>
        </w:rPr>
        <w:t xml:space="preserve">) no valor de R$ 117,50 (cento e dezessete reais e cinquenta centavos), (item 65/lote 5) no valor de R$ 122,50 (cento e vinte e dois reais e cinquenta centavos), (item 71/lote 9) no valor de R$ 62,50 (sessenta e dois reais e cinquenta centavos), (item 72/lote 10) no valor de R$ 62,50 (sessenta e dois reais e cinquenta centavos), (item 74/lote 14) no valor de R$ 24,00 (vinte e quatro reais), (item 75/lote 15) no valor de R$ 34,25 (trinta e quatro reais e vinte e cinco centavos), (item 76/lote 16) no valor de R$ 6,45 (seis reais e quarenta e cinco centavos), (item 78/lote 18) no valor de R$ 12,00 (doze reais), (item 79/lote 19) no valor de R$ 23,00 (vinte e três reais), (item 80/lote 20) no valor de R$ 55,00 (cinquenta e cinco reais), (item 81/lote 21) no valor de R$ 31,50 (trinta e um reais e cinquenta centavos), (item 82/lote 22) no valor de R$ 92,85 (noventa e dois reais e oitenta e cinco centavos), (item 83/lote 23) no valor de R$ 48,00 (quarenta e oito reais), (item 85/lote 25) no valor de R$ 24,00 (vinte e quatro reais), (item 91/lote 57) no valor de R$ 117,50 (cento e dezessete reais e cinquenta centavos), (item 92/lote 31) no valor de R$ 875,00 (oitocentos e setenta e cinco reais), (item 93/lote 32) no valor de R$ 110,00 (cento e dez reais), (item 94/lote 33) no valor de R$ 216,00 (duzentos e dezesseis reais), (item 95/lote 34) no valor de R$ 684,00 (seiscentos e oitenta e quatro reais), (item 97/lote 36) no valor de R$ 19,45 (dezenove reais e quarenta e cinco centavos), (item 100/lote 39) no valor de R$ 79,00 (setenta e nove reais), (item 102/lote 41) no valor de R$ 77,50 (setenta e sete reais e cinquenta centavos), (item 103/lote 42) no valor de R$ 50,40 (cinquenta reais e quarenta centavos), (item 106/lote 46) no valor de R$ 75,00 (setenta e cinco reais), (item 107/lote 45) no valor de R$ 54,00 (cinquenta e quatro reais), (item 109/lote 48) no valor de R$ 43,50 (quarenta e três reais e cinquenta centavos), (item 110/lote 49) no valor de R$ 25,05 (vinte e cinco reais e cinco centavos), (item 111/lote 50) no valor de R$ 19,25 (dezenove reais e vinte e cinco centavos), (item 112/lote 56) no valor de R$ 135,00 (cento e trinta e cinco reais), (item 113/lote 51) no valor de R$ 35,00 (trinta e cinco reais), (item 114/lote 52) no valor de R$ 37,50 (trinta e sete reais e cinquenta centavos), (item 115/lote 53) no valor de R$ 57,50 (cinquenta e sete reais e cinquenta centavos), (item 117/lote 61) no valor de R$ 21,75 (vinte e um reais e setenta e cinco centavos), (item 118/lote 62) no valor de R$ 21,00 (vinte e um reais), (item 120/lote 63) no valor de R$ 15,40 (quinze reais e quarenta centavos), (item 123/lote </w:t>
      </w:r>
      <w:proofErr w:type="gramStart"/>
      <w:r>
        <w:rPr>
          <w:rFonts w:ascii="Arial" w:hAnsi="Arial" w:cs="Arial"/>
          <w:color w:val="000000"/>
          <w:sz w:val="24"/>
          <w:szCs w:val="24"/>
        </w:rPr>
        <w:t>3</w:t>
      </w:r>
      <w:proofErr w:type="gramEnd"/>
      <w:r>
        <w:rPr>
          <w:rFonts w:ascii="Arial" w:hAnsi="Arial" w:cs="Arial"/>
          <w:color w:val="000000"/>
          <w:sz w:val="24"/>
          <w:szCs w:val="24"/>
        </w:rPr>
        <w:t xml:space="preserve">) no valor de R$ 117,50 (cento e dezessete reais e cinquenta centavos), (item 125/lote 5) no valor de R$ 122,50 (cento e vinte e dois reais e cinquenta centavos), (item 131/lote </w:t>
      </w:r>
      <w:r>
        <w:rPr>
          <w:rFonts w:ascii="Arial" w:hAnsi="Arial" w:cs="Arial"/>
          <w:color w:val="000000"/>
          <w:sz w:val="24"/>
          <w:szCs w:val="24"/>
        </w:rPr>
        <w:lastRenderedPageBreak/>
        <w:t xml:space="preserve">9) no valor de R$ 62,50 (sessenta e dois reais e cinquenta centavos), (item 132/lote 10) no valor de R$ 62,50 (sessenta e dois reais e cinquenta centavos), (item 134/lote 14) no valor de R$ 72,00 (setenta e dois reais), (item 135/lote 15) no valor de R$ 34,25 (trinta e quatro reais e vinte e cinco </w:t>
      </w:r>
      <w:proofErr w:type="gramStart"/>
      <w:r>
        <w:rPr>
          <w:rFonts w:ascii="Arial" w:hAnsi="Arial" w:cs="Arial"/>
          <w:color w:val="000000"/>
          <w:sz w:val="24"/>
          <w:szCs w:val="24"/>
        </w:rPr>
        <w:t>centavos</w:t>
      </w:r>
      <w:proofErr w:type="gramEnd"/>
      <w:r>
        <w:rPr>
          <w:rFonts w:ascii="Arial" w:hAnsi="Arial" w:cs="Arial"/>
          <w:color w:val="000000"/>
          <w:sz w:val="24"/>
          <w:szCs w:val="24"/>
        </w:rPr>
        <w:t xml:space="preserve">), (item 136/lote 16) no valor de R$ 6,45 (seis reais e quarenta e cinco centavos), (item 138/lote 18) no valor de R$ 12,00 (doze reais), (item 139/lote 19) no valor de R$ 23,00 (vinte e três reais), (item 140/lote 20) no valor de R$ 55,00 (cinquenta e cinco reais), (item 141/lote 21) no valor de R$ 31,50 (trinta e um reais e cinquenta centavos), (item 142/lote 22) no valor de R$ 92,85 (noventa e dois reais e oitenta e cinco centavos), (item 143/lote 23) no valor de R$ 80,00 (oitenta reais), (item 145/lote 25) no valor de R$ 24,00 (vinte e quatro reais), (item 151/lote 57) no valor de R$ 117,50 (cento e dezessete reais e cinquenta centavos), (item 152/lote 31) no valor de R$ 875,00 (oitocentos e setenta e cinco reais), (item 153/lote 32) no valor de R$ 110,00 (cento e dez reais), (item 154/lote 33) no valor de R$ 270,00 (duzentos e setenta reais), (item 155/lote 34) no valor de R$ 684,00 (seiscentos e oitenta e quatro reais), (item 157/lote 36) no valor de R$ 19,45 (dezenove reais e quarenta e cinco centavos), (item 160/lote 39) no valor de R$ 79,00 (setenta e nove reais), (item 162/lote 41) no valor de R$ 46,50 (quarenta e seis reais e cinquenta centavos), (item 163/lote 42) no valor de R$ 33,60 (trinta e três reais e sessenta centavos), (item 166/lote 46) no valor de R$ 75,00 (setenta e cinco reais), (item 167/lote 45) no valor de R$ 54,00 (cinquenta e quatro reais), (item 169/lote 48) no valor de R$ 43,50 (quarenta e três reais e cinquenta centavos), (item 170/lote 49) no valor de R$ 25,05 (vinte e cinco reais e cinco centavos), (item 171/lote 50) no valor de R$ 19,25 (dezenove reais e vinte e cinco centavos), (item 172/lote 56) no valor de R$ 225,00 (duzentos e vinte e cinco reais), (item 173/lote 51) no valor de R$ 70,00 (setenta reais), (item 174/lote 52) no valor de R$ 37,50 (trinta e sete reais e cinquenta centavos), (item 175/lote 53) no valor de R$ 57,50 (cinquenta e sete reais e cinquenta centavos), (item 177/lote 61) no valor de R$ 21,75 (vinte e </w:t>
      </w:r>
      <w:proofErr w:type="gramStart"/>
      <w:r>
        <w:rPr>
          <w:rFonts w:ascii="Arial" w:hAnsi="Arial" w:cs="Arial"/>
          <w:color w:val="000000"/>
          <w:sz w:val="24"/>
          <w:szCs w:val="24"/>
        </w:rPr>
        <w:t>um</w:t>
      </w:r>
      <w:proofErr w:type="gramEnd"/>
      <w:r>
        <w:rPr>
          <w:rFonts w:ascii="Arial" w:hAnsi="Arial" w:cs="Arial"/>
          <w:color w:val="000000"/>
          <w:sz w:val="24"/>
          <w:szCs w:val="24"/>
        </w:rPr>
        <w:t xml:space="preserve"> reais e setenta e cinco centavos), (item 178/lote 62) no valor de R$ 21,00 (vinte e um reais), (item 180/lote 63) no valor de R$ 15,40 (quinze reais e quarenta centavos), (item 181/lote 60) no valor de R$ 110,00 (cento e dez reais), (item 182/lote 58) no valor de R$ 62,00 (sessenta e dois reais), (item 183/lote 60) no valor de R$ 110,00 (cento e dez reais), (item 184/lote 58) no valor de R$ 31,00 (trinta e um reais) e (item 185/lote 60) no valor de R$ 110,00 (cento e dez reais) no valor total de </w:t>
      </w:r>
      <w:r>
        <w:rPr>
          <w:rFonts w:ascii="Arial" w:hAnsi="Arial" w:cs="Arial"/>
          <w:b/>
          <w:bCs/>
          <w:color w:val="000000"/>
          <w:sz w:val="24"/>
          <w:szCs w:val="24"/>
        </w:rPr>
        <w:t xml:space="preserve">R$ 22.149,45 </w:t>
      </w:r>
      <w:r>
        <w:rPr>
          <w:rFonts w:ascii="Arial" w:hAnsi="Arial" w:cs="Arial"/>
          <w:color w:val="000000"/>
          <w:sz w:val="24"/>
          <w:szCs w:val="24"/>
        </w:rPr>
        <w:t xml:space="preserve">(vinte e dois mil cento e quarenta e nove reais e quarenta e cinco centavos), </w:t>
      </w:r>
      <w:r>
        <w:rPr>
          <w:rFonts w:ascii="Arial" w:hAnsi="Arial" w:cs="Arial"/>
          <w:b/>
          <w:bCs/>
          <w:color w:val="000000"/>
          <w:sz w:val="24"/>
          <w:szCs w:val="24"/>
        </w:rPr>
        <w:t xml:space="preserve">N. Nunes Comercio Distribuidor LTDA EPP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2/lote 2) no valor de R$ 1.600,00 (um mil seiscentos reais), (item 9/lote 7) no valor de R$ 159,50 (cento e cinquenta e nove reais e cinquenta centavos), (item 30/lote 30) no valor de R$ 19,90 (dezenove reais e noventa centavos), (item 36/lote 35) no valor de R$ 115,20 (cento e quinze reais e vinte centavos), (item 38/lote 37) no valor de R$ 67,00 (sessenta e sete reais), (item 59/lote 55) no valor de R$ 118,10 (cento e dezoito reais e dez centavos), (item 62/lote 2) no valor de R$ 960,00 (novecentos e sessenta reais), (item 69/lote 7) no valor de R$ 95,70 </w:t>
      </w:r>
      <w:r>
        <w:rPr>
          <w:rFonts w:ascii="Arial" w:hAnsi="Arial" w:cs="Arial"/>
          <w:color w:val="000000"/>
          <w:sz w:val="24"/>
          <w:szCs w:val="24"/>
        </w:rPr>
        <w:lastRenderedPageBreak/>
        <w:t xml:space="preserve">(noventa e cinco reais e setenta centavos), (item 90/lote 30) no valor de R$ 9,95 (nove reais e noventa e cinco centavos), (item 96/lote 35) no valor de R$ 72,00 (setenta e dois reais), (item 98/lote 37) no valor de R$ 67,00 (sessenta e sete reais), (item 119/lote 55) no valor de R$ 23,62 (vinte e três reais e sessenta e dois centavos), (item 122/lote 2) no valor de R$ 960,00 (novecentos e sessenta reais), (item 129/lote 7) no valor de R$ 63,80 (sessenta e três reais e oitenta centavos), (item 150/lote 30) no valor de R$ 9,95 (nove reais e noventa e cinco centavos), (item 156/lote 35) no valor de R$ 72,00 (setenta e dois reais), (item 158/lote 37) no valor de R$ 67,00 (sessenta e sete reais) e (item 179/lote 55) no valor de R$ 23,62 (vinte e três reais e sessenta e dois </w:t>
      </w:r>
      <w:proofErr w:type="gramStart"/>
      <w:r>
        <w:rPr>
          <w:rFonts w:ascii="Arial" w:hAnsi="Arial" w:cs="Arial"/>
          <w:color w:val="000000"/>
          <w:sz w:val="24"/>
          <w:szCs w:val="24"/>
        </w:rPr>
        <w:t>centavos</w:t>
      </w:r>
      <w:proofErr w:type="gramEnd"/>
      <w:r>
        <w:rPr>
          <w:rFonts w:ascii="Arial" w:hAnsi="Arial" w:cs="Arial"/>
          <w:color w:val="000000"/>
          <w:sz w:val="24"/>
          <w:szCs w:val="24"/>
        </w:rPr>
        <w:t xml:space="preserve">) no valor total de </w:t>
      </w:r>
      <w:r>
        <w:rPr>
          <w:rFonts w:ascii="Arial" w:hAnsi="Arial" w:cs="Arial"/>
          <w:b/>
          <w:bCs/>
          <w:color w:val="000000"/>
          <w:sz w:val="24"/>
          <w:szCs w:val="24"/>
        </w:rPr>
        <w:t xml:space="preserve">R$ 4.504,34 </w:t>
      </w:r>
      <w:r>
        <w:rPr>
          <w:rFonts w:ascii="Arial" w:hAnsi="Arial" w:cs="Arial"/>
          <w:color w:val="000000"/>
          <w:sz w:val="24"/>
          <w:szCs w:val="24"/>
        </w:rPr>
        <w:t xml:space="preserve">(quatro mil quinhentos e quatro reais e trinta e quatro centavos) e </w:t>
      </w:r>
      <w:r>
        <w:rPr>
          <w:rFonts w:ascii="Arial" w:hAnsi="Arial" w:cs="Arial"/>
          <w:b/>
          <w:bCs/>
          <w:color w:val="000000"/>
          <w:sz w:val="24"/>
          <w:szCs w:val="24"/>
        </w:rPr>
        <w:t xml:space="preserve">Tatiane dos Santos Tiburcio ME </w:t>
      </w:r>
      <w:r>
        <w:rPr>
          <w:rFonts w:ascii="Arial" w:hAnsi="Arial" w:cs="Arial"/>
          <w:color w:val="000000"/>
          <w:sz w:val="24"/>
          <w:szCs w:val="24"/>
        </w:rPr>
        <w:t xml:space="preserve">nos </w:t>
      </w:r>
      <w:r>
        <w:rPr>
          <w:rFonts w:ascii="Arial" w:hAnsi="Arial" w:cs="Arial"/>
          <w:b/>
          <w:bCs/>
          <w:color w:val="000000"/>
          <w:sz w:val="24"/>
          <w:szCs w:val="24"/>
        </w:rPr>
        <w:t xml:space="preserve">itens </w:t>
      </w:r>
      <w:r>
        <w:rPr>
          <w:rFonts w:ascii="Arial" w:hAnsi="Arial" w:cs="Arial"/>
          <w:color w:val="000000"/>
          <w:sz w:val="24"/>
          <w:szCs w:val="24"/>
        </w:rPr>
        <w:t xml:space="preserve">(item 44/lote 43) no valor de R$ 380,70 (trezentos e oitenta reais e setenta centavos), (item 104/lote 43) no valor de R$ 126,90 (cento e vinte e seis reais e noventa centavos) e (item 164/lote 43) no valor de R$ 126,90 (cento e vinte e seis reais e noventa centavos) no valor total de </w:t>
      </w:r>
      <w:r>
        <w:rPr>
          <w:rFonts w:ascii="Arial" w:hAnsi="Arial" w:cs="Arial"/>
          <w:b/>
          <w:bCs/>
          <w:color w:val="000000"/>
          <w:sz w:val="24"/>
          <w:szCs w:val="24"/>
        </w:rPr>
        <w:t xml:space="preserve">R$ 634,50 </w:t>
      </w:r>
      <w:r>
        <w:rPr>
          <w:rFonts w:ascii="Arial" w:hAnsi="Arial" w:cs="Arial"/>
          <w:color w:val="000000"/>
          <w:sz w:val="24"/>
          <w:szCs w:val="24"/>
        </w:rPr>
        <w:t>(seiscentos e trinta e quatro reais e cinquenta centavos)</w:t>
      </w:r>
      <w:r>
        <w:rPr>
          <w:rFonts w:ascii="Arial" w:hAnsi="Arial" w:cs="Arial"/>
          <w:color w:val="000000"/>
          <w:sz w:val="24"/>
          <w:szCs w:val="24"/>
        </w:rPr>
        <w: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CDA Comercial Distribuidora Armini nos lotes </w:t>
      </w:r>
      <w:proofErr w:type="gramStart"/>
      <w:r>
        <w:rPr>
          <w:rFonts w:ascii="Arial" w:hAnsi="Arial" w:cs="Arial"/>
          <w:color w:val="000000"/>
          <w:sz w:val="24"/>
          <w:szCs w:val="24"/>
        </w:rPr>
        <w:t>1</w:t>
      </w:r>
      <w:proofErr w:type="gramEnd"/>
      <w:r>
        <w:rPr>
          <w:rFonts w:ascii="Arial" w:hAnsi="Arial" w:cs="Arial"/>
          <w:color w:val="000000"/>
          <w:sz w:val="24"/>
          <w:szCs w:val="24"/>
        </w:rPr>
        <w:t xml:space="preserve"> por "Declínio de lance", 2 por "Declínio de lance", 3 por "Declínio de lance", 5 por "Valor inexequível", 6 por "Declínio de lance", 7 por "Declínio de lance", 8 por "Valor inexequível", 9 por "Declínio de lance", 10 por "Declínio de lance", 13 por "não atende as especificações", 14 por "Declínio de lance", 15 por "Declínio de lance", 16 por "Declínio de lance", 17 por "Declínio de lance", 18 por "Valor inexequível", 19 por "Declínio de lance", 20 por "Declínio de lance", 21 por "Não cotar todos os itens", 22 por "Declínio de lance", 23 por "Declínio de lance", 25 por "Declínio de lance", 26 por "Não cotar todos os itens", 27 por "Não cotar todos os itens", 28 por "Valor inexequível", 30 por "Declínio de lance", 31 por "Não cotar todos os itens", 32 por "Declínio de lance", 33 por "Declínio de lance", 34 por "Valor inexequível", 35 por "Declínio de lance", 36 por "Declínio de lance", 37 por "Declínio de lance", 38 por "Declínio de lance", 39 por "Valor inexequível", 41 por "Declínio de lance", 42 por "Declínio de lance", 43 por "Não cotar todos os itens", 44 por "Não cotar todos os itens", 45 por "Declínio de lance", 46 por "Declínio de lance", 47 por "Não cotar todos os itens", 48 por "Declínio de lance", 49 por "Declínio de lance", 50 por "Declínio de lance", 51 por "Declínio de lance", 52 por "Declínio de lance", 53 por "Declínio de lance", 54 por "Valor inexequível", 55 por "Declínio de lance", 56 por "Declínio de lance", 57 por "Declínio de lance", 58 por "Declínio de lance", 59 por "Não cotar todos os itens", 60 por "Declínio de lance", 61 por "Declínio de lance", 62 por "Declínio de lance" e 63 por "Declínio de lance", Ernesto Schmidt e Cia Ltda Epp nos lotes 2 por "Valor inexequível", 3 por "Valor inexequível", 4 por "Valor inexequível", 5 por "Declínio de lance", 7 por "Valor inexequível", 9 por "Valor inexequível", 10 por "Declínio de lance", 11 por "Valor inexequível", 12 por "Declínio de lance", 14 por "Declínio de lance", 15 por "Valor inexequível", 16 por "Valor inexequível", 18 por "Valor inexequível", 19 por "Valor inexequível", 20 por </w:t>
      </w:r>
      <w:r>
        <w:rPr>
          <w:rFonts w:ascii="Arial" w:hAnsi="Arial" w:cs="Arial"/>
          <w:color w:val="000000"/>
          <w:sz w:val="24"/>
          <w:szCs w:val="24"/>
        </w:rPr>
        <w:lastRenderedPageBreak/>
        <w:t xml:space="preserve">"Valor inexequível", 21 por "Valor inexequível", 22 por "Valor inexequível", 23 por "Valor inexequível", 24 por "Declínio de lance", 25 por "Declínio de lance", 27 por "preço acima da média", 29 por "Valor inexequível", 30 por "Declínio de lance", 31 por "Valor inexequível", 32 por "Declínio de lance", 33 por "Valor inexequível", 34 por "Declínio de lance", 35 por "Declínio de lance", 36 por "Valor inexequível", 37 por "Valor inexequível", 39 por "Declínio de lance", 40 por "Declínio de lance", 41 por "Valor inexequível", 42 por "Valor inexequível", 43 por "Declínio de lance", 45 por "Valor inexequível", 46 por "Valor inexequível", 48 por "Declínio de lance", 49 por "Valor inexequível", 50 por "Declínio de lance", 51 por "Valor inexequível", 52 por "Valor inexequível", 53 por "Valor inexequível", 55 por "Não cotar todos os itens", 56 por "Declínio de lance", 57 por "Valor inexequível", 58 por "Declínio de lance", 59 por "preço acima da média", 60 por "Declínio de lance", 61 por "Declínio de lance", 62 por "Valor inexequível" e 63 por "Valor inexequível", JB Comércio e Serviços Eireli EPP nos lotes </w:t>
      </w:r>
      <w:proofErr w:type="gramStart"/>
      <w:r>
        <w:rPr>
          <w:rFonts w:ascii="Arial" w:hAnsi="Arial" w:cs="Arial"/>
          <w:color w:val="000000"/>
          <w:sz w:val="24"/>
          <w:szCs w:val="24"/>
        </w:rPr>
        <w:t>1</w:t>
      </w:r>
      <w:proofErr w:type="gramEnd"/>
      <w:r>
        <w:rPr>
          <w:rFonts w:ascii="Arial" w:hAnsi="Arial" w:cs="Arial"/>
          <w:color w:val="000000"/>
          <w:sz w:val="24"/>
          <w:szCs w:val="24"/>
        </w:rPr>
        <w:t xml:space="preserve"> por "Declínio de lance", 2 por "Declínio de lance", 4 por "Declínio de lance", 6 por "Declínio de lance", 7 por "Declínio de lance", 8 por "Declínio de lance", 11 por "Declínio de lance", 12 por "Declínio de lance", 13 por "não atende as especificações", 17 por "Valor inexequível", 24 por "Declínio de lance", 26 por "Declínio de lance", 27 por "não antede as especificações", 28 por "Declínio de lance", 29 por "Declínio de lance", 30 por "Não cotar todos os itens", 35 por "Declínio de lance", 37 por "Declínio de lance", 38 por "Declínio de lance", 40 por "Declínio de lance", 43 por "erro de cotação", 44 por "Não cotar todos os itens", 47 por "Não cotar todos os itens", 54 por "Declínio de lance", 55 por "Não cotar todos os itens" e 59 </w:t>
      </w:r>
      <w:proofErr w:type="gramStart"/>
      <w:r>
        <w:rPr>
          <w:rFonts w:ascii="Arial" w:hAnsi="Arial" w:cs="Arial"/>
          <w:color w:val="000000"/>
          <w:sz w:val="24"/>
          <w:szCs w:val="24"/>
        </w:rPr>
        <w:t>por</w:t>
      </w:r>
      <w:proofErr w:type="gramEnd"/>
      <w:r>
        <w:rPr>
          <w:rFonts w:ascii="Arial" w:hAnsi="Arial" w:cs="Arial"/>
          <w:color w:val="000000"/>
          <w:sz w:val="24"/>
          <w:szCs w:val="24"/>
        </w:rPr>
        <w:t xml:space="preserve"> "preço acima da média", N. Nunes Comercio Distribuidor LTDA EPP nos lotes 1 por "Valor inexequível", 3 por "Declínio de lance", 4 por "Declínio de lance", 5 por "Declínio de lance", 6 por "Valor inexequível", 8 por "Declínio de lance", 9 por "Declínio de lance", 10 por "Valor inexequível", 11 por "Declínio de lance", 12 por "Valor inexequível", 13 por "não atende as especificações", 14 por "Não cotar todos os itens", 15 por "Declínio de lance", 16 por "Declínio de lance", 17 por "Declínio de lance", 18 por "Declínio de lance", 19 por "Declínio de lance", 20 por "Declínio de lance", 21 por "Declínio de lance", 22 por "Valor inexequível", 23 por "Declínio de lance", 24 por "Valor inexequível", 25 por "Valor inexequível", 26 por "Declínio de lance", 27 por "preço acima da média", 28 por "Declínio de lance", 29 por "Declínio de lance", 31 por "Declínio de lance", 32 por "Valor inexequível", 33 por "Declínio de lance", 34 por "Declínio de lance", 36 por "Declínio de lance", 38 por "não atende as especificações", 39 por "Declínio de lance", 40 por "não atende as especificações", 41 por "Declínio de lance", 42 por "Declínio de lance", 43 por "Declínio de lance", 44 por "Não cotar todos os itens", 45 por "Declínio de lance", 46 por "Declínio de lance", 47 por "Não cotar todos os itens", 48 por "Não cotar todos os itens", 49 por "Declínio de lance", 50 por "Valor inexequível", 51 por "Declínio de lance", 52 por "Declínio de lance", 53 por "Declínio de lance", 54 por "Declínio de lance", 56 por "Valor inexequível", 57 por "Declínio de lance", 58 por "Valor inexequível", 59 por "preço acima da média", 60 por "Valor inexequível", 61 por "Valor inexequível", 62 </w:t>
      </w:r>
      <w:r>
        <w:rPr>
          <w:rFonts w:ascii="Arial" w:hAnsi="Arial" w:cs="Arial"/>
          <w:color w:val="000000"/>
          <w:sz w:val="24"/>
          <w:szCs w:val="24"/>
        </w:rPr>
        <w:lastRenderedPageBreak/>
        <w:t>por "Declínio de lance" e 63 por "Declínio de lance" e Tatiane dos Santos Tiburcio ME nos lotes 1 por "Valor inexequível", 2 por "Valor inexequível", 3 por "Valor inexequível", 4 por "Valor inexequível", 5 por "Valor inexequível", 6 por "Valor inexequível", 7 por "Valor inexequível", 8 por "Valor inexequível", 9 por "Valor inexequível", 10 por "Valor inexequível", 11 por "Valor inexequível", 12 por "Valor inexequível", 13 por "Declínio de lance", 14 por "Valor inexequível", 15 por "Valor inexequível", 16 por "Valor inexequível", 17 por "Valor inexequível", 18 por "Declínio de lance", 19 por "Valor inexequível", 20 por "Valor inexequível", 21 por "Declínio de lance", 22 por "Declínio de lance", 23 por "Valor inexequível", 24 por "Valor inexequível", 25 por "Valor inexequível", 26 por "Valor inexequível", 27 por "não atende as especificações", 28 por "Valor inexequível", 29 por "Valor inexequível", 30 por "Valor inexequível", 31 por "Declínio de lance", 32 por "Valor inexequível", 33 por "Valor inexequível", 34 por "Valor inexequível", 35 por "Valor inexequível", 36 por "Valor inexequível", 37 por "Valor inexequível", 38 por "Declínio de lance", 39 por "Valor inexequível", 40 por "Valor inexequível", 41 por "Valor inexequível", 42 por "Valor inexequível", 44 por "Declínio de lance", 45 por "Valor inexequível", 46 por "Valor inexequível", 47 por "Declínio de lance", 48 por "Valor inexequível", 49 por "Valor inexequível", 50 por "Valor inexequível", 51 por "Valor inexequível", 52 por "Valor inexequível", 53 por "Valor inexequível", 54 por "Valor inexequível", 55 por "Declínio de lance", 56 por "Valor inexequível", 57 por "Valor inexequível", 58 por "Valor inexequível", 59 por "preço acima da média", 60 por "Valor inexequível", 61 por "Valor inexequível", 62 por "Valor inexequível" e 63 por "Valor inexequível</w:t>
      </w:r>
      <w:proofErr w:type="gramStart"/>
      <w:r>
        <w:rPr>
          <w:rFonts w:ascii="Arial" w:hAnsi="Arial" w:cs="Arial"/>
          <w:color w:val="000000"/>
          <w:sz w:val="24"/>
          <w:szCs w:val="24"/>
        </w:rPr>
        <w:t>"</w:t>
      </w:r>
      <w:proofErr w:type="gramEnd"/>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Q</w:t>
      </w:r>
      <w:r>
        <w:rPr>
          <w:rFonts w:ascii="Arial" w:hAnsi="Arial" w:cs="Arial"/>
          <w:color w:val="000000"/>
          <w:sz w:val="24"/>
          <w:szCs w:val="24"/>
        </w:rPr>
        <w:t>uinze dias do mês de maio do ano de dois mil e dezenove</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D15202" w:rsidRDefault="00D15202" w:rsidP="00D15202">
      <w:pPr>
        <w:widowControl w:val="0"/>
        <w:autoSpaceDE w:val="0"/>
        <w:autoSpaceDN w:val="0"/>
        <w:adjustRightInd w:val="0"/>
        <w:spacing w:after="0" w:line="240" w:lineRule="auto"/>
        <w:jc w:val="both"/>
        <w:rPr>
          <w:rFonts w:ascii="Arial" w:hAnsi="Arial" w:cs="Arial"/>
          <w:color w:val="000000"/>
          <w:sz w:val="24"/>
          <w:szCs w:val="24"/>
        </w:rPr>
      </w:pP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Reinaldo Basileu Guareschi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Pregoeiro )</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D15202" w:rsidRPr="00470DCE" w:rsidRDefault="00205E79" w:rsidP="00D15202">
      <w:pPr>
        <w:widowControl w:val="0"/>
        <w:autoSpaceDE w:val="0"/>
        <w:autoSpaceDN w:val="0"/>
        <w:adjustRightInd w:val="0"/>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Sirleia Almeida Leite</w:t>
      </w:r>
      <w:r w:rsidR="00D15202" w:rsidRPr="00470DCE">
        <w:rPr>
          <w:rFonts w:ascii="Arial" w:hAnsi="Arial" w:cs="Arial"/>
          <w:color w:val="000000" w:themeColor="text1"/>
          <w:sz w:val="24"/>
          <w:szCs w:val="24"/>
        </w:rPr>
        <w:t xml:space="preserve"> </w:t>
      </w:r>
      <w:proofErr w:type="gramStart"/>
      <w:r w:rsidR="00D15202" w:rsidRPr="00470DCE">
        <w:rPr>
          <w:rFonts w:ascii="Arial" w:hAnsi="Arial" w:cs="Arial"/>
          <w:color w:val="000000" w:themeColor="text1"/>
          <w:sz w:val="24"/>
          <w:szCs w:val="24"/>
        </w:rPr>
        <w:t xml:space="preserve">( </w:t>
      </w:r>
      <w:proofErr w:type="gramEnd"/>
      <w:r w:rsidR="00D15202" w:rsidRPr="00470DCE">
        <w:rPr>
          <w:rFonts w:ascii="Arial" w:hAnsi="Arial" w:cs="Arial"/>
          <w:color w:val="000000" w:themeColor="text1"/>
          <w:sz w:val="24"/>
          <w:szCs w:val="24"/>
        </w:rPr>
        <w:t>Membro )</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Evanderson Aragão Colombo</w:t>
      </w:r>
      <w:r w:rsidRPr="00470DCE">
        <w:rPr>
          <w:rFonts w:ascii="Arial" w:hAnsi="Arial" w:cs="Arial"/>
          <w:color w:val="000000" w:themeColor="text1"/>
          <w:sz w:val="24"/>
          <w:szCs w:val="24"/>
        </w:rPr>
        <w:t xml:space="preserve">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Lucia Claudia Pestana Giovanelli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p>
    <w:p w:rsidR="00D15202"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p>
    <w:p w:rsidR="00D403F9" w:rsidRDefault="00D403F9" w:rsidP="00D403F9">
      <w:pPr>
        <w:widowControl w:val="0"/>
        <w:autoSpaceDE w:val="0"/>
        <w:autoSpaceDN w:val="0"/>
        <w:adjustRightInd w:val="0"/>
        <w:spacing w:after="0" w:line="240" w:lineRule="auto"/>
        <w:jc w:val="both"/>
        <w:rPr>
          <w:rFonts w:ascii="Arial" w:hAnsi="Arial" w:cs="Arial"/>
          <w:color w:val="000000" w:themeColor="text1"/>
          <w:sz w:val="24"/>
          <w:szCs w:val="24"/>
        </w:rPr>
      </w:pPr>
    </w:p>
    <w:p w:rsidR="00D403F9" w:rsidRPr="00470DCE" w:rsidRDefault="00D403F9" w:rsidP="00D403F9">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D403F9" w:rsidRPr="00470DCE" w:rsidRDefault="00D403F9" w:rsidP="00D403F9">
      <w:pPr>
        <w:widowControl w:val="0"/>
        <w:autoSpaceDE w:val="0"/>
        <w:autoSpaceDN w:val="0"/>
        <w:adjustRightInd w:val="0"/>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Ricardo Vieira da Silva</w:t>
      </w:r>
      <w:r w:rsidRPr="00470DCE">
        <w:rPr>
          <w:rFonts w:ascii="Arial" w:hAnsi="Arial" w:cs="Arial"/>
          <w:color w:val="000000" w:themeColor="text1"/>
          <w:sz w:val="24"/>
          <w:szCs w:val="24"/>
        </w:rPr>
        <w:t xml:space="preserve">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D403F9" w:rsidRPr="00470DCE" w:rsidRDefault="00D403F9" w:rsidP="00D15202">
      <w:pPr>
        <w:widowControl w:val="0"/>
        <w:autoSpaceDE w:val="0"/>
        <w:autoSpaceDN w:val="0"/>
        <w:adjustRightInd w:val="0"/>
        <w:spacing w:after="0" w:line="240" w:lineRule="auto"/>
        <w:jc w:val="both"/>
        <w:rPr>
          <w:rFonts w:ascii="Arial" w:hAnsi="Arial" w:cs="Arial"/>
          <w:color w:val="000000" w:themeColor="text1"/>
          <w:sz w:val="24"/>
          <w:szCs w:val="24"/>
        </w:rPr>
      </w:pPr>
    </w:p>
    <w:p w:rsidR="00D15202" w:rsidRPr="00470DCE"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________________________________________</w:t>
      </w:r>
    </w:p>
    <w:p w:rsidR="00D15202" w:rsidRDefault="00D15202" w:rsidP="00D15202">
      <w:pPr>
        <w:widowControl w:val="0"/>
        <w:autoSpaceDE w:val="0"/>
        <w:autoSpaceDN w:val="0"/>
        <w:adjustRightInd w:val="0"/>
        <w:spacing w:after="0" w:line="240" w:lineRule="auto"/>
        <w:jc w:val="both"/>
        <w:rPr>
          <w:rFonts w:ascii="Arial" w:hAnsi="Arial" w:cs="Arial"/>
          <w:color w:val="000000" w:themeColor="text1"/>
          <w:sz w:val="24"/>
          <w:szCs w:val="24"/>
        </w:rPr>
      </w:pPr>
      <w:r w:rsidRPr="00470DCE">
        <w:rPr>
          <w:rFonts w:ascii="Arial" w:hAnsi="Arial" w:cs="Arial"/>
          <w:color w:val="000000" w:themeColor="text1"/>
          <w:sz w:val="24"/>
          <w:szCs w:val="24"/>
        </w:rPr>
        <w:t xml:space="preserve">Maria Aparecida Alves </w:t>
      </w:r>
      <w:proofErr w:type="gramStart"/>
      <w:r w:rsidRPr="00470DCE">
        <w:rPr>
          <w:rFonts w:ascii="Arial" w:hAnsi="Arial" w:cs="Arial"/>
          <w:color w:val="000000" w:themeColor="text1"/>
          <w:sz w:val="24"/>
          <w:szCs w:val="24"/>
        </w:rPr>
        <w:t xml:space="preserve">( </w:t>
      </w:r>
      <w:proofErr w:type="gramEnd"/>
      <w:r w:rsidRPr="00470DCE">
        <w:rPr>
          <w:rFonts w:ascii="Arial" w:hAnsi="Arial" w:cs="Arial"/>
          <w:color w:val="000000" w:themeColor="text1"/>
          <w:sz w:val="24"/>
          <w:szCs w:val="24"/>
        </w:rPr>
        <w:t>Membro )</w:t>
      </w:r>
    </w:p>
    <w:p w:rsidR="00D15202" w:rsidRDefault="00D15202" w:rsidP="00D15202">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355D28" w:rsidRP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CDA Comercial Distribuidora Armini</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355D28" w:rsidRPr="00020369" w:rsidRDefault="00355D28" w:rsidP="00355D28">
      <w:pPr>
        <w:widowControl w:val="0"/>
        <w:autoSpaceDE w:val="0"/>
        <w:autoSpaceDN w:val="0"/>
        <w:adjustRightInd w:val="0"/>
        <w:spacing w:after="0" w:line="240" w:lineRule="auto"/>
        <w:jc w:val="both"/>
        <w:rPr>
          <w:rFonts w:ascii="Arial" w:hAnsi="Arial" w:cs="Arial"/>
          <w:color w:val="000000"/>
          <w:sz w:val="24"/>
          <w:szCs w:val="24"/>
        </w:rPr>
      </w:pPr>
      <w:proofErr w:type="gramEnd"/>
      <w:r w:rsidRPr="00020369">
        <w:rPr>
          <w:rFonts w:ascii="Arial" w:hAnsi="Arial" w:cs="Arial"/>
          <w:bCs/>
          <w:color w:val="000000"/>
          <w:sz w:val="24"/>
          <w:szCs w:val="24"/>
        </w:rPr>
        <w:t>Welinton Gonçalves Campos</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355D28" w:rsidRP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Ernesto Schmidt e Cia Ltda Epp</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roofErr w:type="gramEnd"/>
      <w:r>
        <w:rPr>
          <w:rFonts w:ascii="Arial" w:hAnsi="Arial" w:cs="Arial"/>
          <w:color w:val="000000"/>
          <w:sz w:val="24"/>
          <w:szCs w:val="24"/>
        </w:rPr>
        <w:t>Ernesto Schmidt</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JB Comércio e Serviços Eireli EPP</w:t>
      </w:r>
    </w:p>
    <w:p w:rsidR="00355D28" w:rsidRPr="00D92579" w:rsidRDefault="00355D28" w:rsidP="00355D28">
      <w:pPr>
        <w:widowControl w:val="0"/>
        <w:autoSpaceDE w:val="0"/>
        <w:autoSpaceDN w:val="0"/>
        <w:adjustRightInd w:val="0"/>
        <w:spacing w:after="0" w:line="240" w:lineRule="auto"/>
        <w:jc w:val="both"/>
        <w:rPr>
          <w:rFonts w:ascii="Arial" w:hAnsi="Arial" w:cs="Arial"/>
          <w:bCs/>
          <w:color w:val="000000"/>
          <w:sz w:val="24"/>
          <w:szCs w:val="24"/>
        </w:rPr>
      </w:pPr>
      <w:r>
        <w:rPr>
          <w:rFonts w:ascii="Arial" w:hAnsi="Arial" w:cs="Arial"/>
          <w:bCs/>
          <w:color w:val="000000"/>
          <w:sz w:val="24"/>
          <w:szCs w:val="24"/>
        </w:rPr>
        <w:t>Vinicius de Paula Serafim</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355D28" w:rsidRP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N. Nunes Comercio Distribuidor LTDA EPP</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roofErr w:type="gramEnd"/>
      <w:r>
        <w:rPr>
          <w:rFonts w:ascii="Arial" w:hAnsi="Arial" w:cs="Arial"/>
          <w:color w:val="000000"/>
          <w:sz w:val="24"/>
          <w:szCs w:val="24"/>
        </w:rPr>
        <w:t>Rafael Teixeira Nunes</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________________________________________</w:t>
      </w:r>
    </w:p>
    <w:p w:rsidR="00355D28" w:rsidRPr="00355D28" w:rsidRDefault="00355D28" w:rsidP="00355D28">
      <w:pPr>
        <w:widowControl w:val="0"/>
        <w:autoSpaceDE w:val="0"/>
        <w:autoSpaceDN w:val="0"/>
        <w:adjustRightInd w:val="0"/>
        <w:spacing w:after="0" w:line="240" w:lineRule="auto"/>
        <w:jc w:val="both"/>
        <w:rPr>
          <w:rFonts w:ascii="Arial" w:hAnsi="Arial" w:cs="Arial"/>
          <w:b/>
          <w:bCs/>
          <w:color w:val="000000"/>
          <w:sz w:val="24"/>
          <w:szCs w:val="24"/>
        </w:rPr>
      </w:pPr>
      <w:r>
        <w:rPr>
          <w:rFonts w:ascii="Arial" w:hAnsi="Arial" w:cs="Arial"/>
          <w:b/>
          <w:bCs/>
          <w:color w:val="000000"/>
          <w:sz w:val="24"/>
          <w:szCs w:val="24"/>
        </w:rPr>
        <w:t>Tatiane dos Santos Tiburcio ME</w:t>
      </w:r>
      <w:proofErr w:type="gramStart"/>
      <w:r>
        <w:rPr>
          <w:rFonts w:ascii="Arial" w:hAnsi="Arial" w:cs="Arial"/>
          <w:b/>
          <w:bCs/>
          <w:color w:val="000000"/>
          <w:sz w:val="24"/>
          <w:szCs w:val="24"/>
        </w:rPr>
        <w:t xml:space="preserve"> </w:t>
      </w:r>
      <w:r>
        <w:rPr>
          <w:rFonts w:ascii="Arial" w:hAnsi="Arial" w:cs="Arial"/>
          <w:color w:val="000000"/>
          <w:sz w:val="24"/>
          <w:szCs w:val="24"/>
        </w:rPr>
        <w:t xml:space="preserve"> </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roofErr w:type="gramEnd"/>
      <w:r>
        <w:rPr>
          <w:rFonts w:ascii="Arial" w:hAnsi="Arial" w:cs="Arial"/>
          <w:color w:val="000000"/>
          <w:sz w:val="24"/>
          <w:szCs w:val="24"/>
        </w:rPr>
        <w:t xml:space="preserve">Amaro Martins dos Santos </w:t>
      </w:r>
    </w:p>
    <w:p w:rsidR="00355D28" w:rsidRDefault="00355D28" w:rsidP="00355D28">
      <w:pPr>
        <w:widowControl w:val="0"/>
        <w:autoSpaceDE w:val="0"/>
        <w:autoSpaceDN w:val="0"/>
        <w:adjustRightInd w:val="0"/>
        <w:spacing w:after="0" w:line="240" w:lineRule="auto"/>
        <w:jc w:val="both"/>
        <w:rPr>
          <w:rFonts w:ascii="Arial" w:hAnsi="Arial" w:cs="Arial"/>
          <w:color w:val="000000"/>
          <w:sz w:val="24"/>
          <w:szCs w:val="24"/>
        </w:rPr>
      </w:pPr>
    </w:p>
    <w:p w:rsidR="00D403F9" w:rsidRDefault="00D403F9" w:rsidP="00D403F9">
      <w:pPr>
        <w:widowControl w:val="0"/>
        <w:autoSpaceDE w:val="0"/>
        <w:autoSpaceDN w:val="0"/>
        <w:adjustRightInd w:val="0"/>
        <w:spacing w:after="0" w:line="240" w:lineRule="auto"/>
        <w:jc w:val="both"/>
        <w:rPr>
          <w:rFonts w:ascii="Arial" w:hAnsi="Arial" w:cs="Arial"/>
          <w:color w:val="000000"/>
          <w:sz w:val="24"/>
          <w:szCs w:val="24"/>
        </w:rPr>
      </w:pPr>
    </w:p>
    <w:p w:rsidR="00D403F9" w:rsidRPr="00600BD6" w:rsidRDefault="00D403F9" w:rsidP="00D403F9">
      <w:pPr>
        <w:widowControl w:val="0"/>
        <w:autoSpaceDE w:val="0"/>
        <w:autoSpaceDN w:val="0"/>
        <w:adjustRightInd w:val="0"/>
        <w:spacing w:after="0" w:line="240" w:lineRule="auto"/>
        <w:jc w:val="both"/>
        <w:rPr>
          <w:rFonts w:ascii="Arial" w:hAnsi="Arial" w:cs="Arial"/>
          <w:color w:val="000000"/>
          <w:sz w:val="24"/>
          <w:szCs w:val="24"/>
        </w:rPr>
      </w:pPr>
    </w:p>
    <w:p w:rsidR="00D403F9" w:rsidRDefault="00D403F9" w:rsidP="00D15202">
      <w:pPr>
        <w:widowControl w:val="0"/>
        <w:autoSpaceDE w:val="0"/>
        <w:autoSpaceDN w:val="0"/>
        <w:adjustRightInd w:val="0"/>
        <w:spacing w:after="0" w:line="240" w:lineRule="auto"/>
        <w:jc w:val="both"/>
        <w:rPr>
          <w:rFonts w:ascii="Arial" w:hAnsi="Arial" w:cs="Arial"/>
          <w:color w:val="000000"/>
          <w:sz w:val="24"/>
          <w:szCs w:val="24"/>
        </w:rPr>
      </w:pPr>
    </w:p>
    <w:sectPr w:rsidR="00D403F9" w:rsidSect="00FD3950">
      <w:headerReference w:type="default" r:id="rId7"/>
      <w:pgSz w:w="12240" w:h="15840"/>
      <w:pgMar w:top="1417" w:right="1701" w:bottom="1417"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0F7A" w:rsidRDefault="00A30F7A" w:rsidP="00D15202">
      <w:pPr>
        <w:spacing w:after="0" w:line="240" w:lineRule="auto"/>
      </w:pPr>
      <w:r>
        <w:separator/>
      </w:r>
    </w:p>
  </w:endnote>
  <w:endnote w:type="continuationSeparator" w:id="0">
    <w:p w:rsidR="00A30F7A" w:rsidRDefault="00A30F7A" w:rsidP="00D15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0F7A" w:rsidRDefault="00A30F7A" w:rsidP="00D15202">
      <w:pPr>
        <w:spacing w:after="0" w:line="240" w:lineRule="auto"/>
      </w:pPr>
      <w:r>
        <w:separator/>
      </w:r>
    </w:p>
  </w:footnote>
  <w:footnote w:type="continuationSeparator" w:id="0">
    <w:p w:rsidR="00A30F7A" w:rsidRDefault="00A30F7A" w:rsidP="00D152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950" w:rsidRDefault="00FD3950" w:rsidP="00D15202">
    <w:pPr>
      <w:pStyle w:val="Ttulo3"/>
      <w:tabs>
        <w:tab w:val="left" w:pos="1245"/>
        <w:tab w:val="center" w:pos="4712"/>
      </w:tabs>
      <w:jc w:val="center"/>
    </w:pPr>
    <w:r>
      <w:rPr>
        <w:noProof/>
      </w:rPr>
      <w:drawing>
        <wp:anchor distT="0" distB="0" distL="114300" distR="114300" simplePos="0" relativeHeight="251659264" behindDoc="0" locked="0" layoutInCell="1" allowOverlap="1" wp14:anchorId="11D817DF" wp14:editId="2A188E2B">
          <wp:simplePos x="0" y="0"/>
          <wp:positionH relativeFrom="column">
            <wp:posOffset>2103120</wp:posOffset>
          </wp:positionH>
          <wp:positionV relativeFrom="paragraph">
            <wp:posOffset>-264160</wp:posOffset>
          </wp:positionV>
          <wp:extent cx="742950" cy="601345"/>
          <wp:effectExtent l="0" t="0" r="0" b="8255"/>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FD3950" w:rsidRPr="00C42A63" w:rsidRDefault="00FD3950" w:rsidP="00D15202">
    <w:pPr>
      <w:pStyle w:val="Ttulo3"/>
      <w:tabs>
        <w:tab w:val="left" w:pos="1245"/>
        <w:tab w:val="center" w:pos="4712"/>
      </w:tabs>
      <w:jc w:val="center"/>
      <w:rPr>
        <w:rFonts w:ascii="Arial" w:hAnsi="Arial" w:cs="Arial"/>
        <w:b w:val="0"/>
        <w:bCs w:val="0"/>
      </w:rPr>
    </w:pPr>
  </w:p>
  <w:p w:rsidR="00FD3950" w:rsidRPr="00C42A63" w:rsidRDefault="00FD3950" w:rsidP="00D15202">
    <w:pPr>
      <w:pStyle w:val="Ttulo3"/>
      <w:tabs>
        <w:tab w:val="left" w:pos="1245"/>
        <w:tab w:val="center" w:pos="4712"/>
      </w:tabs>
      <w:jc w:val="center"/>
      <w:rPr>
        <w:rFonts w:ascii="Arial" w:hAnsi="Arial" w:cs="Arial"/>
        <w:bCs w:val="0"/>
        <w:sz w:val="22"/>
        <w:szCs w:val="22"/>
      </w:rPr>
    </w:pPr>
    <w:r w:rsidRPr="00C42A63">
      <w:rPr>
        <w:rFonts w:ascii="Arial" w:hAnsi="Arial" w:cs="Arial"/>
        <w:bCs w:val="0"/>
        <w:sz w:val="22"/>
        <w:szCs w:val="22"/>
      </w:rPr>
      <w:t>Prefeitura Municipal de São Domingos do Norte</w:t>
    </w:r>
  </w:p>
  <w:p w:rsidR="00FD3950" w:rsidRPr="00C42A63" w:rsidRDefault="00FD3950" w:rsidP="00D15202">
    <w:pPr>
      <w:spacing w:after="0" w:line="240" w:lineRule="auto"/>
      <w:jc w:val="center"/>
      <w:rPr>
        <w:rFonts w:ascii="Arial" w:hAnsi="Arial" w:cs="Arial"/>
        <w:color w:val="000000"/>
      </w:rPr>
    </w:pPr>
    <w:r w:rsidRPr="00C42A63">
      <w:rPr>
        <w:rFonts w:ascii="Arial" w:hAnsi="Arial" w:cs="Arial"/>
        <w:color w:val="000000"/>
      </w:rPr>
      <w:t>Rodovia Gether Lopes de Farias - s/nº Bairro Emílio Calegari - São Domingos do Norte/ES – CEP: 29745-000 - Telefax: (027) 3742 0200 - CNPJ 36.350.312/0001-72</w:t>
    </w:r>
  </w:p>
  <w:p w:rsidR="00FD3950" w:rsidRDefault="00FD3950">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202"/>
    <w:rsid w:val="00205E79"/>
    <w:rsid w:val="00242EA4"/>
    <w:rsid w:val="00355D28"/>
    <w:rsid w:val="003A6DAA"/>
    <w:rsid w:val="0046285F"/>
    <w:rsid w:val="004F3322"/>
    <w:rsid w:val="005A3093"/>
    <w:rsid w:val="00600BD6"/>
    <w:rsid w:val="00685820"/>
    <w:rsid w:val="009E3AE7"/>
    <w:rsid w:val="00A0511A"/>
    <w:rsid w:val="00A30F7A"/>
    <w:rsid w:val="00B27A59"/>
    <w:rsid w:val="00CF24DF"/>
    <w:rsid w:val="00D15202"/>
    <w:rsid w:val="00D403F9"/>
    <w:rsid w:val="00EE72C5"/>
    <w:rsid w:val="00FD39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har"/>
    <w:uiPriority w:val="99"/>
    <w:qFormat/>
    <w:rsid w:val="00D15202"/>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1520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5202"/>
  </w:style>
  <w:style w:type="paragraph" w:styleId="Rodap">
    <w:name w:val="footer"/>
    <w:basedOn w:val="Normal"/>
    <w:link w:val="RodapChar"/>
    <w:uiPriority w:val="99"/>
    <w:unhideWhenUsed/>
    <w:rsid w:val="00D15202"/>
    <w:pPr>
      <w:tabs>
        <w:tab w:val="center" w:pos="4252"/>
        <w:tab w:val="right" w:pos="8504"/>
      </w:tabs>
      <w:spacing w:after="0" w:line="240" w:lineRule="auto"/>
    </w:pPr>
  </w:style>
  <w:style w:type="character" w:customStyle="1" w:styleId="RodapChar">
    <w:name w:val="Rodapé Char"/>
    <w:basedOn w:val="Fontepargpadro"/>
    <w:link w:val="Rodap"/>
    <w:uiPriority w:val="99"/>
    <w:rsid w:val="00D15202"/>
  </w:style>
  <w:style w:type="character" w:customStyle="1" w:styleId="Ttulo3Char">
    <w:name w:val="Título 3 Char"/>
    <w:basedOn w:val="Fontepargpadro"/>
    <w:link w:val="Ttulo3"/>
    <w:uiPriority w:val="99"/>
    <w:rsid w:val="00D15202"/>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5A309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A309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next w:val="Normal"/>
    <w:link w:val="Ttulo3Char"/>
    <w:uiPriority w:val="99"/>
    <w:qFormat/>
    <w:rsid w:val="00D15202"/>
    <w:pPr>
      <w:keepNext/>
      <w:spacing w:after="0" w:line="240" w:lineRule="auto"/>
      <w:outlineLvl w:val="2"/>
    </w:pPr>
    <w:rPr>
      <w:rFonts w:ascii="Times New Roman" w:eastAsia="Times New Roman" w:hAnsi="Times New Roman" w:cs="Times New Roman"/>
      <w:b/>
      <w:bCs/>
      <w:color w:val="000000"/>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1520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5202"/>
  </w:style>
  <w:style w:type="paragraph" w:styleId="Rodap">
    <w:name w:val="footer"/>
    <w:basedOn w:val="Normal"/>
    <w:link w:val="RodapChar"/>
    <w:uiPriority w:val="99"/>
    <w:unhideWhenUsed/>
    <w:rsid w:val="00D15202"/>
    <w:pPr>
      <w:tabs>
        <w:tab w:val="center" w:pos="4252"/>
        <w:tab w:val="right" w:pos="8504"/>
      </w:tabs>
      <w:spacing w:after="0" w:line="240" w:lineRule="auto"/>
    </w:pPr>
  </w:style>
  <w:style w:type="character" w:customStyle="1" w:styleId="RodapChar">
    <w:name w:val="Rodapé Char"/>
    <w:basedOn w:val="Fontepargpadro"/>
    <w:link w:val="Rodap"/>
    <w:uiPriority w:val="99"/>
    <w:rsid w:val="00D15202"/>
  </w:style>
  <w:style w:type="character" w:customStyle="1" w:styleId="Ttulo3Char">
    <w:name w:val="Título 3 Char"/>
    <w:basedOn w:val="Fontepargpadro"/>
    <w:link w:val="Ttulo3"/>
    <w:uiPriority w:val="99"/>
    <w:rsid w:val="00D15202"/>
    <w:rPr>
      <w:rFonts w:ascii="Times New Roman" w:eastAsia="Times New Roman" w:hAnsi="Times New Roman" w:cs="Times New Roman"/>
      <w:b/>
      <w:bCs/>
      <w:color w:val="000000"/>
      <w:sz w:val="24"/>
      <w:szCs w:val="24"/>
      <w:lang w:eastAsia="pt-BR"/>
    </w:rPr>
  </w:style>
  <w:style w:type="paragraph" w:styleId="Textodebalo">
    <w:name w:val="Balloon Text"/>
    <w:basedOn w:val="Normal"/>
    <w:link w:val="TextodebaloChar"/>
    <w:uiPriority w:val="99"/>
    <w:semiHidden/>
    <w:unhideWhenUsed/>
    <w:rsid w:val="005A309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A30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9271</Words>
  <Characters>50065</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7</cp:revision>
  <cp:lastPrinted>2019-05-15T14:15:00Z</cp:lastPrinted>
  <dcterms:created xsi:type="dcterms:W3CDTF">2019-04-01T16:56:00Z</dcterms:created>
  <dcterms:modified xsi:type="dcterms:W3CDTF">2019-05-15T14:25:00Z</dcterms:modified>
</cp:coreProperties>
</file>