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5CF3" w:rsidRDefault="00FF5CF3">
      <w:pPr>
        <w:spacing w:line="360" w:lineRule="auto"/>
        <w:ind w:right="2"/>
        <w:jc w:val="center"/>
        <w:rPr>
          <w:rFonts w:ascii="Cambria" w:eastAsia="Cambria" w:hAnsi="Cambria" w:cs="Cambria"/>
          <w:b/>
          <w:w w:val="107"/>
          <w:position w:val="-1"/>
          <w:sz w:val="24"/>
          <w:szCs w:val="24"/>
          <w:lang w:val="pt-BR"/>
        </w:rPr>
      </w:pPr>
      <w:bookmarkStart w:id="0" w:name="_GoBack"/>
      <w:bookmarkEnd w:id="0"/>
    </w:p>
    <w:p w:rsidR="00FF5CF3" w:rsidRDefault="006907F2">
      <w:pPr>
        <w:spacing w:line="360" w:lineRule="auto"/>
        <w:ind w:right="2"/>
        <w:jc w:val="center"/>
        <w:rPr>
          <w:rFonts w:ascii="Cambria" w:eastAsia="Cambria" w:hAnsi="Cambria" w:cs="Cambria"/>
          <w:b/>
          <w:sz w:val="24"/>
          <w:szCs w:val="24"/>
          <w:lang w:val="pt-BR"/>
        </w:rPr>
      </w:pPr>
      <w:r>
        <w:rPr>
          <w:rFonts w:ascii="Cambria" w:eastAsia="Cambria" w:hAnsi="Cambria" w:cs="Cambria"/>
          <w:b/>
          <w:w w:val="107"/>
          <w:position w:val="-1"/>
          <w:sz w:val="24"/>
          <w:szCs w:val="24"/>
          <w:lang w:val="pt-BR"/>
        </w:rPr>
        <w:t>T</w:t>
      </w:r>
      <w:r>
        <w:rPr>
          <w:rFonts w:ascii="Cambria" w:eastAsia="Cambria" w:hAnsi="Cambria" w:cs="Cambria"/>
          <w:b/>
          <w:w w:val="99"/>
          <w:position w:val="-1"/>
          <w:sz w:val="24"/>
          <w:szCs w:val="24"/>
          <w:lang w:val="pt-BR"/>
        </w:rPr>
        <w:t>E</w:t>
      </w:r>
      <w:r>
        <w:rPr>
          <w:rFonts w:ascii="Cambria" w:eastAsia="Cambria" w:hAnsi="Cambria" w:cs="Cambria"/>
          <w:b/>
          <w:w w:val="106"/>
          <w:position w:val="-1"/>
          <w:sz w:val="24"/>
          <w:szCs w:val="24"/>
          <w:lang w:val="pt-BR"/>
        </w:rPr>
        <w:t>R</w:t>
      </w:r>
      <w:r>
        <w:rPr>
          <w:rFonts w:ascii="Cambria" w:eastAsia="Cambria" w:hAnsi="Cambria" w:cs="Cambria"/>
          <w:b/>
          <w:w w:val="103"/>
          <w:position w:val="-1"/>
          <w:sz w:val="24"/>
          <w:szCs w:val="24"/>
          <w:lang w:val="pt-BR"/>
        </w:rPr>
        <w:t>M</w:t>
      </w:r>
      <w:r>
        <w:rPr>
          <w:rFonts w:ascii="Cambria" w:eastAsia="Cambria" w:hAnsi="Cambria" w:cs="Cambria"/>
          <w:b/>
          <w:w w:val="105"/>
          <w:position w:val="-1"/>
          <w:sz w:val="24"/>
          <w:szCs w:val="24"/>
          <w:lang w:val="pt-BR"/>
        </w:rPr>
        <w:t xml:space="preserve">O </w:t>
      </w:r>
      <w:r>
        <w:rPr>
          <w:rFonts w:ascii="Cambria" w:eastAsia="Cambria" w:hAnsi="Cambria" w:cs="Cambria"/>
          <w:b/>
          <w:spacing w:val="-2"/>
          <w:w w:val="106"/>
          <w:position w:val="-1"/>
          <w:sz w:val="24"/>
          <w:szCs w:val="24"/>
          <w:lang w:val="pt-BR"/>
        </w:rPr>
        <w:t>D</w:t>
      </w:r>
      <w:r>
        <w:rPr>
          <w:rFonts w:ascii="Cambria" w:eastAsia="Cambria" w:hAnsi="Cambria" w:cs="Cambria"/>
          <w:b/>
          <w:w w:val="99"/>
          <w:position w:val="-1"/>
          <w:sz w:val="24"/>
          <w:szCs w:val="24"/>
          <w:lang w:val="pt-BR"/>
        </w:rPr>
        <w:t xml:space="preserve">E </w:t>
      </w:r>
      <w:r>
        <w:rPr>
          <w:rFonts w:ascii="Cambria" w:eastAsia="Cambria" w:hAnsi="Cambria" w:cs="Cambria"/>
          <w:b/>
          <w:w w:val="102"/>
          <w:position w:val="-1"/>
          <w:sz w:val="24"/>
          <w:szCs w:val="24"/>
          <w:lang w:val="pt-BR"/>
        </w:rPr>
        <w:t>RE</w:t>
      </w:r>
      <w:r>
        <w:rPr>
          <w:rFonts w:ascii="Cambria" w:eastAsia="Cambria" w:hAnsi="Cambria" w:cs="Cambria"/>
          <w:b/>
          <w:spacing w:val="1"/>
          <w:w w:val="102"/>
          <w:position w:val="-1"/>
          <w:sz w:val="24"/>
          <w:szCs w:val="24"/>
          <w:lang w:val="pt-BR"/>
        </w:rPr>
        <w:t>F</w:t>
      </w:r>
      <w:r>
        <w:rPr>
          <w:rFonts w:ascii="Cambria" w:eastAsia="Cambria" w:hAnsi="Cambria" w:cs="Cambria"/>
          <w:b/>
          <w:w w:val="102"/>
          <w:position w:val="-1"/>
          <w:sz w:val="24"/>
          <w:szCs w:val="24"/>
          <w:lang w:val="pt-BR"/>
        </w:rPr>
        <w:t>ER</w:t>
      </w:r>
      <w:r>
        <w:rPr>
          <w:rFonts w:ascii="Cambria" w:eastAsia="Cambria" w:hAnsi="Cambria" w:cs="Cambria"/>
          <w:b/>
          <w:spacing w:val="3"/>
          <w:w w:val="102"/>
          <w:position w:val="-1"/>
          <w:sz w:val="24"/>
          <w:szCs w:val="24"/>
          <w:lang w:val="pt-BR"/>
        </w:rPr>
        <w:t>Ê</w:t>
      </w:r>
      <w:r>
        <w:rPr>
          <w:rFonts w:ascii="Cambria" w:eastAsia="Cambria" w:hAnsi="Cambria" w:cs="Cambria"/>
          <w:b/>
          <w:spacing w:val="-1"/>
          <w:w w:val="102"/>
          <w:position w:val="-1"/>
          <w:sz w:val="24"/>
          <w:szCs w:val="24"/>
          <w:lang w:val="pt-BR"/>
        </w:rPr>
        <w:t>N</w:t>
      </w:r>
      <w:r>
        <w:rPr>
          <w:rFonts w:ascii="Cambria" w:eastAsia="Cambria" w:hAnsi="Cambria" w:cs="Cambria"/>
          <w:b/>
          <w:spacing w:val="1"/>
          <w:w w:val="102"/>
          <w:position w:val="-1"/>
          <w:sz w:val="24"/>
          <w:szCs w:val="24"/>
          <w:lang w:val="pt-BR"/>
        </w:rPr>
        <w:t>C</w:t>
      </w:r>
      <w:r>
        <w:rPr>
          <w:rFonts w:ascii="Cambria" w:eastAsia="Cambria" w:hAnsi="Cambria" w:cs="Cambria"/>
          <w:b/>
          <w:w w:val="102"/>
          <w:position w:val="-1"/>
          <w:sz w:val="24"/>
          <w:szCs w:val="24"/>
          <w:lang w:val="pt-BR"/>
        </w:rPr>
        <w:t>IA CONSOLIDADO</w:t>
      </w:r>
    </w:p>
    <w:p w:rsidR="00FF5CF3" w:rsidRDefault="00FF5CF3">
      <w:pPr>
        <w:spacing w:before="11" w:line="360" w:lineRule="auto"/>
        <w:jc w:val="both"/>
        <w:rPr>
          <w:rFonts w:ascii="Cambria" w:hAnsi="Cambria"/>
          <w:b/>
          <w:sz w:val="24"/>
          <w:szCs w:val="24"/>
          <w:lang w:val="pt-BR"/>
        </w:rPr>
      </w:pPr>
    </w:p>
    <w:p w:rsidR="00FF5CF3" w:rsidRDefault="006907F2">
      <w:pPr>
        <w:spacing w:before="31" w:line="360" w:lineRule="auto"/>
        <w:ind w:left="-142" w:right="2"/>
        <w:jc w:val="both"/>
        <w:rPr>
          <w:rFonts w:ascii="Cambria" w:eastAsia="Cambria" w:hAnsi="Cambria" w:cs="Cambria"/>
          <w:b/>
          <w:sz w:val="24"/>
          <w:szCs w:val="24"/>
          <w:lang w:val="pt-BR"/>
        </w:rPr>
      </w:pPr>
      <w:r>
        <w:rPr>
          <w:rFonts w:ascii="Cambria" w:eastAsia="Cambria" w:hAnsi="Cambria" w:cs="Cambria"/>
          <w:b/>
          <w:w w:val="106"/>
          <w:sz w:val="24"/>
          <w:szCs w:val="24"/>
          <w:lang w:val="pt-BR"/>
        </w:rPr>
        <w:t>1</w:t>
      </w:r>
      <w:r>
        <w:rPr>
          <w:rFonts w:ascii="Cambria" w:eastAsia="Cambria" w:hAnsi="Cambria" w:cs="Cambria"/>
          <w:b/>
          <w:w w:val="112"/>
          <w:sz w:val="24"/>
          <w:szCs w:val="24"/>
          <w:lang w:val="pt-BR"/>
        </w:rPr>
        <w:t xml:space="preserve">. </w:t>
      </w:r>
      <w:r>
        <w:rPr>
          <w:rFonts w:ascii="Cambria" w:eastAsia="Cambria" w:hAnsi="Cambria" w:cs="Cambria"/>
          <w:b/>
          <w:spacing w:val="-47"/>
          <w:w w:val="106"/>
          <w:sz w:val="24"/>
          <w:szCs w:val="24"/>
          <w:lang w:val="pt-BR"/>
        </w:rPr>
        <w:t xml:space="preserve">    </w:t>
      </w:r>
      <w:r>
        <w:rPr>
          <w:rFonts w:ascii="Cambria" w:eastAsia="Cambria" w:hAnsi="Cambria" w:cs="Cambria"/>
          <w:b/>
          <w:spacing w:val="-2"/>
          <w:w w:val="106"/>
          <w:sz w:val="24"/>
          <w:szCs w:val="24"/>
          <w:lang w:val="pt-BR"/>
        </w:rPr>
        <w:t>D</w:t>
      </w:r>
      <w:r>
        <w:rPr>
          <w:rFonts w:ascii="Cambria" w:eastAsia="Cambria" w:hAnsi="Cambria" w:cs="Cambria"/>
          <w:b/>
          <w:w w:val="105"/>
          <w:sz w:val="24"/>
          <w:szCs w:val="24"/>
          <w:lang w:val="pt-BR"/>
        </w:rPr>
        <w:t xml:space="preserve">O </w:t>
      </w:r>
      <w:r>
        <w:rPr>
          <w:rFonts w:ascii="Cambria" w:eastAsia="Cambria" w:hAnsi="Cambria" w:cs="Cambria"/>
          <w:b/>
          <w:spacing w:val="2"/>
          <w:w w:val="105"/>
          <w:sz w:val="24"/>
          <w:szCs w:val="24"/>
          <w:lang w:val="pt-BR"/>
        </w:rPr>
        <w:t>O</w:t>
      </w:r>
      <w:r>
        <w:rPr>
          <w:rFonts w:ascii="Cambria" w:eastAsia="Cambria" w:hAnsi="Cambria" w:cs="Cambria"/>
          <w:b/>
          <w:spacing w:val="2"/>
          <w:w w:val="106"/>
          <w:sz w:val="24"/>
          <w:szCs w:val="24"/>
          <w:lang w:val="pt-BR"/>
        </w:rPr>
        <w:t>B</w:t>
      </w:r>
      <w:r>
        <w:rPr>
          <w:rFonts w:ascii="Cambria" w:eastAsia="Cambria" w:hAnsi="Cambria" w:cs="Cambria"/>
          <w:b/>
          <w:spacing w:val="-2"/>
          <w:w w:val="110"/>
          <w:sz w:val="24"/>
          <w:szCs w:val="24"/>
          <w:lang w:val="pt-BR"/>
        </w:rPr>
        <w:t>J</w:t>
      </w:r>
      <w:r>
        <w:rPr>
          <w:rFonts w:ascii="Cambria" w:eastAsia="Cambria" w:hAnsi="Cambria" w:cs="Cambria"/>
          <w:b/>
          <w:w w:val="99"/>
          <w:sz w:val="24"/>
          <w:szCs w:val="24"/>
          <w:lang w:val="pt-BR"/>
        </w:rPr>
        <w:t>E</w:t>
      </w:r>
      <w:r>
        <w:rPr>
          <w:rFonts w:ascii="Cambria" w:eastAsia="Cambria" w:hAnsi="Cambria" w:cs="Cambria"/>
          <w:b/>
          <w:w w:val="107"/>
          <w:sz w:val="24"/>
          <w:szCs w:val="24"/>
          <w:lang w:val="pt-BR"/>
        </w:rPr>
        <w:t>T</w:t>
      </w:r>
      <w:r>
        <w:rPr>
          <w:rFonts w:ascii="Cambria" w:eastAsia="Cambria" w:hAnsi="Cambria" w:cs="Cambria"/>
          <w:b/>
          <w:w w:val="105"/>
          <w:sz w:val="24"/>
          <w:szCs w:val="24"/>
          <w:lang w:val="pt-BR"/>
        </w:rPr>
        <w:t>O</w:t>
      </w:r>
    </w:p>
    <w:p w:rsidR="00FF5CF3" w:rsidRDefault="006907F2">
      <w:pPr>
        <w:spacing w:line="360" w:lineRule="auto"/>
        <w:ind w:left="-142" w:right="215"/>
        <w:jc w:val="both"/>
        <w:rPr>
          <w:rFonts w:ascii="Cambria" w:eastAsia="Cambria" w:hAnsi="Cambria" w:cs="Cambria"/>
          <w:sz w:val="24"/>
          <w:szCs w:val="24"/>
          <w:lang w:val="pt-BR"/>
        </w:rPr>
      </w:pPr>
      <w:r>
        <w:rPr>
          <w:rFonts w:ascii="Cambria" w:eastAsia="Cambria" w:hAnsi="Cambria" w:cs="Cambria"/>
          <w:b/>
          <w:sz w:val="24"/>
          <w:szCs w:val="24"/>
          <w:lang w:val="pt-BR"/>
        </w:rPr>
        <w:t>1</w:t>
      </w:r>
      <w:r>
        <w:rPr>
          <w:rFonts w:ascii="Cambria" w:eastAsia="Cambria" w:hAnsi="Cambria" w:cs="Cambria"/>
          <w:b/>
          <w:spacing w:val="-1"/>
          <w:sz w:val="24"/>
          <w:szCs w:val="24"/>
          <w:lang w:val="pt-BR"/>
        </w:rPr>
        <w:t>.</w:t>
      </w:r>
      <w:r>
        <w:rPr>
          <w:rFonts w:ascii="Cambria" w:eastAsia="Cambria" w:hAnsi="Cambria" w:cs="Cambria"/>
          <w:b/>
          <w:sz w:val="24"/>
          <w:szCs w:val="24"/>
          <w:lang w:val="pt-BR"/>
        </w:rPr>
        <w:t>1.</w:t>
      </w:r>
      <w:r>
        <w:rPr>
          <w:rFonts w:ascii="Cambria" w:eastAsia="Cambria" w:hAnsi="Cambria" w:cs="Cambria"/>
          <w:sz w:val="24"/>
          <w:szCs w:val="24"/>
          <w:lang w:val="pt-BR"/>
        </w:rPr>
        <w:t xml:space="preserve"> </w:t>
      </w:r>
      <w:r>
        <w:rPr>
          <w:rFonts w:ascii="Cambria" w:eastAsia="Cambria" w:hAnsi="Cambria" w:cs="Cambria"/>
          <w:spacing w:val="4"/>
          <w:sz w:val="24"/>
          <w:szCs w:val="24"/>
          <w:lang w:val="pt-BR"/>
        </w:rPr>
        <w:t xml:space="preserve"> </w:t>
      </w:r>
      <w:r>
        <w:rPr>
          <w:rFonts w:ascii="Cambria" w:eastAsia="Cambria" w:hAnsi="Cambria" w:cs="Cambria"/>
          <w:sz w:val="24"/>
          <w:szCs w:val="24"/>
          <w:lang w:val="pt-BR"/>
        </w:rPr>
        <w:t xml:space="preserve">Este termo tem por objeto Contratação de empresa especializada em manutenção Técnica, preventiva e corretiva, com reposição de peças, para os aparelhos de Ar Condicionados de janela e Ar </w:t>
      </w:r>
      <w:r>
        <w:rPr>
          <w:rFonts w:ascii="Cambria" w:eastAsia="Cambria" w:hAnsi="Cambria" w:cs="Cambria"/>
          <w:sz w:val="24"/>
          <w:szCs w:val="24"/>
          <w:lang w:val="pt-BR"/>
        </w:rPr>
        <w:t>Condicionados tipo split. Para</w:t>
      </w:r>
      <w:r>
        <w:rPr>
          <w:rFonts w:ascii="Cambria" w:eastAsia="Cambria" w:hAnsi="Cambria" w:cs="Cambria"/>
          <w:spacing w:val="21"/>
          <w:sz w:val="24"/>
          <w:szCs w:val="24"/>
          <w:lang w:val="pt-BR"/>
        </w:rPr>
        <w:t xml:space="preserve"> </w:t>
      </w:r>
      <w:r>
        <w:rPr>
          <w:rFonts w:ascii="Cambria" w:eastAsia="Cambria" w:hAnsi="Cambria" w:cs="Cambria"/>
          <w:spacing w:val="1"/>
          <w:sz w:val="24"/>
          <w:szCs w:val="24"/>
          <w:lang w:val="pt-BR"/>
        </w:rPr>
        <w:t>a</w:t>
      </w:r>
      <w:r>
        <w:rPr>
          <w:rFonts w:ascii="Cambria" w:eastAsia="Cambria" w:hAnsi="Cambria" w:cs="Cambria"/>
          <w:sz w:val="24"/>
          <w:szCs w:val="24"/>
          <w:lang w:val="pt-BR"/>
        </w:rPr>
        <w:t>t</w:t>
      </w:r>
      <w:r>
        <w:rPr>
          <w:rFonts w:ascii="Cambria" w:eastAsia="Cambria" w:hAnsi="Cambria" w:cs="Cambria"/>
          <w:spacing w:val="-1"/>
          <w:sz w:val="24"/>
          <w:szCs w:val="24"/>
          <w:lang w:val="pt-BR"/>
        </w:rPr>
        <w:t>en</w:t>
      </w:r>
      <w:r>
        <w:rPr>
          <w:rFonts w:ascii="Cambria" w:eastAsia="Cambria" w:hAnsi="Cambria" w:cs="Cambria"/>
          <w:spacing w:val="1"/>
          <w:sz w:val="24"/>
          <w:szCs w:val="24"/>
          <w:lang w:val="pt-BR"/>
        </w:rPr>
        <w:t>d</w:t>
      </w:r>
      <w:r>
        <w:rPr>
          <w:rFonts w:ascii="Cambria" w:eastAsia="Cambria" w:hAnsi="Cambria" w:cs="Cambria"/>
          <w:spacing w:val="-1"/>
          <w:sz w:val="24"/>
          <w:szCs w:val="24"/>
          <w:lang w:val="pt-BR"/>
        </w:rPr>
        <w:t>e</w:t>
      </w:r>
      <w:r>
        <w:rPr>
          <w:rFonts w:ascii="Cambria" w:eastAsia="Cambria" w:hAnsi="Cambria" w:cs="Cambria"/>
          <w:sz w:val="24"/>
          <w:szCs w:val="24"/>
          <w:lang w:val="pt-BR"/>
        </w:rPr>
        <w:t>r as demandas</w:t>
      </w:r>
      <w:r>
        <w:rPr>
          <w:rFonts w:ascii="Cambria" w:eastAsia="Cambria" w:hAnsi="Cambria" w:cs="Cambria"/>
          <w:spacing w:val="18"/>
          <w:sz w:val="24"/>
          <w:szCs w:val="24"/>
          <w:lang w:val="pt-BR"/>
        </w:rPr>
        <w:t xml:space="preserve"> do prédio da prefeitura as das diversas </w:t>
      </w:r>
      <w:r>
        <w:rPr>
          <w:rFonts w:ascii="Cambria" w:eastAsia="Cambria" w:hAnsi="Cambria" w:cs="Cambria"/>
          <w:sz w:val="24"/>
          <w:szCs w:val="24"/>
          <w:lang w:val="pt-BR"/>
        </w:rPr>
        <w:t>S</w:t>
      </w:r>
      <w:r>
        <w:rPr>
          <w:rFonts w:ascii="Cambria" w:eastAsia="Cambria" w:hAnsi="Cambria" w:cs="Cambria"/>
          <w:spacing w:val="-1"/>
          <w:sz w:val="24"/>
          <w:szCs w:val="24"/>
          <w:lang w:val="pt-BR"/>
        </w:rPr>
        <w:t>e</w:t>
      </w:r>
      <w:r>
        <w:rPr>
          <w:rFonts w:ascii="Cambria" w:eastAsia="Cambria" w:hAnsi="Cambria" w:cs="Cambria"/>
          <w:spacing w:val="1"/>
          <w:sz w:val="24"/>
          <w:szCs w:val="24"/>
          <w:lang w:val="pt-BR"/>
        </w:rPr>
        <w:t>cr</w:t>
      </w:r>
      <w:r>
        <w:rPr>
          <w:rFonts w:ascii="Cambria" w:eastAsia="Cambria" w:hAnsi="Cambria" w:cs="Cambria"/>
          <w:spacing w:val="-1"/>
          <w:sz w:val="24"/>
          <w:szCs w:val="24"/>
          <w:lang w:val="pt-BR"/>
        </w:rPr>
        <w:t>e</w:t>
      </w:r>
      <w:r>
        <w:rPr>
          <w:rFonts w:ascii="Cambria" w:eastAsia="Cambria" w:hAnsi="Cambria" w:cs="Cambria"/>
          <w:sz w:val="24"/>
          <w:szCs w:val="24"/>
          <w:lang w:val="pt-BR"/>
        </w:rPr>
        <w:t>t</w:t>
      </w:r>
      <w:r>
        <w:rPr>
          <w:rFonts w:ascii="Cambria" w:eastAsia="Cambria" w:hAnsi="Cambria" w:cs="Cambria"/>
          <w:spacing w:val="1"/>
          <w:sz w:val="24"/>
          <w:szCs w:val="24"/>
          <w:lang w:val="pt-BR"/>
        </w:rPr>
        <w:t>a</w:t>
      </w:r>
      <w:r>
        <w:rPr>
          <w:rFonts w:ascii="Cambria" w:eastAsia="Cambria" w:hAnsi="Cambria" w:cs="Cambria"/>
          <w:spacing w:val="-1"/>
          <w:sz w:val="24"/>
          <w:szCs w:val="24"/>
          <w:lang w:val="pt-BR"/>
        </w:rPr>
        <w:t>r</w:t>
      </w:r>
      <w:r>
        <w:rPr>
          <w:rFonts w:ascii="Cambria" w:eastAsia="Cambria" w:hAnsi="Cambria" w:cs="Cambria"/>
          <w:sz w:val="24"/>
          <w:szCs w:val="24"/>
          <w:lang w:val="pt-BR"/>
        </w:rPr>
        <w:t>ias</w:t>
      </w:r>
      <w:r>
        <w:rPr>
          <w:rFonts w:ascii="Cambria" w:eastAsia="Cambria" w:hAnsi="Cambria" w:cs="Cambria"/>
          <w:spacing w:val="15"/>
          <w:sz w:val="24"/>
          <w:szCs w:val="24"/>
          <w:lang w:val="pt-BR"/>
        </w:rPr>
        <w:t xml:space="preserve"> </w:t>
      </w:r>
      <w:r>
        <w:rPr>
          <w:rFonts w:ascii="Cambria" w:eastAsia="Cambria" w:hAnsi="Cambria" w:cs="Cambria"/>
          <w:spacing w:val="1"/>
          <w:sz w:val="24"/>
          <w:szCs w:val="24"/>
          <w:lang w:val="pt-BR"/>
        </w:rPr>
        <w:t>desta municipalidade.</w:t>
      </w:r>
    </w:p>
    <w:p w:rsidR="00FF5CF3" w:rsidRDefault="00FF5CF3">
      <w:pPr>
        <w:spacing w:before="16" w:line="360" w:lineRule="auto"/>
        <w:ind w:left="-142"/>
        <w:jc w:val="both"/>
        <w:rPr>
          <w:rFonts w:ascii="Cambria" w:hAnsi="Cambria"/>
          <w:sz w:val="24"/>
          <w:szCs w:val="24"/>
          <w:lang w:val="pt-BR"/>
        </w:rPr>
      </w:pPr>
    </w:p>
    <w:p w:rsidR="00FF5CF3" w:rsidRDefault="006907F2">
      <w:pPr>
        <w:spacing w:line="360" w:lineRule="auto"/>
        <w:ind w:left="-142" w:right="2"/>
        <w:jc w:val="both"/>
        <w:rPr>
          <w:rFonts w:ascii="Cambria" w:eastAsia="Cambria" w:hAnsi="Cambria" w:cs="Cambria"/>
          <w:b/>
          <w:w w:val="104"/>
          <w:sz w:val="24"/>
          <w:szCs w:val="24"/>
          <w:lang w:val="pt-BR"/>
        </w:rPr>
      </w:pPr>
      <w:r>
        <w:rPr>
          <w:rFonts w:ascii="Cambria" w:eastAsia="Cambria" w:hAnsi="Cambria" w:cs="Cambria"/>
          <w:b/>
          <w:sz w:val="24"/>
          <w:szCs w:val="24"/>
          <w:lang w:val="pt-BR"/>
        </w:rPr>
        <w:t>2.</w:t>
      </w:r>
      <w:r>
        <w:rPr>
          <w:rFonts w:ascii="Cambria" w:eastAsia="Cambria" w:hAnsi="Cambria" w:cs="Cambria"/>
          <w:b/>
          <w:spacing w:val="9"/>
          <w:sz w:val="24"/>
          <w:szCs w:val="24"/>
          <w:lang w:val="pt-BR"/>
        </w:rPr>
        <w:t xml:space="preserve"> </w:t>
      </w:r>
      <w:r>
        <w:rPr>
          <w:rFonts w:ascii="Cambria" w:eastAsia="Cambria" w:hAnsi="Cambria" w:cs="Cambria"/>
          <w:b/>
          <w:spacing w:val="-2"/>
          <w:w w:val="110"/>
          <w:sz w:val="24"/>
          <w:szCs w:val="24"/>
          <w:lang w:val="pt-BR"/>
        </w:rPr>
        <w:t>J</w:t>
      </w:r>
      <w:r>
        <w:rPr>
          <w:rFonts w:ascii="Cambria" w:eastAsia="Cambria" w:hAnsi="Cambria" w:cs="Cambria"/>
          <w:b/>
          <w:w w:val="104"/>
          <w:sz w:val="24"/>
          <w:szCs w:val="24"/>
          <w:lang w:val="pt-BR"/>
        </w:rPr>
        <w:t>U</w:t>
      </w:r>
      <w:r>
        <w:rPr>
          <w:rFonts w:ascii="Cambria" w:eastAsia="Cambria" w:hAnsi="Cambria" w:cs="Cambria"/>
          <w:b/>
          <w:spacing w:val="1"/>
          <w:w w:val="102"/>
          <w:sz w:val="24"/>
          <w:szCs w:val="24"/>
          <w:lang w:val="pt-BR"/>
        </w:rPr>
        <w:t>S</w:t>
      </w:r>
      <w:r>
        <w:rPr>
          <w:rFonts w:ascii="Cambria" w:eastAsia="Cambria" w:hAnsi="Cambria" w:cs="Cambria"/>
          <w:b/>
          <w:w w:val="107"/>
          <w:sz w:val="24"/>
          <w:szCs w:val="24"/>
          <w:lang w:val="pt-BR"/>
        </w:rPr>
        <w:t>T</w:t>
      </w:r>
      <w:r>
        <w:rPr>
          <w:rFonts w:ascii="Cambria" w:eastAsia="Cambria" w:hAnsi="Cambria" w:cs="Cambria"/>
          <w:b/>
          <w:w w:val="104"/>
          <w:sz w:val="24"/>
          <w:szCs w:val="24"/>
          <w:lang w:val="pt-BR"/>
        </w:rPr>
        <w:t>I</w:t>
      </w:r>
      <w:r>
        <w:rPr>
          <w:rFonts w:ascii="Cambria" w:eastAsia="Cambria" w:hAnsi="Cambria" w:cs="Cambria"/>
          <w:b/>
          <w:spacing w:val="2"/>
          <w:w w:val="104"/>
          <w:sz w:val="24"/>
          <w:szCs w:val="24"/>
          <w:lang w:val="pt-BR"/>
        </w:rPr>
        <w:t>F</w:t>
      </w:r>
      <w:r>
        <w:rPr>
          <w:rFonts w:ascii="Cambria" w:eastAsia="Cambria" w:hAnsi="Cambria" w:cs="Cambria"/>
          <w:b/>
          <w:w w:val="103"/>
          <w:sz w:val="24"/>
          <w:szCs w:val="24"/>
          <w:lang w:val="pt-BR"/>
        </w:rPr>
        <w:t>I</w:t>
      </w:r>
      <w:r>
        <w:rPr>
          <w:rFonts w:ascii="Cambria" w:eastAsia="Cambria" w:hAnsi="Cambria" w:cs="Cambria"/>
          <w:b/>
          <w:spacing w:val="3"/>
          <w:w w:val="103"/>
          <w:sz w:val="24"/>
          <w:szCs w:val="24"/>
          <w:lang w:val="pt-BR"/>
        </w:rPr>
        <w:t>C</w:t>
      </w:r>
      <w:r>
        <w:rPr>
          <w:rFonts w:ascii="Cambria" w:eastAsia="Cambria" w:hAnsi="Cambria" w:cs="Cambria"/>
          <w:b/>
          <w:w w:val="104"/>
          <w:sz w:val="24"/>
          <w:szCs w:val="24"/>
          <w:lang w:val="pt-BR"/>
        </w:rPr>
        <w:t>A</w:t>
      </w:r>
      <w:r>
        <w:rPr>
          <w:rFonts w:ascii="Cambria" w:eastAsia="Cambria" w:hAnsi="Cambria" w:cs="Cambria"/>
          <w:b/>
          <w:w w:val="107"/>
          <w:sz w:val="24"/>
          <w:szCs w:val="24"/>
          <w:lang w:val="pt-BR"/>
        </w:rPr>
        <w:t>T</w:t>
      </w:r>
      <w:r>
        <w:rPr>
          <w:rFonts w:ascii="Cambria" w:eastAsia="Cambria" w:hAnsi="Cambria" w:cs="Cambria"/>
          <w:b/>
          <w:w w:val="105"/>
          <w:sz w:val="24"/>
          <w:szCs w:val="24"/>
          <w:lang w:val="pt-BR"/>
        </w:rPr>
        <w:t>I</w:t>
      </w:r>
      <w:r>
        <w:rPr>
          <w:rFonts w:ascii="Cambria" w:eastAsia="Cambria" w:hAnsi="Cambria" w:cs="Cambria"/>
          <w:b/>
          <w:spacing w:val="2"/>
          <w:w w:val="105"/>
          <w:sz w:val="24"/>
          <w:szCs w:val="24"/>
          <w:lang w:val="pt-BR"/>
        </w:rPr>
        <w:t>V</w:t>
      </w:r>
      <w:r>
        <w:rPr>
          <w:rFonts w:ascii="Cambria" w:eastAsia="Cambria" w:hAnsi="Cambria" w:cs="Cambria"/>
          <w:b/>
          <w:w w:val="104"/>
          <w:sz w:val="24"/>
          <w:szCs w:val="24"/>
          <w:lang w:val="pt-BR"/>
        </w:rPr>
        <w:t>A</w:t>
      </w:r>
    </w:p>
    <w:p w:rsidR="00FF5CF3" w:rsidRDefault="006907F2">
      <w:pPr>
        <w:spacing w:line="360" w:lineRule="auto"/>
        <w:ind w:left="-142" w:right="2"/>
        <w:jc w:val="both"/>
        <w:rPr>
          <w:rFonts w:ascii="Cambria" w:hAnsi="Cambria"/>
          <w:sz w:val="24"/>
          <w:szCs w:val="24"/>
          <w:lang w:val="pt-BR"/>
        </w:rPr>
      </w:pPr>
      <w:r>
        <w:rPr>
          <w:rFonts w:ascii="Cambria" w:eastAsia="Cambria" w:hAnsi="Cambria" w:cs="Cambria"/>
          <w:b/>
          <w:sz w:val="24"/>
          <w:szCs w:val="24"/>
          <w:lang w:val="pt-BR"/>
        </w:rPr>
        <w:t>2</w:t>
      </w:r>
      <w:r>
        <w:rPr>
          <w:rFonts w:ascii="Cambria" w:eastAsia="Cambria" w:hAnsi="Cambria" w:cs="Cambria"/>
          <w:b/>
          <w:spacing w:val="-1"/>
          <w:sz w:val="24"/>
          <w:szCs w:val="24"/>
          <w:lang w:val="pt-BR"/>
        </w:rPr>
        <w:t>.</w:t>
      </w:r>
      <w:r>
        <w:rPr>
          <w:rFonts w:ascii="Cambria" w:eastAsia="Cambria" w:hAnsi="Cambria" w:cs="Cambria"/>
          <w:b/>
          <w:sz w:val="24"/>
          <w:szCs w:val="24"/>
          <w:lang w:val="pt-BR"/>
        </w:rPr>
        <w:t>1.</w:t>
      </w:r>
      <w:r>
        <w:rPr>
          <w:rFonts w:ascii="Cambria" w:eastAsia="Cambria" w:hAnsi="Cambria" w:cs="Cambria"/>
          <w:sz w:val="24"/>
          <w:szCs w:val="24"/>
          <w:lang w:val="pt-BR"/>
        </w:rPr>
        <w:t xml:space="preserve"> </w:t>
      </w:r>
      <w:r>
        <w:rPr>
          <w:rFonts w:ascii="Cambria" w:eastAsia="Cambria" w:hAnsi="Cambria" w:cs="Cambria"/>
          <w:spacing w:val="22"/>
          <w:sz w:val="24"/>
          <w:szCs w:val="24"/>
          <w:lang w:val="pt-BR"/>
        </w:rPr>
        <w:t xml:space="preserve"> </w:t>
      </w:r>
      <w:r>
        <w:rPr>
          <w:rFonts w:ascii="Cambria" w:eastAsia="Cambria" w:hAnsi="Cambria" w:cs="Cambria"/>
          <w:sz w:val="24"/>
          <w:szCs w:val="24"/>
          <w:lang w:val="pt-BR"/>
        </w:rPr>
        <w:t xml:space="preserve">A </w:t>
      </w:r>
      <w:r>
        <w:rPr>
          <w:rFonts w:ascii="Cambria" w:eastAsia="Cambria" w:hAnsi="Cambria" w:cs="Cambria"/>
          <w:spacing w:val="1"/>
          <w:sz w:val="24"/>
          <w:szCs w:val="24"/>
          <w:lang w:val="pt-BR"/>
        </w:rPr>
        <w:t>C</w:t>
      </w:r>
      <w:r>
        <w:rPr>
          <w:rFonts w:ascii="Cambria" w:eastAsia="Cambria" w:hAnsi="Cambria" w:cs="Cambria"/>
          <w:sz w:val="24"/>
          <w:szCs w:val="24"/>
          <w:lang w:val="pt-BR"/>
        </w:rPr>
        <w:t>o</w:t>
      </w:r>
      <w:r>
        <w:rPr>
          <w:rFonts w:ascii="Cambria" w:eastAsia="Cambria" w:hAnsi="Cambria" w:cs="Cambria"/>
          <w:spacing w:val="-1"/>
          <w:sz w:val="24"/>
          <w:szCs w:val="24"/>
          <w:lang w:val="pt-BR"/>
        </w:rPr>
        <w:t>n</w:t>
      </w:r>
      <w:r>
        <w:rPr>
          <w:rFonts w:ascii="Cambria" w:eastAsia="Cambria" w:hAnsi="Cambria" w:cs="Cambria"/>
          <w:spacing w:val="1"/>
          <w:sz w:val="24"/>
          <w:szCs w:val="24"/>
          <w:lang w:val="pt-BR"/>
        </w:rPr>
        <w:t>t</w:t>
      </w:r>
      <w:r>
        <w:rPr>
          <w:rFonts w:ascii="Cambria" w:eastAsia="Cambria" w:hAnsi="Cambria" w:cs="Cambria"/>
          <w:spacing w:val="-1"/>
          <w:sz w:val="24"/>
          <w:szCs w:val="24"/>
          <w:lang w:val="pt-BR"/>
        </w:rPr>
        <w:t>r</w:t>
      </w:r>
      <w:r>
        <w:rPr>
          <w:rFonts w:ascii="Cambria" w:eastAsia="Cambria" w:hAnsi="Cambria" w:cs="Cambria"/>
          <w:spacing w:val="1"/>
          <w:sz w:val="24"/>
          <w:szCs w:val="24"/>
          <w:lang w:val="pt-BR"/>
        </w:rPr>
        <w:t>a</w:t>
      </w:r>
      <w:r>
        <w:rPr>
          <w:rFonts w:ascii="Cambria" w:eastAsia="Cambria" w:hAnsi="Cambria" w:cs="Cambria"/>
          <w:sz w:val="24"/>
          <w:szCs w:val="24"/>
          <w:lang w:val="pt-BR"/>
        </w:rPr>
        <w:t>t</w:t>
      </w:r>
      <w:r>
        <w:rPr>
          <w:rFonts w:ascii="Cambria" w:eastAsia="Cambria" w:hAnsi="Cambria" w:cs="Cambria"/>
          <w:spacing w:val="1"/>
          <w:sz w:val="24"/>
          <w:szCs w:val="24"/>
          <w:lang w:val="pt-BR"/>
        </w:rPr>
        <w:t>açã</w:t>
      </w:r>
      <w:r>
        <w:rPr>
          <w:rFonts w:ascii="Cambria" w:eastAsia="Cambria" w:hAnsi="Cambria" w:cs="Cambria"/>
          <w:sz w:val="24"/>
          <w:szCs w:val="24"/>
          <w:lang w:val="pt-BR"/>
        </w:rPr>
        <w:t>o</w:t>
      </w:r>
      <w:r>
        <w:rPr>
          <w:rFonts w:ascii="Cambria" w:eastAsia="Cambria" w:hAnsi="Cambria" w:cs="Cambria"/>
          <w:spacing w:val="38"/>
          <w:sz w:val="24"/>
          <w:szCs w:val="24"/>
          <w:lang w:val="pt-BR"/>
        </w:rPr>
        <w:t xml:space="preserve"> </w:t>
      </w:r>
      <w:r>
        <w:rPr>
          <w:rFonts w:ascii="Cambria" w:eastAsia="Cambria" w:hAnsi="Cambria" w:cs="Cambria"/>
          <w:sz w:val="24"/>
          <w:szCs w:val="24"/>
          <w:lang w:val="pt-BR"/>
        </w:rPr>
        <w:t>p</w:t>
      </w:r>
      <w:r>
        <w:rPr>
          <w:rFonts w:ascii="Cambria" w:eastAsia="Cambria" w:hAnsi="Cambria" w:cs="Cambria"/>
          <w:spacing w:val="1"/>
          <w:sz w:val="24"/>
          <w:szCs w:val="24"/>
          <w:lang w:val="pt-BR"/>
        </w:rPr>
        <w:t>r</w:t>
      </w:r>
      <w:r>
        <w:rPr>
          <w:rFonts w:ascii="Cambria" w:eastAsia="Cambria" w:hAnsi="Cambria" w:cs="Cambria"/>
          <w:spacing w:val="-1"/>
          <w:sz w:val="24"/>
          <w:szCs w:val="24"/>
          <w:lang w:val="pt-BR"/>
        </w:rPr>
        <w:t>e</w:t>
      </w:r>
      <w:r>
        <w:rPr>
          <w:rFonts w:ascii="Cambria" w:eastAsia="Cambria" w:hAnsi="Cambria" w:cs="Cambria"/>
          <w:spacing w:val="1"/>
          <w:sz w:val="24"/>
          <w:szCs w:val="24"/>
          <w:lang w:val="pt-BR"/>
        </w:rPr>
        <w:t>t</w:t>
      </w:r>
      <w:r>
        <w:rPr>
          <w:rFonts w:ascii="Cambria" w:eastAsia="Cambria" w:hAnsi="Cambria" w:cs="Cambria"/>
          <w:spacing w:val="-1"/>
          <w:sz w:val="24"/>
          <w:szCs w:val="24"/>
          <w:lang w:val="pt-BR"/>
        </w:rPr>
        <w:t>en</w:t>
      </w:r>
      <w:r>
        <w:rPr>
          <w:rFonts w:ascii="Cambria" w:eastAsia="Cambria" w:hAnsi="Cambria" w:cs="Cambria"/>
          <w:spacing w:val="1"/>
          <w:sz w:val="24"/>
          <w:szCs w:val="24"/>
          <w:lang w:val="pt-BR"/>
        </w:rPr>
        <w:t>d</w:t>
      </w:r>
      <w:r>
        <w:rPr>
          <w:rFonts w:ascii="Cambria" w:eastAsia="Cambria" w:hAnsi="Cambria" w:cs="Cambria"/>
          <w:sz w:val="24"/>
          <w:szCs w:val="24"/>
          <w:lang w:val="pt-BR"/>
        </w:rPr>
        <w:t>id</w:t>
      </w:r>
      <w:r>
        <w:rPr>
          <w:rFonts w:ascii="Cambria" w:eastAsia="Cambria" w:hAnsi="Cambria" w:cs="Cambria"/>
          <w:spacing w:val="1"/>
          <w:sz w:val="24"/>
          <w:szCs w:val="24"/>
          <w:lang w:val="pt-BR"/>
        </w:rPr>
        <w:t>a</w:t>
      </w:r>
      <w:r>
        <w:rPr>
          <w:rFonts w:ascii="Cambria" w:eastAsia="Cambria" w:hAnsi="Cambria" w:cs="Cambria"/>
          <w:sz w:val="24"/>
          <w:szCs w:val="24"/>
          <w:lang w:val="pt-BR"/>
        </w:rPr>
        <w:t xml:space="preserve"> justifica-se</w:t>
      </w:r>
      <w:r>
        <w:rPr>
          <w:rFonts w:ascii="Cambria" w:eastAsia="Cambria" w:hAnsi="Cambria" w:cs="Cambria"/>
          <w:spacing w:val="37"/>
          <w:sz w:val="24"/>
          <w:szCs w:val="24"/>
          <w:lang w:val="pt-BR"/>
        </w:rPr>
        <w:t xml:space="preserve"> </w:t>
      </w:r>
      <w:r>
        <w:rPr>
          <w:rFonts w:ascii="Cambria" w:eastAsia="Cambria" w:hAnsi="Cambria" w:cs="Cambria"/>
          <w:spacing w:val="-1"/>
          <w:sz w:val="24"/>
          <w:szCs w:val="24"/>
          <w:lang w:val="pt-BR"/>
        </w:rPr>
        <w:t>para garantir, por meio de manutenção técnica, preventiva e corretiva, o funcionamento adequado dos aparelhos instalados permitindo a</w:t>
      </w:r>
      <w:r>
        <w:rPr>
          <w:rFonts w:ascii="Cambria" w:hAnsi="Cambria"/>
          <w:sz w:val="24"/>
          <w:szCs w:val="24"/>
          <w:lang w:val="pt-BR"/>
        </w:rPr>
        <w:t xml:space="preserve"> climatização das salas, proporcionando conforto térmico, bem como manter a salubridade e a qualidade do ambiente de</w:t>
      </w:r>
      <w:r>
        <w:rPr>
          <w:rFonts w:ascii="Cambria" w:hAnsi="Cambria"/>
          <w:spacing w:val="-22"/>
          <w:sz w:val="24"/>
          <w:szCs w:val="24"/>
          <w:lang w:val="pt-BR"/>
        </w:rPr>
        <w:t xml:space="preserve"> </w:t>
      </w:r>
      <w:r>
        <w:rPr>
          <w:rFonts w:ascii="Cambria" w:hAnsi="Cambria"/>
          <w:sz w:val="24"/>
          <w:szCs w:val="24"/>
          <w:lang w:val="pt-BR"/>
        </w:rPr>
        <w:t>trabal</w:t>
      </w:r>
      <w:r>
        <w:rPr>
          <w:rFonts w:ascii="Cambria" w:hAnsi="Cambria"/>
          <w:sz w:val="24"/>
          <w:szCs w:val="24"/>
          <w:lang w:val="pt-BR"/>
        </w:rPr>
        <w:t>ho;</w:t>
      </w:r>
    </w:p>
    <w:p w:rsidR="00FF5CF3" w:rsidRDefault="006907F2">
      <w:pPr>
        <w:spacing w:line="360" w:lineRule="auto"/>
        <w:ind w:left="-142" w:right="2"/>
        <w:jc w:val="both"/>
        <w:rPr>
          <w:rFonts w:ascii="Cambria" w:hAnsi="Cambria"/>
          <w:sz w:val="24"/>
          <w:szCs w:val="24"/>
          <w:lang w:val="pt-BR"/>
        </w:rPr>
      </w:pPr>
      <w:r>
        <w:rPr>
          <w:rFonts w:ascii="Cambria" w:hAnsi="Cambria"/>
          <w:b/>
          <w:sz w:val="24"/>
          <w:szCs w:val="24"/>
          <w:lang w:val="pt-BR"/>
        </w:rPr>
        <w:t>2.2.</w:t>
      </w:r>
      <w:r>
        <w:rPr>
          <w:rFonts w:ascii="Cambria" w:hAnsi="Cambria"/>
          <w:sz w:val="24"/>
          <w:szCs w:val="24"/>
          <w:lang w:val="pt-BR"/>
        </w:rPr>
        <w:t xml:space="preserve"> As manutenções dos aparelhos de ar condicionado irão garantir o bom funcionamento dos equipamentos instalados, além de privilegiar melhores condições de trabalho aos servidores.</w:t>
      </w:r>
    </w:p>
    <w:p w:rsidR="00FF5CF3" w:rsidRDefault="006907F2">
      <w:pPr>
        <w:spacing w:line="360" w:lineRule="auto"/>
        <w:ind w:left="-142" w:right="2"/>
        <w:jc w:val="both"/>
        <w:rPr>
          <w:rFonts w:ascii="Cambria" w:hAnsi="Cambria"/>
          <w:sz w:val="24"/>
          <w:szCs w:val="24"/>
          <w:lang w:val="pt-BR"/>
        </w:rPr>
      </w:pPr>
      <w:r>
        <w:rPr>
          <w:rFonts w:ascii="Cambria" w:hAnsi="Cambria"/>
          <w:b/>
          <w:sz w:val="24"/>
          <w:szCs w:val="24"/>
          <w:lang w:val="pt-BR"/>
        </w:rPr>
        <w:t>2.3.</w:t>
      </w:r>
      <w:r>
        <w:rPr>
          <w:rFonts w:ascii="Cambria" w:hAnsi="Cambria"/>
          <w:sz w:val="24"/>
          <w:szCs w:val="24"/>
          <w:lang w:val="pt-BR"/>
        </w:rPr>
        <w:t xml:space="preserve"> Os aparelhos de ar condicionado, não estão apresentando um bom f</w:t>
      </w:r>
      <w:r>
        <w:rPr>
          <w:rFonts w:ascii="Cambria" w:hAnsi="Cambria"/>
          <w:sz w:val="24"/>
          <w:szCs w:val="24"/>
          <w:lang w:val="pt-BR"/>
        </w:rPr>
        <w:t xml:space="preserve">uncionamento devido </w:t>
      </w:r>
      <w:proofErr w:type="gramStart"/>
      <w:r>
        <w:rPr>
          <w:rFonts w:ascii="Cambria" w:hAnsi="Cambria"/>
          <w:sz w:val="24"/>
          <w:szCs w:val="24"/>
          <w:lang w:val="pt-BR"/>
        </w:rPr>
        <w:t>a</w:t>
      </w:r>
      <w:proofErr w:type="gramEnd"/>
      <w:r>
        <w:rPr>
          <w:rFonts w:ascii="Cambria" w:hAnsi="Cambria"/>
          <w:sz w:val="24"/>
          <w:szCs w:val="24"/>
          <w:lang w:val="pt-BR"/>
        </w:rPr>
        <w:t xml:space="preserve"> falta de manutenção, tornando necessária a contratação dos serviços de manutenção preventiva e corretiva, visando assegurar bom estado de conservação dos aparelhos, prevenindo falhas ou defeitos, consertando e repondo peças para seu p</w:t>
      </w:r>
      <w:r>
        <w:rPr>
          <w:rFonts w:ascii="Cambria" w:hAnsi="Cambria"/>
          <w:sz w:val="24"/>
          <w:szCs w:val="24"/>
          <w:lang w:val="pt-BR"/>
        </w:rPr>
        <w:t>erfeito</w:t>
      </w:r>
      <w:r>
        <w:rPr>
          <w:rFonts w:ascii="Cambria" w:hAnsi="Cambria"/>
          <w:spacing w:val="-22"/>
          <w:sz w:val="24"/>
          <w:szCs w:val="24"/>
          <w:lang w:val="pt-BR"/>
        </w:rPr>
        <w:t xml:space="preserve"> </w:t>
      </w:r>
      <w:r>
        <w:rPr>
          <w:rFonts w:ascii="Cambria" w:hAnsi="Cambria"/>
          <w:sz w:val="24"/>
          <w:szCs w:val="24"/>
          <w:lang w:val="pt-BR"/>
        </w:rPr>
        <w:t>funcionamento.</w:t>
      </w:r>
    </w:p>
    <w:p w:rsidR="00FF5CF3" w:rsidRDefault="00FF5CF3">
      <w:pPr>
        <w:spacing w:before="11" w:line="360" w:lineRule="auto"/>
        <w:ind w:left="-142"/>
        <w:jc w:val="both"/>
        <w:rPr>
          <w:rFonts w:ascii="Cambria" w:hAnsi="Cambria"/>
          <w:sz w:val="24"/>
          <w:szCs w:val="24"/>
          <w:lang w:val="pt-PT"/>
        </w:rPr>
      </w:pPr>
    </w:p>
    <w:p w:rsidR="00FF5CF3" w:rsidRDefault="006907F2">
      <w:pPr>
        <w:spacing w:line="360" w:lineRule="auto"/>
        <w:ind w:left="-142" w:right="2"/>
        <w:jc w:val="both"/>
        <w:rPr>
          <w:rFonts w:ascii="Cambria" w:hAnsi="Cambria"/>
          <w:b/>
          <w:sz w:val="24"/>
          <w:szCs w:val="24"/>
          <w:lang w:val="pt-BR"/>
        </w:rPr>
      </w:pPr>
      <w:r>
        <w:rPr>
          <w:rFonts w:ascii="Cambria" w:eastAsia="Cambria" w:hAnsi="Cambria" w:cs="Cambria"/>
          <w:b/>
          <w:w w:val="106"/>
          <w:position w:val="-1"/>
          <w:sz w:val="24"/>
          <w:szCs w:val="24"/>
          <w:lang w:val="pt-BR"/>
        </w:rPr>
        <w:t>3</w:t>
      </w:r>
      <w:r>
        <w:rPr>
          <w:rFonts w:ascii="Cambria" w:eastAsia="Cambria" w:hAnsi="Cambria" w:cs="Cambria"/>
          <w:b/>
          <w:w w:val="112"/>
          <w:position w:val="-1"/>
          <w:sz w:val="24"/>
          <w:szCs w:val="24"/>
          <w:lang w:val="pt-BR"/>
        </w:rPr>
        <w:t xml:space="preserve">. </w:t>
      </w:r>
      <w:r>
        <w:rPr>
          <w:rFonts w:ascii="Cambria" w:hAnsi="Cambria"/>
          <w:b/>
          <w:spacing w:val="-4"/>
          <w:sz w:val="24"/>
          <w:szCs w:val="24"/>
          <w:lang w:val="pt-BR"/>
        </w:rPr>
        <w:t xml:space="preserve">DAS </w:t>
      </w:r>
      <w:r>
        <w:rPr>
          <w:rFonts w:ascii="Cambria" w:hAnsi="Cambria"/>
          <w:b/>
          <w:sz w:val="24"/>
          <w:szCs w:val="24"/>
          <w:lang w:val="pt-BR"/>
        </w:rPr>
        <w:t>ESPECIFICAÇÕES E</w:t>
      </w:r>
      <w:r>
        <w:rPr>
          <w:rFonts w:ascii="Cambria" w:hAnsi="Cambria"/>
          <w:b/>
          <w:spacing w:val="1"/>
          <w:sz w:val="24"/>
          <w:szCs w:val="24"/>
          <w:lang w:val="pt-BR"/>
        </w:rPr>
        <w:t xml:space="preserve"> </w:t>
      </w:r>
      <w:r>
        <w:rPr>
          <w:rFonts w:ascii="Cambria" w:hAnsi="Cambria"/>
          <w:b/>
          <w:sz w:val="24"/>
          <w:szCs w:val="24"/>
          <w:lang w:val="pt-BR"/>
        </w:rPr>
        <w:t>QUANTIDADES.</w:t>
      </w:r>
    </w:p>
    <w:p w:rsidR="00FF5CF3" w:rsidRDefault="006907F2">
      <w:pPr>
        <w:spacing w:line="360" w:lineRule="auto"/>
        <w:ind w:left="-142" w:right="2"/>
        <w:jc w:val="both"/>
        <w:rPr>
          <w:rFonts w:ascii="Cambria" w:hAnsi="Cambria"/>
          <w:sz w:val="24"/>
          <w:szCs w:val="24"/>
          <w:lang w:val="pt-BR"/>
        </w:rPr>
      </w:pPr>
      <w:r>
        <w:rPr>
          <w:rFonts w:ascii="Cambria" w:eastAsia="Cambria" w:hAnsi="Cambria" w:cs="Cambria"/>
          <w:b/>
          <w:w w:val="106"/>
          <w:position w:val="-1"/>
          <w:sz w:val="24"/>
          <w:szCs w:val="24"/>
          <w:lang w:val="pt-BR"/>
        </w:rPr>
        <w:t xml:space="preserve">3.1.  </w:t>
      </w:r>
      <w:proofErr w:type="gramStart"/>
      <w:r>
        <w:rPr>
          <w:rFonts w:ascii="Cambria" w:hAnsi="Cambria"/>
          <w:sz w:val="24"/>
          <w:szCs w:val="24"/>
          <w:lang w:val="pt-BR"/>
        </w:rPr>
        <w:t>Consta</w:t>
      </w:r>
      <w:proofErr w:type="gramEnd"/>
      <w:r>
        <w:rPr>
          <w:rFonts w:ascii="Cambria" w:hAnsi="Cambria"/>
          <w:sz w:val="24"/>
          <w:szCs w:val="24"/>
          <w:lang w:val="pt-BR"/>
        </w:rPr>
        <w:t xml:space="preserve"> no </w:t>
      </w:r>
      <w:r>
        <w:rPr>
          <w:rFonts w:ascii="Cambria" w:hAnsi="Cambria"/>
          <w:b/>
          <w:spacing w:val="-4"/>
          <w:sz w:val="24"/>
          <w:szCs w:val="24"/>
          <w:lang w:val="pt-BR"/>
        </w:rPr>
        <w:t xml:space="preserve">Anexo </w:t>
      </w:r>
      <w:r>
        <w:rPr>
          <w:rFonts w:ascii="Cambria" w:hAnsi="Cambria"/>
          <w:b/>
          <w:sz w:val="24"/>
          <w:szCs w:val="24"/>
          <w:lang w:val="pt-BR"/>
        </w:rPr>
        <w:t xml:space="preserve">I </w:t>
      </w:r>
      <w:r>
        <w:rPr>
          <w:rFonts w:ascii="Cambria" w:hAnsi="Cambria"/>
          <w:sz w:val="24"/>
          <w:szCs w:val="24"/>
          <w:lang w:val="pt-BR"/>
        </w:rPr>
        <w:t>deste Termo de Referência as quantidades e especificação dos equipamentos de ar</w:t>
      </w:r>
      <w:r>
        <w:rPr>
          <w:rFonts w:ascii="Cambria" w:hAnsi="Cambria"/>
          <w:spacing w:val="-3"/>
          <w:sz w:val="24"/>
          <w:szCs w:val="24"/>
          <w:lang w:val="pt-BR"/>
        </w:rPr>
        <w:t xml:space="preserve"> </w:t>
      </w:r>
      <w:r>
        <w:rPr>
          <w:rFonts w:ascii="Cambria" w:hAnsi="Cambria"/>
          <w:sz w:val="24"/>
          <w:szCs w:val="24"/>
          <w:lang w:val="pt-BR"/>
        </w:rPr>
        <w:t>condicionado;</w:t>
      </w:r>
    </w:p>
    <w:p w:rsidR="00FF5CF3" w:rsidRDefault="006907F2">
      <w:pPr>
        <w:spacing w:line="360" w:lineRule="auto"/>
        <w:ind w:left="-142" w:right="2"/>
        <w:jc w:val="both"/>
        <w:rPr>
          <w:rFonts w:ascii="Cambria" w:hAnsi="Cambria"/>
          <w:sz w:val="24"/>
          <w:szCs w:val="24"/>
          <w:lang w:val="pt-BR"/>
        </w:rPr>
      </w:pPr>
      <w:r>
        <w:rPr>
          <w:rFonts w:ascii="Cambria" w:hAnsi="Cambria"/>
          <w:b/>
          <w:sz w:val="24"/>
          <w:szCs w:val="24"/>
          <w:lang w:val="pt-BR"/>
        </w:rPr>
        <w:t>3.2.</w:t>
      </w:r>
      <w:r>
        <w:rPr>
          <w:rFonts w:ascii="Cambria" w:hAnsi="Cambria"/>
          <w:sz w:val="24"/>
          <w:szCs w:val="24"/>
          <w:lang w:val="pt-BR"/>
        </w:rPr>
        <w:t xml:space="preserve"> O CONTRATANTE possui instalados 63 (sessenta e três) aparelhos de ar condicionado, conforme a descrições constantes no </w:t>
      </w:r>
      <w:r>
        <w:rPr>
          <w:rFonts w:ascii="Cambria" w:hAnsi="Cambria"/>
          <w:b/>
          <w:spacing w:val="-4"/>
          <w:sz w:val="24"/>
          <w:szCs w:val="24"/>
          <w:lang w:val="pt-BR"/>
        </w:rPr>
        <w:t xml:space="preserve">Anexo </w:t>
      </w:r>
      <w:r>
        <w:rPr>
          <w:rFonts w:ascii="Cambria" w:hAnsi="Cambria"/>
          <w:b/>
          <w:sz w:val="24"/>
          <w:szCs w:val="24"/>
          <w:lang w:val="pt-BR"/>
        </w:rPr>
        <w:t xml:space="preserve">I </w:t>
      </w:r>
      <w:r>
        <w:rPr>
          <w:rFonts w:ascii="Cambria" w:hAnsi="Cambria"/>
          <w:sz w:val="24"/>
          <w:szCs w:val="24"/>
          <w:lang w:val="pt-BR"/>
        </w:rPr>
        <w:t>deste Termo de Referência, que poderá aumentar ou diminuir de acordo com a necessidade de cada secretaria;</w:t>
      </w:r>
    </w:p>
    <w:p w:rsidR="00FF5CF3" w:rsidRDefault="006907F2">
      <w:pPr>
        <w:spacing w:line="360" w:lineRule="auto"/>
        <w:ind w:left="-142" w:right="2"/>
        <w:jc w:val="both"/>
        <w:rPr>
          <w:rFonts w:ascii="Cambria" w:hAnsi="Cambria"/>
          <w:sz w:val="24"/>
          <w:szCs w:val="24"/>
          <w:lang w:val="pt-BR"/>
        </w:rPr>
      </w:pPr>
      <w:r>
        <w:rPr>
          <w:rFonts w:ascii="Cambria" w:hAnsi="Cambria"/>
          <w:b/>
          <w:sz w:val="24"/>
          <w:szCs w:val="24"/>
          <w:lang w:val="pt-BR"/>
        </w:rPr>
        <w:lastRenderedPageBreak/>
        <w:t>3.3.</w:t>
      </w:r>
      <w:r>
        <w:rPr>
          <w:rFonts w:ascii="Cambria" w:hAnsi="Cambria"/>
          <w:sz w:val="24"/>
          <w:szCs w:val="24"/>
          <w:lang w:val="pt-BR"/>
        </w:rPr>
        <w:t xml:space="preserve"> Serão realizados</w:t>
      </w:r>
      <w:r>
        <w:rPr>
          <w:rFonts w:ascii="Cambria" w:hAnsi="Cambria"/>
          <w:sz w:val="24"/>
          <w:szCs w:val="24"/>
          <w:lang w:val="pt-BR"/>
        </w:rPr>
        <w:t xml:space="preserve"> procedimentos de Manutenção Preventiva e Manutenção Corretiva, envolvendo testes, medições, limpeza e intervenções</w:t>
      </w:r>
      <w:r>
        <w:rPr>
          <w:rFonts w:ascii="Cambria" w:hAnsi="Cambria"/>
          <w:spacing w:val="-4"/>
          <w:sz w:val="24"/>
          <w:szCs w:val="24"/>
          <w:lang w:val="pt-BR"/>
        </w:rPr>
        <w:t xml:space="preserve"> </w:t>
      </w:r>
      <w:r>
        <w:rPr>
          <w:rFonts w:ascii="Cambria" w:hAnsi="Cambria"/>
          <w:sz w:val="24"/>
          <w:szCs w:val="24"/>
          <w:lang w:val="pt-BR"/>
        </w:rPr>
        <w:t>corretivas;</w:t>
      </w:r>
    </w:p>
    <w:p w:rsidR="00FF5CF3" w:rsidRDefault="006907F2">
      <w:pPr>
        <w:spacing w:line="360" w:lineRule="auto"/>
        <w:ind w:left="-142" w:right="2"/>
        <w:jc w:val="both"/>
        <w:rPr>
          <w:rFonts w:ascii="Cambria" w:hAnsi="Cambria"/>
          <w:sz w:val="24"/>
          <w:szCs w:val="24"/>
          <w:lang w:val="pt-BR"/>
        </w:rPr>
      </w:pPr>
      <w:r>
        <w:rPr>
          <w:rFonts w:ascii="Cambria" w:hAnsi="Cambria"/>
          <w:b/>
          <w:sz w:val="24"/>
          <w:szCs w:val="24"/>
          <w:lang w:val="pt-BR"/>
        </w:rPr>
        <w:t>3.4.</w:t>
      </w:r>
      <w:r>
        <w:rPr>
          <w:rFonts w:ascii="Cambria" w:hAnsi="Cambria"/>
          <w:sz w:val="24"/>
          <w:szCs w:val="24"/>
          <w:lang w:val="pt-BR"/>
        </w:rPr>
        <w:t xml:space="preserve"> Considera-se </w:t>
      </w:r>
      <w:r>
        <w:rPr>
          <w:rFonts w:ascii="Cambria" w:hAnsi="Cambria"/>
          <w:b/>
          <w:sz w:val="24"/>
          <w:szCs w:val="24"/>
          <w:lang w:val="pt-BR"/>
        </w:rPr>
        <w:t xml:space="preserve">Manutenção Preventiva </w:t>
      </w:r>
      <w:r>
        <w:rPr>
          <w:rFonts w:ascii="Cambria" w:hAnsi="Cambria"/>
          <w:sz w:val="24"/>
          <w:szCs w:val="24"/>
          <w:lang w:val="pt-BR"/>
        </w:rPr>
        <w:t>os procedimentos de manutenções mensais visando prevenir situações que possam gerar falh</w:t>
      </w:r>
      <w:r>
        <w:rPr>
          <w:rFonts w:ascii="Cambria" w:hAnsi="Cambria"/>
          <w:sz w:val="24"/>
          <w:szCs w:val="24"/>
          <w:lang w:val="pt-BR"/>
        </w:rPr>
        <w:t>as ou defeitos em quaisquer equipamentos.</w:t>
      </w:r>
    </w:p>
    <w:p w:rsidR="00FF5CF3" w:rsidRDefault="006907F2">
      <w:pPr>
        <w:spacing w:line="360" w:lineRule="auto"/>
        <w:ind w:left="-142" w:right="2"/>
        <w:jc w:val="both"/>
        <w:rPr>
          <w:rFonts w:ascii="Cambria" w:hAnsi="Cambria"/>
          <w:sz w:val="24"/>
          <w:szCs w:val="24"/>
          <w:lang w:val="pt-BR"/>
        </w:rPr>
      </w:pPr>
      <w:r>
        <w:rPr>
          <w:rFonts w:ascii="Cambria" w:hAnsi="Cambria"/>
          <w:b/>
          <w:sz w:val="24"/>
          <w:szCs w:val="24"/>
          <w:lang w:val="pt-BR"/>
        </w:rPr>
        <w:t>3.5.</w:t>
      </w:r>
      <w:r>
        <w:rPr>
          <w:rFonts w:ascii="Cambria" w:hAnsi="Cambria"/>
          <w:sz w:val="24"/>
          <w:szCs w:val="24"/>
          <w:lang w:val="pt-BR"/>
        </w:rPr>
        <w:t xml:space="preserve"> Considera-se </w:t>
      </w:r>
      <w:r>
        <w:rPr>
          <w:rFonts w:ascii="Cambria" w:hAnsi="Cambria"/>
          <w:b/>
          <w:sz w:val="24"/>
          <w:szCs w:val="24"/>
          <w:lang w:val="pt-BR"/>
        </w:rPr>
        <w:t xml:space="preserve">Manutenção Corretiva </w:t>
      </w:r>
      <w:r>
        <w:rPr>
          <w:rFonts w:ascii="Cambria" w:hAnsi="Cambria"/>
          <w:sz w:val="24"/>
          <w:szCs w:val="24"/>
          <w:lang w:val="pt-BR"/>
        </w:rPr>
        <w:t>aquela que visa reparar todos os defeitos, falhas ou irregularidades detectadas, restabelecendo</w:t>
      </w:r>
      <w:r>
        <w:rPr>
          <w:rFonts w:ascii="Cambria" w:hAnsi="Cambria"/>
          <w:sz w:val="24"/>
          <w:szCs w:val="24"/>
          <w:lang w:val="pt-BR"/>
        </w:rPr>
        <w:t xml:space="preserve"> o pleno funcionamento dos equipamentos, bem</w:t>
      </w:r>
      <w:proofErr w:type="gramStart"/>
      <w:r>
        <w:rPr>
          <w:rFonts w:ascii="Cambria" w:hAnsi="Cambria"/>
          <w:sz w:val="24"/>
          <w:szCs w:val="24"/>
          <w:lang w:val="pt-BR"/>
        </w:rPr>
        <w:t xml:space="preserve">  </w:t>
      </w:r>
      <w:proofErr w:type="gramEnd"/>
      <w:r>
        <w:rPr>
          <w:rFonts w:ascii="Cambria" w:hAnsi="Cambria"/>
          <w:sz w:val="24"/>
          <w:szCs w:val="24"/>
          <w:lang w:val="pt-BR"/>
        </w:rPr>
        <w:t>como a substituição de peças defeituosas ou</w:t>
      </w:r>
      <w:r>
        <w:rPr>
          <w:rFonts w:ascii="Cambria" w:hAnsi="Cambria"/>
          <w:spacing w:val="-15"/>
          <w:sz w:val="24"/>
          <w:szCs w:val="24"/>
          <w:lang w:val="pt-BR"/>
        </w:rPr>
        <w:t xml:space="preserve"> </w:t>
      </w:r>
      <w:r>
        <w:rPr>
          <w:rFonts w:ascii="Cambria" w:hAnsi="Cambria"/>
          <w:sz w:val="24"/>
          <w:szCs w:val="24"/>
          <w:lang w:val="pt-BR"/>
        </w:rPr>
        <w:t>faltantes;</w:t>
      </w:r>
    </w:p>
    <w:p w:rsidR="00FF5CF3" w:rsidRDefault="006907F2">
      <w:pPr>
        <w:spacing w:line="360" w:lineRule="auto"/>
        <w:ind w:left="-142" w:right="2"/>
        <w:jc w:val="both"/>
        <w:rPr>
          <w:rFonts w:ascii="Cambria" w:hAnsi="Cambria"/>
          <w:sz w:val="24"/>
          <w:szCs w:val="24"/>
          <w:lang w:val="pt-BR"/>
        </w:rPr>
      </w:pPr>
      <w:r>
        <w:rPr>
          <w:rFonts w:ascii="Cambria" w:hAnsi="Cambria"/>
          <w:b/>
          <w:sz w:val="24"/>
          <w:szCs w:val="24"/>
          <w:lang w:val="pt-BR"/>
        </w:rPr>
        <w:t>3.6.</w:t>
      </w:r>
      <w:r>
        <w:rPr>
          <w:rFonts w:ascii="Cambria" w:hAnsi="Cambria"/>
          <w:sz w:val="24"/>
          <w:szCs w:val="24"/>
          <w:lang w:val="pt-BR"/>
        </w:rPr>
        <w:t xml:space="preserve"> A necessidade da Manutenção Corretiva pode advir de problema mecânico, elétrico, desgaste natural do equipamento ou manuseio errado por parte do usuár</w:t>
      </w:r>
      <w:r>
        <w:rPr>
          <w:rFonts w:ascii="Cambria" w:hAnsi="Cambria"/>
          <w:sz w:val="24"/>
          <w:szCs w:val="24"/>
          <w:lang w:val="pt-BR"/>
        </w:rPr>
        <w:t xml:space="preserve">io, devendo estar concluída em </w:t>
      </w:r>
      <w:r>
        <w:rPr>
          <w:rFonts w:ascii="Cambria" w:hAnsi="Cambria"/>
          <w:b/>
          <w:sz w:val="24"/>
          <w:szCs w:val="24"/>
          <w:lang w:val="pt-BR"/>
        </w:rPr>
        <w:t xml:space="preserve">até 24 (vinte e quatro) horas </w:t>
      </w:r>
      <w:r>
        <w:rPr>
          <w:rFonts w:ascii="Cambria" w:hAnsi="Cambria"/>
          <w:sz w:val="24"/>
          <w:szCs w:val="24"/>
          <w:lang w:val="pt-BR"/>
        </w:rPr>
        <w:t>a partir da solicitação do Fiscal do Contrato.</w:t>
      </w:r>
    </w:p>
    <w:p w:rsidR="00FF5CF3" w:rsidRDefault="006907F2">
      <w:pPr>
        <w:spacing w:line="360" w:lineRule="auto"/>
        <w:ind w:left="-142" w:right="2"/>
        <w:jc w:val="both"/>
        <w:rPr>
          <w:rFonts w:ascii="Cambria" w:hAnsi="Cambria"/>
          <w:sz w:val="24"/>
          <w:szCs w:val="24"/>
          <w:lang w:val="pt-BR"/>
        </w:rPr>
      </w:pPr>
      <w:r>
        <w:rPr>
          <w:rFonts w:ascii="Cambria" w:hAnsi="Cambria"/>
          <w:b/>
          <w:sz w:val="24"/>
          <w:szCs w:val="24"/>
          <w:lang w:val="pt-BR"/>
        </w:rPr>
        <w:t>3.7.</w:t>
      </w:r>
      <w:r>
        <w:rPr>
          <w:rFonts w:ascii="Cambria" w:hAnsi="Cambria"/>
          <w:sz w:val="24"/>
          <w:szCs w:val="24"/>
          <w:lang w:val="pt-BR"/>
        </w:rPr>
        <w:t xml:space="preserve"> Essa manutenção consistirá no atendimento às solicitações do CONTRATANTE, quantas vezes forem necessárias, sem qualquer ônus adicional, sempre que houver paralisação do equipamento, funcionamento inadequado ou quando for detectada</w:t>
      </w:r>
      <w:r>
        <w:rPr>
          <w:rFonts w:ascii="Cambria" w:hAnsi="Cambria"/>
          <w:spacing w:val="-21"/>
          <w:sz w:val="24"/>
          <w:szCs w:val="24"/>
          <w:lang w:val="pt-BR"/>
        </w:rPr>
        <w:t xml:space="preserve"> </w:t>
      </w:r>
      <w:r>
        <w:rPr>
          <w:rFonts w:ascii="Cambria" w:hAnsi="Cambria"/>
          <w:sz w:val="24"/>
          <w:szCs w:val="24"/>
          <w:lang w:val="pt-BR"/>
        </w:rPr>
        <w:t>a necessidade de recuper</w:t>
      </w:r>
      <w:r>
        <w:rPr>
          <w:rFonts w:ascii="Cambria" w:hAnsi="Cambria"/>
          <w:sz w:val="24"/>
          <w:szCs w:val="24"/>
          <w:lang w:val="pt-BR"/>
        </w:rPr>
        <w:t>ação, substituição de peças ou a correção de defeitos que venham a prejudicar o funcionamento de quaisquer equipamentos.</w:t>
      </w:r>
    </w:p>
    <w:p w:rsidR="00FF5CF3" w:rsidRDefault="006907F2">
      <w:pPr>
        <w:spacing w:line="360" w:lineRule="auto"/>
        <w:ind w:left="-142" w:right="2"/>
        <w:jc w:val="both"/>
        <w:rPr>
          <w:rFonts w:ascii="Cambria" w:hAnsi="Cambria"/>
          <w:sz w:val="24"/>
          <w:szCs w:val="24"/>
          <w:lang w:val="pt-BR"/>
        </w:rPr>
      </w:pPr>
      <w:r>
        <w:rPr>
          <w:rFonts w:ascii="Cambria" w:hAnsi="Cambria"/>
          <w:b/>
          <w:sz w:val="24"/>
          <w:szCs w:val="24"/>
          <w:lang w:val="pt-BR"/>
        </w:rPr>
        <w:t>3.8.</w:t>
      </w:r>
      <w:r>
        <w:rPr>
          <w:rFonts w:ascii="Cambria" w:hAnsi="Cambria"/>
          <w:sz w:val="24"/>
          <w:szCs w:val="24"/>
          <w:lang w:val="pt-BR"/>
        </w:rPr>
        <w:t xml:space="preserve"> A periodicidade dos serviços de manutenção preventiva poderá ser alterada, caso seja detectada a necessidade, sendo devidamente ju</w:t>
      </w:r>
      <w:r>
        <w:rPr>
          <w:rFonts w:ascii="Cambria" w:hAnsi="Cambria"/>
          <w:sz w:val="24"/>
          <w:szCs w:val="24"/>
          <w:lang w:val="pt-BR"/>
        </w:rPr>
        <w:t>stificada, sem incorrer em qualquer ônus para o CONTRATANTE;</w:t>
      </w:r>
    </w:p>
    <w:p w:rsidR="00FF5CF3" w:rsidRDefault="006907F2">
      <w:pPr>
        <w:spacing w:line="360" w:lineRule="auto"/>
        <w:ind w:left="-142" w:right="2"/>
        <w:jc w:val="both"/>
        <w:rPr>
          <w:rFonts w:ascii="Cambria" w:hAnsi="Cambria"/>
          <w:sz w:val="24"/>
          <w:szCs w:val="24"/>
          <w:lang w:val="pt-BR"/>
        </w:rPr>
      </w:pPr>
      <w:r>
        <w:rPr>
          <w:rFonts w:ascii="Cambria" w:hAnsi="Cambria"/>
          <w:b/>
          <w:sz w:val="24"/>
          <w:szCs w:val="24"/>
          <w:lang w:val="pt-BR"/>
        </w:rPr>
        <w:t>3.9.</w:t>
      </w:r>
      <w:r>
        <w:rPr>
          <w:rFonts w:ascii="Cambria" w:hAnsi="Cambria"/>
          <w:sz w:val="24"/>
          <w:szCs w:val="24"/>
          <w:lang w:val="pt-BR"/>
        </w:rPr>
        <w:t xml:space="preserve"> Todos os materiais e produtos a serem empregados nos serviços deverão ser novos, sem uso e estarem de acordo com as especificações técnicas do</w:t>
      </w:r>
      <w:r>
        <w:rPr>
          <w:rFonts w:ascii="Cambria" w:hAnsi="Cambria"/>
          <w:spacing w:val="-21"/>
          <w:sz w:val="24"/>
          <w:szCs w:val="24"/>
          <w:lang w:val="pt-BR"/>
        </w:rPr>
        <w:t xml:space="preserve"> </w:t>
      </w:r>
      <w:r>
        <w:rPr>
          <w:rFonts w:ascii="Cambria" w:hAnsi="Cambria"/>
          <w:sz w:val="24"/>
          <w:szCs w:val="24"/>
          <w:lang w:val="pt-BR"/>
        </w:rPr>
        <w:t>fabricante;</w:t>
      </w:r>
    </w:p>
    <w:p w:rsidR="00FF5CF3" w:rsidRDefault="006907F2">
      <w:pPr>
        <w:spacing w:line="360" w:lineRule="auto"/>
        <w:ind w:left="-142" w:right="2"/>
        <w:jc w:val="both"/>
        <w:rPr>
          <w:rFonts w:ascii="Cambria" w:hAnsi="Cambria"/>
          <w:sz w:val="24"/>
          <w:szCs w:val="24"/>
          <w:lang w:val="pt-BR"/>
        </w:rPr>
      </w:pPr>
      <w:r>
        <w:rPr>
          <w:rFonts w:ascii="Cambria" w:hAnsi="Cambria"/>
          <w:b/>
          <w:sz w:val="24"/>
          <w:szCs w:val="24"/>
          <w:lang w:val="pt-BR"/>
        </w:rPr>
        <w:t>3.10.</w:t>
      </w:r>
      <w:r>
        <w:rPr>
          <w:rFonts w:ascii="Cambria" w:hAnsi="Cambria"/>
          <w:sz w:val="24"/>
          <w:szCs w:val="24"/>
          <w:lang w:val="pt-BR"/>
        </w:rPr>
        <w:t xml:space="preserve"> Os produtos utilizados na lim</w:t>
      </w:r>
      <w:r>
        <w:rPr>
          <w:rFonts w:ascii="Cambria" w:hAnsi="Cambria"/>
          <w:sz w:val="24"/>
          <w:szCs w:val="24"/>
          <w:lang w:val="pt-BR"/>
        </w:rPr>
        <w:t>peza deverão ser biodegradáveis, devidamente registrados no Ministério da Saúde para esse</w:t>
      </w:r>
      <w:r>
        <w:rPr>
          <w:rFonts w:ascii="Cambria" w:hAnsi="Cambria"/>
          <w:spacing w:val="-10"/>
          <w:sz w:val="24"/>
          <w:szCs w:val="24"/>
          <w:lang w:val="pt-BR"/>
        </w:rPr>
        <w:t xml:space="preserve"> </w:t>
      </w:r>
      <w:r>
        <w:rPr>
          <w:rFonts w:ascii="Cambria" w:hAnsi="Cambria"/>
          <w:sz w:val="24"/>
          <w:szCs w:val="24"/>
          <w:lang w:val="pt-BR"/>
        </w:rPr>
        <w:t>fim;</w:t>
      </w:r>
    </w:p>
    <w:p w:rsidR="00FF5CF3" w:rsidRDefault="006907F2">
      <w:pPr>
        <w:spacing w:line="360" w:lineRule="auto"/>
        <w:ind w:left="-142" w:right="2"/>
        <w:jc w:val="both"/>
        <w:rPr>
          <w:rFonts w:ascii="Cambria" w:hAnsi="Cambria"/>
          <w:sz w:val="24"/>
          <w:szCs w:val="24"/>
          <w:lang w:val="pt-BR"/>
        </w:rPr>
      </w:pPr>
      <w:r>
        <w:rPr>
          <w:rFonts w:ascii="Cambria" w:hAnsi="Cambria"/>
          <w:b/>
          <w:sz w:val="24"/>
          <w:szCs w:val="24"/>
          <w:lang w:val="pt-BR"/>
        </w:rPr>
        <w:t>3.11.</w:t>
      </w:r>
      <w:r>
        <w:rPr>
          <w:rFonts w:ascii="Cambria" w:hAnsi="Cambria"/>
          <w:sz w:val="24"/>
          <w:szCs w:val="24"/>
          <w:lang w:val="pt-BR"/>
        </w:rPr>
        <w:t xml:space="preserve"> A empresa deverá emitir relatórios após cada serviço executado e mensalmente relativos à rotina de manutenção, que deverão ser entregues ao Fiscal do Contr</w:t>
      </w:r>
      <w:r>
        <w:rPr>
          <w:rFonts w:ascii="Cambria" w:hAnsi="Cambria"/>
          <w:sz w:val="24"/>
          <w:szCs w:val="24"/>
          <w:lang w:val="pt-BR"/>
        </w:rPr>
        <w:t xml:space="preserve">ato em até uma semana após o término da manutenção; </w:t>
      </w:r>
    </w:p>
    <w:p w:rsidR="00FF5CF3" w:rsidRDefault="006907F2">
      <w:pPr>
        <w:spacing w:line="360" w:lineRule="auto"/>
        <w:ind w:left="-142" w:right="2"/>
        <w:jc w:val="both"/>
        <w:rPr>
          <w:rFonts w:ascii="Cambria" w:hAnsi="Cambria"/>
          <w:sz w:val="24"/>
          <w:szCs w:val="24"/>
          <w:lang w:val="pt-BR"/>
        </w:rPr>
      </w:pPr>
      <w:r>
        <w:rPr>
          <w:rFonts w:ascii="Cambria" w:hAnsi="Cambria"/>
          <w:b/>
          <w:sz w:val="24"/>
          <w:szCs w:val="24"/>
          <w:lang w:val="pt-BR"/>
        </w:rPr>
        <w:t>3.12.</w:t>
      </w:r>
      <w:r>
        <w:rPr>
          <w:rFonts w:ascii="Cambria" w:hAnsi="Cambria"/>
          <w:sz w:val="24"/>
          <w:szCs w:val="24"/>
          <w:lang w:val="pt-BR"/>
        </w:rPr>
        <w:t xml:space="preserve"> Os serviços deverão ser executados de forma a não interromper ou prejudicar as atividades exercidas nas dependências do CONTRATANTE; quando não for possível, deverão ser executados fora do expedien</w:t>
      </w:r>
      <w:r>
        <w:rPr>
          <w:rFonts w:ascii="Cambria" w:hAnsi="Cambria"/>
          <w:sz w:val="24"/>
          <w:szCs w:val="24"/>
          <w:lang w:val="pt-BR"/>
        </w:rPr>
        <w:t>te normal, mediante prévia aprovação da Fiscalização do Contrato;</w:t>
      </w:r>
    </w:p>
    <w:p w:rsidR="00FF5CF3" w:rsidRDefault="006907F2">
      <w:pPr>
        <w:spacing w:line="360" w:lineRule="auto"/>
        <w:ind w:left="-142" w:right="2"/>
        <w:jc w:val="both"/>
        <w:rPr>
          <w:rFonts w:ascii="Cambria" w:hAnsi="Cambria"/>
          <w:sz w:val="24"/>
          <w:szCs w:val="24"/>
          <w:lang w:val="pt-BR"/>
        </w:rPr>
      </w:pPr>
      <w:r>
        <w:rPr>
          <w:rFonts w:ascii="Cambria" w:hAnsi="Cambria"/>
          <w:b/>
          <w:sz w:val="24"/>
          <w:szCs w:val="24"/>
          <w:lang w:val="pt-BR"/>
        </w:rPr>
        <w:lastRenderedPageBreak/>
        <w:t>3.12.</w:t>
      </w:r>
      <w:r>
        <w:rPr>
          <w:rFonts w:ascii="Cambria" w:hAnsi="Cambria"/>
          <w:sz w:val="24"/>
          <w:szCs w:val="24"/>
          <w:lang w:val="pt-BR"/>
        </w:rPr>
        <w:t xml:space="preserve"> Quando necessário realizar serviços em horário fora do expediente do CONTRATANTE, deverá ser solicitada ao Fiscal do Contrato, por escrito, prévia autorização indicando o(s) nome(s) co</w:t>
      </w:r>
      <w:r>
        <w:rPr>
          <w:rFonts w:ascii="Cambria" w:hAnsi="Cambria"/>
          <w:sz w:val="24"/>
          <w:szCs w:val="24"/>
          <w:lang w:val="pt-BR"/>
        </w:rPr>
        <w:t>mpleto(s) do(s) técnico(s) e o serviço a ser</w:t>
      </w:r>
      <w:proofErr w:type="gramStart"/>
      <w:r>
        <w:rPr>
          <w:rFonts w:ascii="Cambria" w:hAnsi="Cambria"/>
          <w:sz w:val="24"/>
          <w:szCs w:val="24"/>
          <w:lang w:val="pt-BR"/>
        </w:rPr>
        <w:t xml:space="preserve"> </w:t>
      </w:r>
      <w:r>
        <w:rPr>
          <w:rFonts w:ascii="Cambria" w:hAnsi="Cambria"/>
          <w:spacing w:val="-16"/>
          <w:sz w:val="24"/>
          <w:szCs w:val="24"/>
          <w:lang w:val="pt-BR"/>
        </w:rPr>
        <w:t xml:space="preserve"> </w:t>
      </w:r>
      <w:proofErr w:type="gramEnd"/>
      <w:r>
        <w:rPr>
          <w:rFonts w:ascii="Cambria" w:hAnsi="Cambria"/>
          <w:sz w:val="24"/>
          <w:szCs w:val="24"/>
          <w:lang w:val="pt-BR"/>
        </w:rPr>
        <w:t>realizado;</w:t>
      </w:r>
    </w:p>
    <w:p w:rsidR="00FF5CF3" w:rsidRDefault="006907F2">
      <w:pPr>
        <w:spacing w:line="360" w:lineRule="auto"/>
        <w:ind w:left="-142" w:right="2"/>
        <w:jc w:val="both"/>
        <w:rPr>
          <w:rFonts w:ascii="Cambria" w:hAnsi="Cambria"/>
          <w:sz w:val="24"/>
          <w:szCs w:val="24"/>
          <w:lang w:val="pt-BR"/>
        </w:rPr>
      </w:pPr>
      <w:r>
        <w:rPr>
          <w:rFonts w:ascii="Cambria" w:hAnsi="Cambria"/>
          <w:b/>
          <w:sz w:val="24"/>
          <w:szCs w:val="24"/>
          <w:lang w:val="pt-BR"/>
        </w:rPr>
        <w:t>3.13.</w:t>
      </w:r>
      <w:r>
        <w:rPr>
          <w:rFonts w:ascii="Cambria" w:hAnsi="Cambria"/>
          <w:sz w:val="24"/>
          <w:szCs w:val="24"/>
          <w:lang w:val="pt-BR"/>
        </w:rPr>
        <w:t xml:space="preserve"> Após a realização dos serviços deverá ser feita a limpeza de toda a</w:t>
      </w:r>
      <w:r>
        <w:rPr>
          <w:rFonts w:ascii="Cambria" w:hAnsi="Cambria"/>
          <w:spacing w:val="-25"/>
          <w:sz w:val="24"/>
          <w:szCs w:val="24"/>
          <w:lang w:val="pt-BR"/>
        </w:rPr>
        <w:t xml:space="preserve"> </w:t>
      </w:r>
      <w:r>
        <w:rPr>
          <w:rFonts w:ascii="Cambria" w:hAnsi="Cambria"/>
          <w:sz w:val="24"/>
          <w:szCs w:val="24"/>
          <w:lang w:val="pt-BR"/>
        </w:rPr>
        <w:t>área;</w:t>
      </w:r>
    </w:p>
    <w:p w:rsidR="00FF5CF3" w:rsidRDefault="006907F2">
      <w:pPr>
        <w:spacing w:line="360" w:lineRule="auto"/>
        <w:ind w:left="-142" w:right="2"/>
        <w:jc w:val="both"/>
        <w:rPr>
          <w:rFonts w:ascii="Cambria" w:hAnsi="Cambria"/>
          <w:sz w:val="24"/>
          <w:szCs w:val="24"/>
          <w:lang w:val="pt-BR"/>
        </w:rPr>
      </w:pPr>
      <w:r>
        <w:rPr>
          <w:rFonts w:ascii="Cambria" w:hAnsi="Cambria"/>
          <w:b/>
          <w:sz w:val="24"/>
          <w:szCs w:val="24"/>
          <w:lang w:val="pt-BR"/>
        </w:rPr>
        <w:t>3.14.</w:t>
      </w:r>
      <w:r>
        <w:rPr>
          <w:rFonts w:ascii="Cambria" w:hAnsi="Cambria"/>
          <w:sz w:val="24"/>
          <w:szCs w:val="24"/>
          <w:lang w:val="pt-BR"/>
        </w:rPr>
        <w:t xml:space="preserve"> Deverão ser obedecidas as normas de Segurança e Medicina do Trabalho para esse tipo de atividade, ficando por con</w:t>
      </w:r>
      <w:r>
        <w:rPr>
          <w:rFonts w:ascii="Cambria" w:hAnsi="Cambria"/>
          <w:sz w:val="24"/>
          <w:szCs w:val="24"/>
          <w:lang w:val="pt-BR"/>
        </w:rPr>
        <w:t>ta da CONTRATADA o fornecimento, antes do início da execução dos serviços, dos Equipamentos de Proteção Individual - EPI e/ou Equipamentos de Proteção Coletiva -</w:t>
      </w:r>
      <w:r>
        <w:rPr>
          <w:rFonts w:ascii="Cambria" w:hAnsi="Cambria"/>
          <w:spacing w:val="1"/>
          <w:sz w:val="24"/>
          <w:szCs w:val="24"/>
          <w:lang w:val="pt-BR"/>
        </w:rPr>
        <w:t xml:space="preserve"> </w:t>
      </w:r>
      <w:r>
        <w:rPr>
          <w:rFonts w:ascii="Cambria" w:hAnsi="Cambria"/>
          <w:sz w:val="24"/>
          <w:szCs w:val="24"/>
          <w:lang w:val="pt-BR"/>
        </w:rPr>
        <w:t>EPC;</w:t>
      </w:r>
    </w:p>
    <w:p w:rsidR="00FF5CF3" w:rsidRDefault="006907F2">
      <w:pPr>
        <w:spacing w:line="360" w:lineRule="auto"/>
        <w:ind w:left="-142" w:right="2"/>
        <w:jc w:val="both"/>
        <w:rPr>
          <w:rFonts w:ascii="Cambria" w:hAnsi="Cambria"/>
          <w:sz w:val="24"/>
          <w:szCs w:val="24"/>
          <w:lang w:val="pt-BR"/>
        </w:rPr>
      </w:pPr>
      <w:r>
        <w:rPr>
          <w:rFonts w:ascii="Cambria" w:hAnsi="Cambria"/>
          <w:b/>
          <w:sz w:val="24"/>
          <w:szCs w:val="24"/>
          <w:lang w:val="pt-BR"/>
        </w:rPr>
        <w:t>3.15.</w:t>
      </w:r>
      <w:r>
        <w:rPr>
          <w:rFonts w:ascii="Cambria" w:hAnsi="Cambria"/>
          <w:sz w:val="24"/>
          <w:szCs w:val="24"/>
          <w:lang w:val="pt-BR"/>
        </w:rPr>
        <w:t xml:space="preserve"> Quando identificados equipamentos com defeito, deverá ser apresentado relatório com</w:t>
      </w:r>
      <w:r>
        <w:rPr>
          <w:rFonts w:ascii="Cambria" w:hAnsi="Cambria"/>
          <w:sz w:val="24"/>
          <w:szCs w:val="24"/>
          <w:lang w:val="pt-BR"/>
        </w:rPr>
        <w:t xml:space="preserve"> o diagnóstico apurado, no qual deverá ser informado número de patrimônio, tipo e modelo do equipamento.</w:t>
      </w:r>
    </w:p>
    <w:p w:rsidR="00FF5CF3" w:rsidRDefault="00FF5CF3">
      <w:pPr>
        <w:spacing w:line="360" w:lineRule="auto"/>
        <w:ind w:left="-142" w:right="2"/>
        <w:jc w:val="both"/>
        <w:rPr>
          <w:rFonts w:ascii="Cambria" w:hAnsi="Cambria"/>
          <w:sz w:val="24"/>
          <w:szCs w:val="24"/>
          <w:lang w:val="pt-BR"/>
        </w:rPr>
      </w:pPr>
    </w:p>
    <w:p w:rsidR="00FF5CF3" w:rsidRDefault="006907F2">
      <w:pPr>
        <w:spacing w:line="360" w:lineRule="auto"/>
        <w:ind w:left="-142" w:right="2"/>
        <w:jc w:val="both"/>
        <w:rPr>
          <w:rFonts w:ascii="Cambria" w:hAnsi="Cambria"/>
          <w:b/>
          <w:sz w:val="24"/>
          <w:szCs w:val="24"/>
          <w:lang w:val="pt-BR"/>
        </w:rPr>
      </w:pPr>
      <w:r>
        <w:rPr>
          <w:rFonts w:ascii="Cambria" w:hAnsi="Cambria"/>
          <w:b/>
          <w:sz w:val="24"/>
          <w:szCs w:val="24"/>
          <w:lang w:val="pt-BR"/>
        </w:rPr>
        <w:t>4. DA PRESTAÇÃO DOS SERVIÇOS</w:t>
      </w:r>
    </w:p>
    <w:p w:rsidR="00FF5CF3" w:rsidRDefault="006907F2">
      <w:pPr>
        <w:spacing w:line="360" w:lineRule="auto"/>
        <w:ind w:left="-142" w:right="2"/>
        <w:jc w:val="both"/>
        <w:rPr>
          <w:rFonts w:ascii="Cambria" w:hAnsi="Cambria"/>
          <w:sz w:val="24"/>
          <w:szCs w:val="24"/>
          <w:lang w:val="pt-BR"/>
        </w:rPr>
      </w:pPr>
      <w:r>
        <w:rPr>
          <w:rFonts w:ascii="Cambria" w:hAnsi="Cambria"/>
          <w:b/>
          <w:sz w:val="24"/>
          <w:szCs w:val="24"/>
          <w:lang w:val="pt-BR"/>
        </w:rPr>
        <w:t>4.1.</w:t>
      </w:r>
      <w:r>
        <w:rPr>
          <w:rFonts w:ascii="Cambria" w:hAnsi="Cambria"/>
          <w:sz w:val="24"/>
          <w:szCs w:val="24"/>
          <w:lang w:val="pt-BR"/>
        </w:rPr>
        <w:t xml:space="preserve"> Os serviços serão executados na sede da prefeitura e nas diversas secretarias </w:t>
      </w:r>
      <w:proofErr w:type="gramStart"/>
      <w:r>
        <w:rPr>
          <w:rFonts w:ascii="Cambria" w:hAnsi="Cambria"/>
          <w:sz w:val="24"/>
          <w:szCs w:val="24"/>
          <w:lang w:val="pt-BR"/>
        </w:rPr>
        <w:t>no endereços</w:t>
      </w:r>
      <w:proofErr w:type="gramEnd"/>
      <w:r>
        <w:rPr>
          <w:rFonts w:ascii="Cambria" w:hAnsi="Cambria"/>
          <w:sz w:val="24"/>
          <w:szCs w:val="24"/>
          <w:lang w:val="pt-BR"/>
        </w:rPr>
        <w:t xml:space="preserve"> citados </w:t>
      </w:r>
      <w:r>
        <w:rPr>
          <w:rFonts w:ascii="Cambria" w:hAnsi="Cambria"/>
          <w:b/>
          <w:sz w:val="24"/>
          <w:szCs w:val="24"/>
          <w:lang w:val="pt-BR"/>
        </w:rPr>
        <w:t xml:space="preserve">(anexo II), </w:t>
      </w:r>
      <w:r>
        <w:rPr>
          <w:rFonts w:ascii="Cambria" w:hAnsi="Cambria"/>
          <w:sz w:val="24"/>
          <w:szCs w:val="24"/>
          <w:lang w:val="pt-BR"/>
        </w:rPr>
        <w:t xml:space="preserve">onde estão instalados os aparelhos de ar condicionado, no horário de 7h às 16h, de segunda a quinta- feira,  e de 07h00min as 11h00min nas sextas - feiras, previamente agendado com o CONTRATANTE, podendo ser executado fora do horário estipulado, desde que </w:t>
      </w:r>
      <w:r>
        <w:rPr>
          <w:rFonts w:ascii="Cambria" w:hAnsi="Cambria"/>
          <w:sz w:val="24"/>
          <w:szCs w:val="24"/>
          <w:lang w:val="pt-BR"/>
        </w:rPr>
        <w:t>uma das partes solicite previamente, não gerando nenhum custo adicional para o município.</w:t>
      </w:r>
    </w:p>
    <w:p w:rsidR="00FF5CF3" w:rsidRDefault="006907F2">
      <w:pPr>
        <w:spacing w:line="360" w:lineRule="auto"/>
        <w:ind w:left="-142" w:right="2"/>
        <w:jc w:val="both"/>
        <w:rPr>
          <w:rFonts w:ascii="Cambria" w:hAnsi="Cambria"/>
          <w:sz w:val="24"/>
          <w:szCs w:val="24"/>
          <w:lang w:val="pt-BR"/>
        </w:rPr>
      </w:pPr>
      <w:r>
        <w:rPr>
          <w:rFonts w:ascii="Cambria" w:hAnsi="Cambria"/>
          <w:b/>
          <w:sz w:val="24"/>
          <w:szCs w:val="24"/>
          <w:lang w:val="pt-BR"/>
        </w:rPr>
        <w:t>4.2.</w:t>
      </w:r>
      <w:r>
        <w:rPr>
          <w:rFonts w:ascii="Cambria" w:hAnsi="Cambria"/>
          <w:sz w:val="24"/>
          <w:szCs w:val="24"/>
          <w:lang w:val="pt-BR"/>
        </w:rPr>
        <w:t xml:space="preserve"> Deverá ser apresentada em até 10 (dez) dias corridos da data da assinatura do contrato a ART – Anotação de Responsabilidade Técnica – referente aos serviços de m</w:t>
      </w:r>
      <w:r>
        <w:rPr>
          <w:rFonts w:ascii="Cambria" w:hAnsi="Cambria"/>
          <w:sz w:val="24"/>
          <w:szCs w:val="24"/>
          <w:lang w:val="pt-BR"/>
        </w:rPr>
        <w:t>anutenção de ar condicionado;</w:t>
      </w:r>
    </w:p>
    <w:p w:rsidR="00FF5CF3" w:rsidRDefault="006907F2">
      <w:pPr>
        <w:spacing w:line="360" w:lineRule="auto"/>
        <w:ind w:left="-142" w:right="2"/>
        <w:jc w:val="both"/>
        <w:rPr>
          <w:rFonts w:ascii="Cambria" w:hAnsi="Cambria"/>
          <w:sz w:val="24"/>
          <w:szCs w:val="24"/>
          <w:lang w:val="pt-BR"/>
        </w:rPr>
      </w:pPr>
      <w:r>
        <w:rPr>
          <w:rFonts w:ascii="Cambria" w:hAnsi="Cambria"/>
          <w:b/>
          <w:sz w:val="24"/>
          <w:szCs w:val="24"/>
          <w:lang w:val="pt-BR"/>
        </w:rPr>
        <w:t>4.3.</w:t>
      </w:r>
      <w:r>
        <w:rPr>
          <w:rFonts w:ascii="Cambria" w:hAnsi="Cambria"/>
          <w:sz w:val="24"/>
          <w:szCs w:val="24"/>
          <w:lang w:val="pt-BR"/>
        </w:rPr>
        <w:t xml:space="preserve"> Os serviços deverão ser executados por técnicos especializados, sob a supervisão direta da CONTRATADA, a fim de manter os equipamentos adequadamente ajustados e em perfeito estado de conservação e</w:t>
      </w:r>
      <w:r>
        <w:rPr>
          <w:rFonts w:ascii="Cambria" w:hAnsi="Cambria"/>
          <w:spacing w:val="-13"/>
          <w:sz w:val="24"/>
          <w:szCs w:val="24"/>
          <w:lang w:val="pt-BR"/>
        </w:rPr>
        <w:t xml:space="preserve"> </w:t>
      </w:r>
      <w:r>
        <w:rPr>
          <w:rFonts w:ascii="Cambria" w:hAnsi="Cambria"/>
          <w:sz w:val="24"/>
          <w:szCs w:val="24"/>
          <w:lang w:val="pt-BR"/>
        </w:rPr>
        <w:t>funcionamento;</w:t>
      </w:r>
    </w:p>
    <w:p w:rsidR="00FF5CF3" w:rsidRDefault="006907F2">
      <w:pPr>
        <w:spacing w:line="360" w:lineRule="auto"/>
        <w:ind w:left="-142" w:right="2"/>
        <w:jc w:val="both"/>
        <w:rPr>
          <w:rFonts w:ascii="Cambria" w:hAnsi="Cambria"/>
          <w:sz w:val="24"/>
          <w:szCs w:val="24"/>
          <w:lang w:val="pt-BR"/>
        </w:rPr>
      </w:pPr>
      <w:r>
        <w:rPr>
          <w:rFonts w:ascii="Cambria" w:hAnsi="Cambria"/>
          <w:b/>
          <w:sz w:val="24"/>
          <w:szCs w:val="24"/>
          <w:lang w:val="pt-BR"/>
        </w:rPr>
        <w:t>4.4.</w:t>
      </w:r>
      <w:r>
        <w:rPr>
          <w:rFonts w:ascii="Cambria" w:hAnsi="Cambria"/>
          <w:sz w:val="24"/>
          <w:szCs w:val="24"/>
          <w:lang w:val="pt-BR"/>
        </w:rPr>
        <w:t xml:space="preserve"> Os t</w:t>
      </w:r>
      <w:r>
        <w:rPr>
          <w:rFonts w:ascii="Cambria" w:hAnsi="Cambria"/>
          <w:sz w:val="24"/>
          <w:szCs w:val="24"/>
          <w:lang w:val="pt-BR"/>
        </w:rPr>
        <w:t>écnicos da CONTRATADA deverão se apresentar para a realização dos serviços uniformizados e portando crachás.</w:t>
      </w:r>
    </w:p>
    <w:p w:rsidR="00FF5CF3" w:rsidRDefault="006907F2">
      <w:pPr>
        <w:spacing w:line="360" w:lineRule="auto"/>
        <w:ind w:left="-142" w:right="2"/>
        <w:jc w:val="both"/>
        <w:rPr>
          <w:rFonts w:ascii="Cambria" w:hAnsi="Cambria"/>
          <w:sz w:val="24"/>
          <w:szCs w:val="24"/>
          <w:lang w:val="pt-BR"/>
        </w:rPr>
      </w:pPr>
      <w:r>
        <w:rPr>
          <w:rFonts w:ascii="Cambria" w:hAnsi="Cambria"/>
          <w:b/>
          <w:sz w:val="24"/>
          <w:szCs w:val="24"/>
          <w:lang w:val="pt-BR"/>
        </w:rPr>
        <w:t>4.5.</w:t>
      </w:r>
      <w:r>
        <w:rPr>
          <w:rFonts w:ascii="Cambria" w:hAnsi="Cambria"/>
          <w:sz w:val="24"/>
          <w:szCs w:val="24"/>
          <w:lang w:val="pt-BR"/>
        </w:rPr>
        <w:t xml:space="preserve"> Os serviços empregados serão tais que proporcionem e garantam perfeitas condições de funcionamento e segurança dos sistemas de ar condicionado</w:t>
      </w:r>
      <w:r>
        <w:rPr>
          <w:rFonts w:ascii="Cambria" w:hAnsi="Cambria"/>
          <w:sz w:val="24"/>
          <w:szCs w:val="24"/>
          <w:lang w:val="pt-BR"/>
        </w:rPr>
        <w:t xml:space="preserve"> e abrangerão todos os componentes, equipamentos e instalações de</w:t>
      </w:r>
      <w:r>
        <w:rPr>
          <w:rFonts w:ascii="Cambria" w:hAnsi="Cambria"/>
          <w:spacing w:val="-10"/>
          <w:sz w:val="24"/>
          <w:szCs w:val="24"/>
          <w:lang w:val="pt-BR"/>
        </w:rPr>
        <w:t xml:space="preserve"> </w:t>
      </w:r>
      <w:r>
        <w:rPr>
          <w:rFonts w:ascii="Cambria" w:hAnsi="Cambria"/>
          <w:sz w:val="24"/>
          <w:szCs w:val="24"/>
          <w:lang w:val="pt-BR"/>
        </w:rPr>
        <w:t>ventilação;</w:t>
      </w:r>
    </w:p>
    <w:p w:rsidR="00FF5CF3" w:rsidRDefault="006907F2">
      <w:pPr>
        <w:spacing w:line="360" w:lineRule="auto"/>
        <w:ind w:left="-142" w:right="2"/>
        <w:jc w:val="both"/>
        <w:rPr>
          <w:rFonts w:ascii="Cambria" w:hAnsi="Cambria"/>
          <w:sz w:val="24"/>
          <w:szCs w:val="24"/>
          <w:lang w:val="pt-BR"/>
        </w:rPr>
      </w:pPr>
      <w:r>
        <w:rPr>
          <w:rFonts w:ascii="Cambria" w:hAnsi="Cambria"/>
          <w:b/>
          <w:sz w:val="24"/>
          <w:szCs w:val="24"/>
          <w:lang w:val="pt-BR"/>
        </w:rPr>
        <w:lastRenderedPageBreak/>
        <w:t>4.6.</w:t>
      </w:r>
      <w:r>
        <w:rPr>
          <w:rFonts w:ascii="Cambria" w:hAnsi="Cambria"/>
          <w:sz w:val="24"/>
          <w:szCs w:val="24"/>
          <w:lang w:val="pt-BR"/>
        </w:rPr>
        <w:t xml:space="preserve"> Os serviços deverão ser realizados pela CONTRATADA com base nas normas vigentes; nas recomendações</w:t>
      </w:r>
      <w:r>
        <w:rPr>
          <w:rFonts w:ascii="Cambria" w:hAnsi="Cambria"/>
          <w:spacing w:val="9"/>
          <w:sz w:val="24"/>
          <w:szCs w:val="24"/>
          <w:lang w:val="pt-BR"/>
        </w:rPr>
        <w:t xml:space="preserve"> </w:t>
      </w:r>
      <w:r>
        <w:rPr>
          <w:rFonts w:ascii="Cambria" w:hAnsi="Cambria"/>
          <w:sz w:val="24"/>
          <w:szCs w:val="24"/>
          <w:lang w:val="pt-BR"/>
        </w:rPr>
        <w:t>de</w:t>
      </w:r>
      <w:r>
        <w:rPr>
          <w:rFonts w:ascii="Cambria" w:hAnsi="Cambria"/>
          <w:spacing w:val="7"/>
          <w:sz w:val="24"/>
          <w:szCs w:val="24"/>
          <w:lang w:val="pt-BR"/>
        </w:rPr>
        <w:t xml:space="preserve"> </w:t>
      </w:r>
      <w:r>
        <w:rPr>
          <w:rFonts w:ascii="Cambria" w:hAnsi="Cambria"/>
          <w:sz w:val="24"/>
          <w:szCs w:val="24"/>
          <w:lang w:val="pt-BR"/>
        </w:rPr>
        <w:t>manutenção</w:t>
      </w:r>
      <w:r>
        <w:rPr>
          <w:rFonts w:ascii="Cambria" w:hAnsi="Cambria"/>
          <w:spacing w:val="7"/>
          <w:sz w:val="24"/>
          <w:szCs w:val="24"/>
          <w:lang w:val="pt-BR"/>
        </w:rPr>
        <w:t xml:space="preserve"> </w:t>
      </w:r>
      <w:r>
        <w:rPr>
          <w:rFonts w:ascii="Cambria" w:hAnsi="Cambria"/>
          <w:sz w:val="24"/>
          <w:szCs w:val="24"/>
          <w:lang w:val="pt-BR"/>
        </w:rPr>
        <w:t>mecânica</w:t>
      </w:r>
      <w:r>
        <w:rPr>
          <w:rFonts w:ascii="Cambria" w:hAnsi="Cambria"/>
          <w:spacing w:val="9"/>
          <w:sz w:val="24"/>
          <w:szCs w:val="24"/>
          <w:lang w:val="pt-BR"/>
        </w:rPr>
        <w:t xml:space="preserve"> </w:t>
      </w:r>
      <w:r>
        <w:rPr>
          <w:rFonts w:ascii="Cambria" w:hAnsi="Cambria"/>
          <w:sz w:val="24"/>
          <w:szCs w:val="24"/>
          <w:lang w:val="pt-BR"/>
        </w:rPr>
        <w:t>da</w:t>
      </w:r>
      <w:r>
        <w:rPr>
          <w:rFonts w:ascii="Cambria" w:hAnsi="Cambria"/>
          <w:spacing w:val="7"/>
          <w:sz w:val="24"/>
          <w:szCs w:val="24"/>
          <w:lang w:val="pt-BR"/>
        </w:rPr>
        <w:t xml:space="preserve"> </w:t>
      </w:r>
      <w:r>
        <w:rPr>
          <w:rFonts w:ascii="Cambria" w:hAnsi="Cambria"/>
          <w:sz w:val="24"/>
          <w:szCs w:val="24"/>
          <w:lang w:val="pt-BR"/>
        </w:rPr>
        <w:t>NBR</w:t>
      </w:r>
      <w:r>
        <w:rPr>
          <w:rFonts w:ascii="Cambria" w:hAnsi="Cambria"/>
          <w:spacing w:val="12"/>
          <w:sz w:val="24"/>
          <w:szCs w:val="24"/>
          <w:lang w:val="pt-BR"/>
        </w:rPr>
        <w:t xml:space="preserve"> </w:t>
      </w:r>
      <w:r>
        <w:rPr>
          <w:rFonts w:ascii="Cambria" w:hAnsi="Cambria"/>
          <w:sz w:val="24"/>
          <w:szCs w:val="24"/>
          <w:lang w:val="pt-BR"/>
        </w:rPr>
        <w:t>13971/97</w:t>
      </w:r>
      <w:r>
        <w:rPr>
          <w:rFonts w:ascii="Cambria" w:hAnsi="Cambria"/>
          <w:spacing w:val="12"/>
          <w:sz w:val="24"/>
          <w:szCs w:val="24"/>
          <w:lang w:val="pt-BR"/>
        </w:rPr>
        <w:t xml:space="preserve"> </w:t>
      </w:r>
      <w:r>
        <w:rPr>
          <w:rFonts w:ascii="Cambria" w:hAnsi="Cambria"/>
          <w:sz w:val="24"/>
          <w:szCs w:val="24"/>
          <w:lang w:val="pt-BR"/>
        </w:rPr>
        <w:t>-</w:t>
      </w:r>
      <w:r>
        <w:rPr>
          <w:rFonts w:ascii="Cambria" w:hAnsi="Cambria"/>
          <w:spacing w:val="10"/>
          <w:sz w:val="24"/>
          <w:szCs w:val="24"/>
          <w:lang w:val="pt-BR"/>
        </w:rPr>
        <w:t xml:space="preserve"> </w:t>
      </w:r>
      <w:r>
        <w:rPr>
          <w:rFonts w:ascii="Cambria" w:hAnsi="Cambria"/>
          <w:sz w:val="24"/>
          <w:szCs w:val="24"/>
          <w:lang w:val="pt-BR"/>
        </w:rPr>
        <w:t>Sistemas</w:t>
      </w:r>
      <w:r>
        <w:rPr>
          <w:rFonts w:ascii="Cambria" w:hAnsi="Cambria"/>
          <w:spacing w:val="10"/>
          <w:sz w:val="24"/>
          <w:szCs w:val="24"/>
          <w:lang w:val="pt-BR"/>
        </w:rPr>
        <w:t xml:space="preserve"> </w:t>
      </w:r>
      <w:r>
        <w:rPr>
          <w:rFonts w:ascii="Cambria" w:hAnsi="Cambria"/>
          <w:sz w:val="24"/>
          <w:szCs w:val="24"/>
          <w:lang w:val="pt-BR"/>
        </w:rPr>
        <w:t>de</w:t>
      </w:r>
      <w:r>
        <w:rPr>
          <w:rFonts w:ascii="Cambria" w:hAnsi="Cambria"/>
          <w:spacing w:val="9"/>
          <w:sz w:val="24"/>
          <w:szCs w:val="24"/>
          <w:lang w:val="pt-BR"/>
        </w:rPr>
        <w:t xml:space="preserve"> </w:t>
      </w:r>
      <w:r>
        <w:rPr>
          <w:rFonts w:ascii="Cambria" w:hAnsi="Cambria"/>
          <w:sz w:val="24"/>
          <w:szCs w:val="24"/>
          <w:lang w:val="pt-BR"/>
        </w:rPr>
        <w:t>Refrigeração, Condici</w:t>
      </w:r>
      <w:r>
        <w:rPr>
          <w:rFonts w:ascii="Cambria" w:hAnsi="Cambria"/>
          <w:sz w:val="24"/>
          <w:szCs w:val="24"/>
          <w:lang w:val="pt-BR"/>
        </w:rPr>
        <w:t>onamento de Ar e Ventilação - Manutenção Programada da ABNT e da NBR 16401, da Portaria do Ministério da Saúde 3523/1998; à NBR 14679/12 - Sistema de Condicionamento de ar e Ventilação - Execução de Serviços de Higienização; às normas da ABNT; às prescriçõ</w:t>
      </w:r>
      <w:r>
        <w:rPr>
          <w:rFonts w:ascii="Cambria" w:hAnsi="Cambria"/>
          <w:sz w:val="24"/>
          <w:szCs w:val="24"/>
          <w:lang w:val="pt-BR"/>
        </w:rPr>
        <w:t>es e recomendações dos fabricantes e às normas internacionais consagradas, na falta das normas da ABNT; bem como a este Termo de</w:t>
      </w:r>
      <w:r>
        <w:rPr>
          <w:rFonts w:ascii="Cambria" w:hAnsi="Cambria"/>
          <w:spacing w:val="-33"/>
          <w:sz w:val="24"/>
          <w:szCs w:val="24"/>
          <w:lang w:val="pt-BR"/>
        </w:rPr>
        <w:t xml:space="preserve"> </w:t>
      </w:r>
      <w:r>
        <w:rPr>
          <w:rFonts w:ascii="Cambria" w:hAnsi="Cambria"/>
          <w:sz w:val="24"/>
          <w:szCs w:val="24"/>
          <w:lang w:val="pt-BR"/>
        </w:rPr>
        <w:t>Referência;</w:t>
      </w:r>
    </w:p>
    <w:p w:rsidR="00FF5CF3" w:rsidRDefault="006907F2">
      <w:pPr>
        <w:spacing w:line="360" w:lineRule="auto"/>
        <w:ind w:left="-142" w:right="2"/>
        <w:jc w:val="both"/>
        <w:rPr>
          <w:rFonts w:ascii="Cambria" w:hAnsi="Cambria"/>
          <w:sz w:val="24"/>
          <w:szCs w:val="24"/>
          <w:lang w:val="pt-BR"/>
        </w:rPr>
      </w:pPr>
      <w:r>
        <w:rPr>
          <w:rFonts w:ascii="Cambria" w:hAnsi="Cambria"/>
          <w:b/>
          <w:sz w:val="24"/>
          <w:szCs w:val="24"/>
          <w:lang w:val="pt-BR"/>
        </w:rPr>
        <w:t>4.7.</w:t>
      </w:r>
      <w:r>
        <w:rPr>
          <w:rFonts w:ascii="Cambria" w:hAnsi="Cambria"/>
          <w:sz w:val="24"/>
          <w:szCs w:val="24"/>
          <w:lang w:val="pt-BR"/>
        </w:rPr>
        <w:t xml:space="preserve"> A CONTRATADA deverá manter sistema de pronto atendimento, com equipe composta por técnicos especializados e habilitados a manter os equipamentos, sistemas e instalações adequadamente ajustados e em perfeito estado de conservação e</w:t>
      </w:r>
      <w:r>
        <w:rPr>
          <w:rFonts w:ascii="Cambria" w:hAnsi="Cambria"/>
          <w:spacing w:val="-21"/>
          <w:sz w:val="24"/>
          <w:szCs w:val="24"/>
          <w:lang w:val="pt-BR"/>
        </w:rPr>
        <w:t xml:space="preserve"> </w:t>
      </w:r>
      <w:r>
        <w:rPr>
          <w:rFonts w:ascii="Cambria" w:hAnsi="Cambria"/>
          <w:sz w:val="24"/>
          <w:szCs w:val="24"/>
          <w:lang w:val="pt-BR"/>
        </w:rPr>
        <w:t>funcionamento;</w:t>
      </w:r>
    </w:p>
    <w:p w:rsidR="00FF5CF3" w:rsidRDefault="006907F2">
      <w:pPr>
        <w:spacing w:line="360" w:lineRule="auto"/>
        <w:ind w:left="-142" w:right="2"/>
        <w:jc w:val="both"/>
        <w:rPr>
          <w:rFonts w:ascii="Cambria" w:hAnsi="Cambria"/>
          <w:sz w:val="24"/>
          <w:szCs w:val="24"/>
          <w:lang w:val="pt-BR"/>
        </w:rPr>
      </w:pPr>
      <w:r>
        <w:rPr>
          <w:rFonts w:ascii="Cambria" w:hAnsi="Cambria"/>
          <w:b/>
          <w:sz w:val="24"/>
          <w:szCs w:val="24"/>
          <w:lang w:val="pt-BR"/>
        </w:rPr>
        <w:t>4.8.</w:t>
      </w:r>
      <w:r>
        <w:rPr>
          <w:rFonts w:ascii="Cambria" w:hAnsi="Cambria"/>
          <w:sz w:val="24"/>
          <w:szCs w:val="24"/>
          <w:lang w:val="pt-BR"/>
        </w:rPr>
        <w:t xml:space="preserve"> Os s</w:t>
      </w:r>
      <w:r>
        <w:rPr>
          <w:rFonts w:ascii="Cambria" w:hAnsi="Cambria"/>
          <w:sz w:val="24"/>
          <w:szCs w:val="24"/>
          <w:lang w:val="pt-BR"/>
        </w:rPr>
        <w:t>erviços de manutenção deverão ser realizados através de Visitas Técnicas programadas as quais deverão ser previamente agendadas junto com o cronograma de manutenções preventivas e através de CHAMADAS DE EMERGÊNCIA para atendimento de manutenções corretivas</w:t>
      </w:r>
      <w:r>
        <w:rPr>
          <w:rFonts w:ascii="Cambria" w:hAnsi="Cambria"/>
          <w:sz w:val="24"/>
          <w:szCs w:val="24"/>
          <w:lang w:val="pt-BR"/>
        </w:rPr>
        <w:t>;</w:t>
      </w:r>
    </w:p>
    <w:p w:rsidR="00FF5CF3" w:rsidRDefault="006907F2">
      <w:pPr>
        <w:spacing w:line="360" w:lineRule="auto"/>
        <w:ind w:left="-142" w:right="2"/>
        <w:jc w:val="both"/>
        <w:rPr>
          <w:rFonts w:ascii="Cambria" w:hAnsi="Cambria"/>
          <w:sz w:val="24"/>
          <w:szCs w:val="24"/>
          <w:lang w:val="pt-BR"/>
        </w:rPr>
      </w:pPr>
      <w:r>
        <w:rPr>
          <w:rFonts w:ascii="Cambria" w:hAnsi="Cambria"/>
          <w:b/>
          <w:sz w:val="24"/>
          <w:szCs w:val="24"/>
          <w:lang w:val="pt-BR"/>
        </w:rPr>
        <w:t>4.9.</w:t>
      </w:r>
      <w:r>
        <w:rPr>
          <w:rFonts w:ascii="Cambria" w:hAnsi="Cambria"/>
          <w:sz w:val="24"/>
          <w:szCs w:val="24"/>
          <w:lang w:val="pt-BR"/>
        </w:rPr>
        <w:t xml:space="preserve"> Defeitos e incorreções nas instalações e aparelhos de ar condicionado e ventilação constatados pela CONTRATADA deverão ser imediatamente notificados à Fiscalização do CONTRATANTE;</w:t>
      </w:r>
    </w:p>
    <w:p w:rsidR="00FF5CF3" w:rsidRDefault="006907F2">
      <w:pPr>
        <w:spacing w:line="360" w:lineRule="auto"/>
        <w:ind w:left="-142" w:right="2"/>
        <w:jc w:val="both"/>
        <w:rPr>
          <w:rFonts w:ascii="Cambria" w:hAnsi="Cambria"/>
          <w:sz w:val="24"/>
          <w:szCs w:val="24"/>
          <w:lang w:val="pt-BR"/>
        </w:rPr>
      </w:pPr>
      <w:r>
        <w:rPr>
          <w:rFonts w:ascii="Cambria" w:hAnsi="Cambria"/>
          <w:b/>
          <w:sz w:val="24"/>
          <w:szCs w:val="24"/>
          <w:lang w:val="pt-BR"/>
        </w:rPr>
        <w:t>4.10.</w:t>
      </w:r>
      <w:r>
        <w:rPr>
          <w:rFonts w:ascii="Cambria" w:hAnsi="Cambria"/>
          <w:sz w:val="24"/>
          <w:szCs w:val="24"/>
          <w:lang w:val="pt-BR"/>
        </w:rPr>
        <w:t xml:space="preserve"> Os condicionadores de ar que por motivos técnicos não puderem s</w:t>
      </w:r>
      <w:r>
        <w:rPr>
          <w:rFonts w:ascii="Cambria" w:hAnsi="Cambria"/>
          <w:sz w:val="24"/>
          <w:szCs w:val="24"/>
          <w:lang w:val="pt-BR"/>
        </w:rPr>
        <w:t>er consertados/regulados nos locais de uso, serão retirados pela CONTRATADA, mediante prévia aprovação e avaliação do Fiscal do Contrato, ficando a mesma inteiramente responsável pela integridade física de seus componentes durante a retirada, transporte, s</w:t>
      </w:r>
      <w:r>
        <w:rPr>
          <w:rFonts w:ascii="Cambria" w:hAnsi="Cambria"/>
          <w:sz w:val="24"/>
          <w:szCs w:val="24"/>
          <w:lang w:val="pt-BR"/>
        </w:rPr>
        <w:t>ubstituição de peças e reinstalação, sem qualquer ônus para o</w:t>
      </w:r>
      <w:r>
        <w:rPr>
          <w:rFonts w:ascii="Cambria" w:hAnsi="Cambria"/>
          <w:spacing w:val="-7"/>
          <w:sz w:val="24"/>
          <w:szCs w:val="24"/>
          <w:lang w:val="pt-BR"/>
        </w:rPr>
        <w:t xml:space="preserve"> </w:t>
      </w:r>
      <w:r>
        <w:rPr>
          <w:rFonts w:ascii="Cambria" w:hAnsi="Cambria"/>
          <w:sz w:val="24"/>
          <w:szCs w:val="24"/>
          <w:lang w:val="pt-BR"/>
        </w:rPr>
        <w:t>CONTRATANTE;</w:t>
      </w:r>
    </w:p>
    <w:p w:rsidR="00FF5CF3" w:rsidRDefault="006907F2">
      <w:pPr>
        <w:spacing w:line="360" w:lineRule="auto"/>
        <w:ind w:left="-142" w:right="2"/>
        <w:jc w:val="both"/>
        <w:rPr>
          <w:rFonts w:ascii="Cambria" w:hAnsi="Cambria"/>
          <w:sz w:val="24"/>
          <w:szCs w:val="24"/>
          <w:lang w:val="pt-BR"/>
        </w:rPr>
      </w:pPr>
      <w:r>
        <w:rPr>
          <w:rFonts w:ascii="Cambria" w:hAnsi="Cambria"/>
          <w:b/>
          <w:sz w:val="24"/>
          <w:szCs w:val="24"/>
          <w:lang w:val="pt-BR"/>
        </w:rPr>
        <w:t>4.11.</w:t>
      </w:r>
      <w:r>
        <w:rPr>
          <w:rFonts w:ascii="Cambria" w:hAnsi="Cambria"/>
          <w:sz w:val="24"/>
          <w:szCs w:val="24"/>
          <w:lang w:val="pt-BR"/>
        </w:rPr>
        <w:t xml:space="preserve"> A CONTRATADA deverá arcar com todos os custos e recursos para retirar e transportar os equipamentos defeituosos para o local da oficina, assim como para o retorno para sua pos</w:t>
      </w:r>
      <w:r>
        <w:rPr>
          <w:rFonts w:ascii="Cambria" w:hAnsi="Cambria"/>
          <w:sz w:val="24"/>
          <w:szCs w:val="24"/>
          <w:lang w:val="pt-BR"/>
        </w:rPr>
        <w:t>ição de</w:t>
      </w:r>
      <w:r>
        <w:rPr>
          <w:rFonts w:ascii="Cambria" w:hAnsi="Cambria"/>
          <w:spacing w:val="-7"/>
          <w:sz w:val="24"/>
          <w:szCs w:val="24"/>
          <w:lang w:val="pt-BR"/>
        </w:rPr>
        <w:t xml:space="preserve"> </w:t>
      </w:r>
      <w:r>
        <w:rPr>
          <w:rFonts w:ascii="Cambria" w:hAnsi="Cambria"/>
          <w:sz w:val="24"/>
          <w:szCs w:val="24"/>
          <w:lang w:val="pt-BR"/>
        </w:rPr>
        <w:t>origem.</w:t>
      </w:r>
    </w:p>
    <w:p w:rsidR="00FF5CF3" w:rsidRDefault="006907F2">
      <w:pPr>
        <w:spacing w:line="360" w:lineRule="auto"/>
        <w:ind w:left="-142" w:right="2"/>
        <w:jc w:val="both"/>
        <w:rPr>
          <w:rFonts w:ascii="Cambria" w:hAnsi="Cambria"/>
          <w:sz w:val="24"/>
          <w:szCs w:val="24"/>
          <w:lang w:val="pt-BR"/>
        </w:rPr>
      </w:pPr>
      <w:r>
        <w:rPr>
          <w:rFonts w:ascii="Cambria" w:hAnsi="Cambria"/>
          <w:b/>
          <w:sz w:val="24"/>
          <w:szCs w:val="24"/>
          <w:lang w:val="pt-BR"/>
        </w:rPr>
        <w:t>4.12.</w:t>
      </w:r>
      <w:r>
        <w:rPr>
          <w:rFonts w:ascii="Cambria" w:hAnsi="Cambria"/>
          <w:sz w:val="24"/>
          <w:szCs w:val="24"/>
          <w:lang w:val="pt-BR"/>
        </w:rPr>
        <w:t xml:space="preserve"> A CONTRATADA deverá apresentar toda a documentação necessária prevista no contrato, inclusive ART de Serviço, a habilitação técnica, do(s) </w:t>
      </w:r>
      <w:proofErr w:type="gramStart"/>
      <w:r>
        <w:rPr>
          <w:rFonts w:ascii="Cambria" w:hAnsi="Cambria"/>
          <w:sz w:val="24"/>
          <w:szCs w:val="24"/>
          <w:lang w:val="pt-BR"/>
        </w:rPr>
        <w:t>responsável(</w:t>
      </w:r>
      <w:proofErr w:type="gramEnd"/>
      <w:r>
        <w:rPr>
          <w:rFonts w:ascii="Cambria" w:hAnsi="Cambria"/>
          <w:sz w:val="24"/>
          <w:szCs w:val="24"/>
          <w:lang w:val="pt-BR"/>
        </w:rPr>
        <w:t>eis) técnico(s) pela execução de serviços que dependam de Habilitação Técnica, conf</w:t>
      </w:r>
      <w:r>
        <w:rPr>
          <w:rFonts w:ascii="Cambria" w:hAnsi="Cambria"/>
          <w:sz w:val="24"/>
          <w:szCs w:val="24"/>
          <w:lang w:val="pt-BR"/>
        </w:rPr>
        <w:t>orme legislação</w:t>
      </w:r>
      <w:r>
        <w:rPr>
          <w:rFonts w:ascii="Cambria" w:hAnsi="Cambria"/>
          <w:spacing w:val="-28"/>
          <w:sz w:val="24"/>
          <w:szCs w:val="24"/>
          <w:lang w:val="pt-BR"/>
        </w:rPr>
        <w:t xml:space="preserve"> </w:t>
      </w:r>
      <w:r>
        <w:rPr>
          <w:rFonts w:ascii="Cambria" w:hAnsi="Cambria"/>
          <w:sz w:val="24"/>
          <w:szCs w:val="24"/>
          <w:lang w:val="pt-BR"/>
        </w:rPr>
        <w:t>específica;</w:t>
      </w:r>
    </w:p>
    <w:p w:rsidR="00FF5CF3" w:rsidRDefault="006907F2">
      <w:pPr>
        <w:spacing w:line="360" w:lineRule="auto"/>
        <w:ind w:left="-142" w:right="2"/>
        <w:jc w:val="both"/>
        <w:rPr>
          <w:rFonts w:ascii="Cambria" w:hAnsi="Cambria"/>
          <w:sz w:val="24"/>
          <w:szCs w:val="24"/>
          <w:lang w:val="pt-BR"/>
        </w:rPr>
      </w:pPr>
      <w:r>
        <w:rPr>
          <w:rFonts w:ascii="Cambria" w:hAnsi="Cambria"/>
          <w:b/>
          <w:sz w:val="24"/>
          <w:szCs w:val="24"/>
          <w:lang w:val="pt-BR"/>
        </w:rPr>
        <w:lastRenderedPageBreak/>
        <w:t>4.13.</w:t>
      </w:r>
      <w:r>
        <w:rPr>
          <w:rFonts w:ascii="Cambria" w:hAnsi="Cambria"/>
          <w:sz w:val="24"/>
          <w:szCs w:val="24"/>
          <w:lang w:val="pt-BR"/>
        </w:rPr>
        <w:t xml:space="preserve"> A CONTRATADA deverá trocar os filtros de óleo, de gás refrigerante, ou de ar, sempre que estes estiverem obstruídos, ou quando forem executadas operações de troca de componentes do ciclo de gás (Exemplo: troca do</w:t>
      </w:r>
      <w:r>
        <w:rPr>
          <w:rFonts w:ascii="Cambria" w:hAnsi="Cambria"/>
          <w:spacing w:val="-18"/>
          <w:sz w:val="24"/>
          <w:szCs w:val="24"/>
          <w:lang w:val="pt-BR"/>
        </w:rPr>
        <w:t xml:space="preserve"> </w:t>
      </w:r>
      <w:r>
        <w:rPr>
          <w:rFonts w:ascii="Cambria" w:hAnsi="Cambria"/>
          <w:sz w:val="24"/>
          <w:szCs w:val="24"/>
          <w:lang w:val="pt-BR"/>
        </w:rPr>
        <w:t>compresso</w:t>
      </w:r>
      <w:r>
        <w:rPr>
          <w:rFonts w:ascii="Cambria" w:hAnsi="Cambria"/>
          <w:sz w:val="24"/>
          <w:szCs w:val="24"/>
          <w:lang w:val="pt-BR"/>
        </w:rPr>
        <w:t>r);</w:t>
      </w:r>
    </w:p>
    <w:p w:rsidR="00FF5CF3" w:rsidRDefault="006907F2">
      <w:pPr>
        <w:spacing w:line="360" w:lineRule="auto"/>
        <w:ind w:left="-142" w:right="2"/>
        <w:jc w:val="both"/>
        <w:rPr>
          <w:rFonts w:ascii="Cambria" w:hAnsi="Cambria"/>
          <w:sz w:val="24"/>
          <w:szCs w:val="24"/>
          <w:lang w:val="pt-BR"/>
        </w:rPr>
      </w:pPr>
      <w:r>
        <w:rPr>
          <w:rFonts w:ascii="Cambria" w:hAnsi="Cambria"/>
          <w:b/>
          <w:sz w:val="24"/>
          <w:szCs w:val="24"/>
          <w:lang w:val="pt-BR"/>
        </w:rPr>
        <w:t>4.14.</w:t>
      </w:r>
      <w:r>
        <w:rPr>
          <w:rFonts w:ascii="Cambria" w:hAnsi="Cambria"/>
          <w:sz w:val="24"/>
          <w:szCs w:val="24"/>
          <w:lang w:val="pt-BR"/>
        </w:rPr>
        <w:t xml:space="preserve"> </w:t>
      </w:r>
      <w:proofErr w:type="gramStart"/>
      <w:r>
        <w:rPr>
          <w:rFonts w:ascii="Cambria" w:hAnsi="Cambria"/>
          <w:sz w:val="24"/>
          <w:szCs w:val="24"/>
          <w:lang w:val="pt-BR"/>
        </w:rPr>
        <w:t>Filtros de ar não descartáveis</w:t>
      </w:r>
      <w:proofErr w:type="gramEnd"/>
      <w:r>
        <w:rPr>
          <w:rFonts w:ascii="Cambria" w:hAnsi="Cambria"/>
          <w:sz w:val="24"/>
          <w:szCs w:val="24"/>
          <w:lang w:val="pt-BR"/>
        </w:rPr>
        <w:t xml:space="preserve"> deverão ser trocados quando a tela de retenção estiver rasgada ou quando a armação plástica ou metálica estiver</w:t>
      </w:r>
      <w:r>
        <w:rPr>
          <w:rFonts w:ascii="Cambria" w:hAnsi="Cambria"/>
          <w:spacing w:val="-24"/>
          <w:sz w:val="24"/>
          <w:szCs w:val="24"/>
          <w:lang w:val="pt-BR"/>
        </w:rPr>
        <w:t xml:space="preserve"> </w:t>
      </w:r>
      <w:r>
        <w:rPr>
          <w:rFonts w:ascii="Cambria" w:hAnsi="Cambria"/>
          <w:sz w:val="24"/>
          <w:szCs w:val="24"/>
          <w:lang w:val="pt-BR"/>
        </w:rPr>
        <w:t>quebrada;</w:t>
      </w:r>
    </w:p>
    <w:p w:rsidR="00FF5CF3" w:rsidRDefault="006907F2">
      <w:pPr>
        <w:spacing w:line="360" w:lineRule="auto"/>
        <w:ind w:left="-142" w:right="2"/>
        <w:jc w:val="both"/>
        <w:rPr>
          <w:rFonts w:ascii="Cambria" w:hAnsi="Cambria"/>
          <w:sz w:val="24"/>
          <w:szCs w:val="24"/>
          <w:lang w:val="pt-BR"/>
        </w:rPr>
      </w:pPr>
      <w:r>
        <w:rPr>
          <w:rFonts w:ascii="Cambria" w:hAnsi="Cambria"/>
          <w:b/>
          <w:sz w:val="24"/>
          <w:szCs w:val="24"/>
          <w:lang w:val="pt-BR"/>
        </w:rPr>
        <w:t>4.15</w:t>
      </w:r>
      <w:r>
        <w:rPr>
          <w:rFonts w:ascii="Cambria" w:hAnsi="Cambria"/>
          <w:sz w:val="24"/>
          <w:szCs w:val="24"/>
          <w:lang w:val="pt-BR"/>
        </w:rPr>
        <w:t xml:space="preserve">. É de responsabilidade da CONTRATADA o perfeito funcionamento do sistema de drenagem de </w:t>
      </w:r>
      <w:r>
        <w:rPr>
          <w:rFonts w:ascii="Cambria" w:hAnsi="Cambria"/>
          <w:sz w:val="24"/>
          <w:szCs w:val="24"/>
          <w:lang w:val="pt-BR"/>
        </w:rPr>
        <w:t>água</w:t>
      </w:r>
      <w:r>
        <w:rPr>
          <w:rFonts w:ascii="Cambria" w:hAnsi="Cambria"/>
          <w:spacing w:val="-7"/>
          <w:sz w:val="24"/>
          <w:szCs w:val="24"/>
          <w:lang w:val="pt-BR"/>
        </w:rPr>
        <w:t xml:space="preserve"> </w:t>
      </w:r>
      <w:r>
        <w:rPr>
          <w:rFonts w:ascii="Cambria" w:hAnsi="Cambria"/>
          <w:sz w:val="24"/>
          <w:szCs w:val="24"/>
          <w:lang w:val="pt-BR"/>
        </w:rPr>
        <w:t>condensada;</w:t>
      </w:r>
    </w:p>
    <w:p w:rsidR="00FF5CF3" w:rsidRDefault="00FF5CF3">
      <w:pPr>
        <w:spacing w:line="360" w:lineRule="auto"/>
        <w:ind w:left="-142" w:right="2"/>
        <w:jc w:val="both"/>
        <w:rPr>
          <w:rFonts w:ascii="Cambria" w:hAnsi="Cambria"/>
          <w:sz w:val="24"/>
          <w:szCs w:val="24"/>
          <w:lang w:val="pt-PT"/>
        </w:rPr>
      </w:pPr>
    </w:p>
    <w:p w:rsidR="00FF5CF3" w:rsidRDefault="006907F2">
      <w:pPr>
        <w:spacing w:line="360" w:lineRule="auto"/>
        <w:ind w:left="-142" w:right="2"/>
        <w:jc w:val="both"/>
        <w:rPr>
          <w:rFonts w:ascii="Cambria" w:hAnsi="Cambria"/>
          <w:b/>
          <w:sz w:val="24"/>
          <w:szCs w:val="24"/>
          <w:lang w:val="pt-BR"/>
        </w:rPr>
      </w:pPr>
      <w:r>
        <w:rPr>
          <w:rFonts w:ascii="Cambria" w:hAnsi="Cambria"/>
          <w:b/>
          <w:sz w:val="24"/>
          <w:szCs w:val="24"/>
          <w:lang w:val="pt-BR"/>
        </w:rPr>
        <w:t>5. DA GARANTIA PELOS SERVIÇOS</w:t>
      </w:r>
    </w:p>
    <w:p w:rsidR="00FF5CF3" w:rsidRDefault="006907F2">
      <w:pPr>
        <w:spacing w:line="360" w:lineRule="auto"/>
        <w:ind w:left="-142" w:right="2"/>
        <w:jc w:val="both"/>
        <w:rPr>
          <w:rFonts w:ascii="Cambria" w:hAnsi="Cambria"/>
          <w:sz w:val="24"/>
          <w:szCs w:val="24"/>
          <w:lang w:val="pt-BR"/>
        </w:rPr>
      </w:pPr>
      <w:r>
        <w:rPr>
          <w:rFonts w:ascii="Cambria" w:hAnsi="Cambria"/>
          <w:b/>
          <w:sz w:val="24"/>
          <w:szCs w:val="24"/>
          <w:lang w:val="pt-BR"/>
        </w:rPr>
        <w:t xml:space="preserve">5.1. </w:t>
      </w:r>
      <w:r>
        <w:rPr>
          <w:rFonts w:ascii="Cambria" w:hAnsi="Cambria"/>
          <w:sz w:val="24"/>
          <w:szCs w:val="24"/>
          <w:lang w:val="pt-BR"/>
        </w:rPr>
        <w:t xml:space="preserve">O prazo de garantia dos serviços prestados é de </w:t>
      </w:r>
      <w:r>
        <w:rPr>
          <w:rFonts w:ascii="Cambria" w:hAnsi="Cambria"/>
          <w:b/>
          <w:sz w:val="24"/>
          <w:szCs w:val="24"/>
          <w:lang w:val="pt-BR"/>
        </w:rPr>
        <w:t xml:space="preserve">90 (noventa) dias corridos </w:t>
      </w:r>
      <w:r>
        <w:rPr>
          <w:rFonts w:ascii="Cambria" w:hAnsi="Cambria"/>
          <w:sz w:val="24"/>
          <w:szCs w:val="24"/>
          <w:lang w:val="pt-BR"/>
        </w:rPr>
        <w:t>após seu término;</w:t>
      </w:r>
    </w:p>
    <w:p w:rsidR="00FF5CF3" w:rsidRDefault="006907F2">
      <w:pPr>
        <w:spacing w:line="360" w:lineRule="auto"/>
        <w:ind w:left="-142" w:right="2"/>
        <w:jc w:val="both"/>
        <w:rPr>
          <w:rFonts w:ascii="Cambria" w:hAnsi="Cambria"/>
          <w:sz w:val="24"/>
          <w:szCs w:val="24"/>
          <w:lang w:val="pt-BR"/>
        </w:rPr>
      </w:pPr>
      <w:r>
        <w:rPr>
          <w:rFonts w:ascii="Cambria" w:hAnsi="Cambria"/>
          <w:b/>
          <w:sz w:val="24"/>
          <w:szCs w:val="24"/>
          <w:lang w:val="pt-BR"/>
        </w:rPr>
        <w:t>5.2.</w:t>
      </w:r>
      <w:r>
        <w:rPr>
          <w:rFonts w:ascii="Cambria" w:hAnsi="Cambria"/>
          <w:sz w:val="24"/>
          <w:szCs w:val="24"/>
          <w:lang w:val="pt-BR"/>
        </w:rPr>
        <w:t xml:space="preserve"> A CONTRATADA obriga-se a corrigir, no prazo máximo de </w:t>
      </w:r>
      <w:r>
        <w:rPr>
          <w:rFonts w:ascii="Cambria" w:hAnsi="Cambria"/>
          <w:b/>
          <w:sz w:val="24"/>
          <w:szCs w:val="24"/>
          <w:lang w:val="pt-BR"/>
        </w:rPr>
        <w:t>48 (quarenta e oito) horas</w:t>
      </w:r>
      <w:r>
        <w:rPr>
          <w:rFonts w:ascii="Cambria" w:hAnsi="Cambria"/>
          <w:sz w:val="24"/>
          <w:szCs w:val="24"/>
          <w:lang w:val="pt-BR"/>
        </w:rPr>
        <w:t xml:space="preserve">, sem ônus para o </w:t>
      </w:r>
      <w:r>
        <w:rPr>
          <w:rFonts w:ascii="Cambria" w:hAnsi="Cambria"/>
          <w:sz w:val="24"/>
          <w:szCs w:val="24"/>
          <w:lang w:val="pt-BR"/>
        </w:rPr>
        <w:t>CONTRATANTE, os serviços que, após a entrega e aceite, venham a apresentar defeitos durante o prazo de garantia estipulado</w:t>
      </w:r>
      <w:r>
        <w:rPr>
          <w:rFonts w:ascii="Cambria" w:hAnsi="Cambria"/>
          <w:spacing w:val="-10"/>
          <w:sz w:val="24"/>
          <w:szCs w:val="24"/>
          <w:lang w:val="pt-BR"/>
        </w:rPr>
        <w:t xml:space="preserve"> </w:t>
      </w:r>
      <w:r>
        <w:rPr>
          <w:rFonts w:ascii="Cambria" w:hAnsi="Cambria"/>
          <w:sz w:val="24"/>
          <w:szCs w:val="24"/>
          <w:lang w:val="pt-BR"/>
        </w:rPr>
        <w:t>acima.</w:t>
      </w:r>
    </w:p>
    <w:p w:rsidR="00FF5CF3" w:rsidRDefault="00FF5CF3">
      <w:pPr>
        <w:spacing w:line="360" w:lineRule="auto"/>
        <w:ind w:left="-142" w:right="2"/>
        <w:jc w:val="both"/>
        <w:rPr>
          <w:rFonts w:ascii="Cambria" w:hAnsi="Cambria"/>
          <w:sz w:val="24"/>
          <w:szCs w:val="24"/>
          <w:lang w:val="pt-BR"/>
        </w:rPr>
      </w:pPr>
    </w:p>
    <w:p w:rsidR="00FF5CF3" w:rsidRDefault="006907F2">
      <w:pPr>
        <w:spacing w:line="360" w:lineRule="auto"/>
        <w:ind w:left="-142" w:right="2"/>
        <w:jc w:val="both"/>
        <w:rPr>
          <w:rFonts w:ascii="Cambria" w:hAnsi="Cambria"/>
          <w:b/>
          <w:sz w:val="24"/>
          <w:szCs w:val="24"/>
          <w:lang w:val="pt-BR"/>
        </w:rPr>
      </w:pPr>
      <w:r>
        <w:rPr>
          <w:rFonts w:ascii="Cambria" w:hAnsi="Cambria"/>
          <w:b/>
          <w:sz w:val="24"/>
          <w:szCs w:val="24"/>
          <w:lang w:val="pt-BR"/>
        </w:rPr>
        <w:t>6. DO PRAZO DE EXECUÇÃO E CRITÉRIOS DE</w:t>
      </w:r>
      <w:r>
        <w:rPr>
          <w:rFonts w:ascii="Cambria" w:hAnsi="Cambria"/>
          <w:b/>
          <w:spacing w:val="6"/>
          <w:sz w:val="24"/>
          <w:szCs w:val="24"/>
          <w:lang w:val="pt-BR"/>
        </w:rPr>
        <w:t xml:space="preserve"> </w:t>
      </w:r>
      <w:r>
        <w:rPr>
          <w:rFonts w:ascii="Cambria" w:hAnsi="Cambria"/>
          <w:b/>
          <w:sz w:val="24"/>
          <w:szCs w:val="24"/>
          <w:lang w:val="pt-BR"/>
        </w:rPr>
        <w:t>RECEBIMENTO</w:t>
      </w:r>
    </w:p>
    <w:p w:rsidR="00FF5CF3" w:rsidRDefault="006907F2">
      <w:pPr>
        <w:spacing w:line="360" w:lineRule="auto"/>
        <w:ind w:left="-142" w:right="2"/>
        <w:jc w:val="both"/>
        <w:rPr>
          <w:rFonts w:ascii="Cambria" w:hAnsi="Cambria"/>
          <w:sz w:val="24"/>
          <w:szCs w:val="24"/>
          <w:lang w:val="pt-BR"/>
        </w:rPr>
      </w:pPr>
      <w:r>
        <w:rPr>
          <w:rFonts w:ascii="Cambria" w:hAnsi="Cambria"/>
          <w:b/>
          <w:sz w:val="24"/>
          <w:szCs w:val="24"/>
          <w:lang w:val="pt-BR"/>
        </w:rPr>
        <w:t xml:space="preserve">6.1. </w:t>
      </w:r>
      <w:r>
        <w:rPr>
          <w:rFonts w:ascii="Cambria" w:hAnsi="Cambria"/>
          <w:sz w:val="24"/>
          <w:szCs w:val="24"/>
          <w:lang w:val="pt-BR"/>
        </w:rPr>
        <w:t xml:space="preserve">A execução do objeto será autorizada, após a assinatura do contrato, </w:t>
      </w:r>
      <w:r>
        <w:rPr>
          <w:rFonts w:ascii="Cambria" w:hAnsi="Cambria"/>
          <w:sz w:val="24"/>
          <w:szCs w:val="24"/>
          <w:lang w:val="pt-BR"/>
        </w:rPr>
        <w:t>mediante emissão de Autorização de Fornecimento - AF, que poderá ser enviada via fax ou e-mail à CONTRATADA, ou ainda, ser entregue pessoalmente ao seu</w:t>
      </w:r>
      <w:r>
        <w:rPr>
          <w:rFonts w:ascii="Cambria" w:hAnsi="Cambria"/>
          <w:spacing w:val="-7"/>
          <w:sz w:val="24"/>
          <w:szCs w:val="24"/>
          <w:lang w:val="pt-BR"/>
        </w:rPr>
        <w:t xml:space="preserve"> </w:t>
      </w:r>
      <w:r>
        <w:rPr>
          <w:rFonts w:ascii="Cambria" w:hAnsi="Cambria"/>
          <w:sz w:val="24"/>
          <w:szCs w:val="24"/>
          <w:lang w:val="pt-BR"/>
        </w:rPr>
        <w:t>representante;</w:t>
      </w:r>
    </w:p>
    <w:p w:rsidR="00FF5CF3" w:rsidRDefault="006907F2">
      <w:pPr>
        <w:spacing w:line="360" w:lineRule="auto"/>
        <w:ind w:left="-142" w:right="2"/>
        <w:jc w:val="both"/>
        <w:rPr>
          <w:rFonts w:ascii="Cambria" w:hAnsi="Cambria"/>
          <w:sz w:val="24"/>
          <w:szCs w:val="24"/>
          <w:lang w:val="pt-BR"/>
        </w:rPr>
      </w:pPr>
      <w:r>
        <w:rPr>
          <w:rFonts w:ascii="Cambria" w:hAnsi="Cambria"/>
          <w:b/>
          <w:sz w:val="24"/>
          <w:szCs w:val="24"/>
          <w:lang w:val="pt-BR"/>
        </w:rPr>
        <w:t>6.2.</w:t>
      </w:r>
      <w:r>
        <w:rPr>
          <w:rFonts w:ascii="Cambria" w:hAnsi="Cambria"/>
          <w:sz w:val="24"/>
          <w:szCs w:val="24"/>
          <w:lang w:val="pt-BR"/>
        </w:rPr>
        <w:t xml:space="preserve"> A emissão e envio da Autorização de Fornecimento – AF à CONTRATADA ocorrerá em até </w:t>
      </w:r>
      <w:proofErr w:type="gramStart"/>
      <w:r>
        <w:rPr>
          <w:rFonts w:ascii="Cambria" w:hAnsi="Cambria"/>
          <w:sz w:val="24"/>
          <w:szCs w:val="24"/>
          <w:lang w:val="pt-BR"/>
        </w:rPr>
        <w:t>5</w:t>
      </w:r>
      <w:proofErr w:type="gramEnd"/>
      <w:r>
        <w:rPr>
          <w:rFonts w:ascii="Cambria" w:hAnsi="Cambria"/>
          <w:sz w:val="24"/>
          <w:szCs w:val="24"/>
          <w:lang w:val="pt-BR"/>
        </w:rPr>
        <w:t xml:space="preserve"> (cinco) dias corridos após assinatura da Ata de registro de Preços.</w:t>
      </w:r>
    </w:p>
    <w:p w:rsidR="00FF5CF3" w:rsidRDefault="006907F2">
      <w:pPr>
        <w:spacing w:line="360" w:lineRule="auto"/>
        <w:ind w:left="-142" w:right="2"/>
        <w:jc w:val="both"/>
        <w:rPr>
          <w:rFonts w:ascii="Cambria" w:hAnsi="Cambria"/>
          <w:sz w:val="24"/>
          <w:szCs w:val="24"/>
          <w:lang w:val="pt-BR"/>
        </w:rPr>
      </w:pPr>
      <w:r>
        <w:rPr>
          <w:rFonts w:ascii="Cambria" w:hAnsi="Cambria"/>
          <w:b/>
          <w:sz w:val="24"/>
          <w:szCs w:val="24"/>
          <w:lang w:val="pt-BR"/>
        </w:rPr>
        <w:t>6.3.</w:t>
      </w:r>
      <w:r>
        <w:rPr>
          <w:rFonts w:ascii="Cambria" w:hAnsi="Cambria"/>
          <w:sz w:val="24"/>
          <w:szCs w:val="24"/>
          <w:lang w:val="pt-BR"/>
        </w:rPr>
        <w:t xml:space="preserve"> </w:t>
      </w:r>
      <w:r>
        <w:rPr>
          <w:rFonts w:ascii="Cambria" w:hAnsi="Cambria"/>
          <w:b/>
          <w:sz w:val="24"/>
          <w:szCs w:val="24"/>
          <w:lang w:val="pt-BR"/>
        </w:rPr>
        <w:t>MANUTENÇÃO PREVENTIVA:</w:t>
      </w:r>
      <w:r>
        <w:rPr>
          <w:rFonts w:ascii="Cambria" w:hAnsi="Cambria"/>
          <w:sz w:val="24"/>
          <w:szCs w:val="24"/>
          <w:lang w:val="pt-BR"/>
        </w:rPr>
        <w:t xml:space="preserve"> Deverão ser realizadas mensalmente, preferencialmente de segundas a quintas - feira de 07h </w:t>
      </w:r>
      <w:proofErr w:type="gramStart"/>
      <w:r>
        <w:rPr>
          <w:rFonts w:ascii="Cambria" w:hAnsi="Cambria"/>
          <w:sz w:val="24"/>
          <w:szCs w:val="24"/>
          <w:lang w:val="pt-BR"/>
        </w:rPr>
        <w:t>às</w:t>
      </w:r>
      <w:proofErr w:type="gramEnd"/>
      <w:r>
        <w:rPr>
          <w:rFonts w:ascii="Cambria" w:hAnsi="Cambria"/>
          <w:sz w:val="24"/>
          <w:szCs w:val="24"/>
          <w:lang w:val="pt-BR"/>
        </w:rPr>
        <w:t xml:space="preserve"> 16h, e 07h00min as 11h00min nas sextas - feira, podendo ser reali</w:t>
      </w:r>
      <w:r>
        <w:rPr>
          <w:rFonts w:ascii="Cambria" w:hAnsi="Cambria"/>
          <w:sz w:val="24"/>
          <w:szCs w:val="24"/>
          <w:lang w:val="pt-BR"/>
        </w:rPr>
        <w:t>zadas em horários alternativos mediante prévia autorização da Fiscalização do</w:t>
      </w:r>
      <w:r>
        <w:rPr>
          <w:rFonts w:ascii="Cambria" w:hAnsi="Cambria"/>
          <w:spacing w:val="-30"/>
          <w:sz w:val="24"/>
          <w:szCs w:val="24"/>
          <w:lang w:val="pt-BR"/>
        </w:rPr>
        <w:t xml:space="preserve"> </w:t>
      </w:r>
      <w:r>
        <w:rPr>
          <w:rFonts w:ascii="Cambria" w:hAnsi="Cambria"/>
          <w:sz w:val="24"/>
          <w:szCs w:val="24"/>
          <w:lang w:val="pt-BR"/>
        </w:rPr>
        <w:t>Contrato.</w:t>
      </w:r>
    </w:p>
    <w:p w:rsidR="00FF5CF3" w:rsidRDefault="006907F2">
      <w:pPr>
        <w:spacing w:line="360" w:lineRule="auto"/>
        <w:ind w:left="-142" w:right="2"/>
        <w:jc w:val="both"/>
        <w:rPr>
          <w:rFonts w:ascii="Cambria" w:hAnsi="Cambria"/>
          <w:sz w:val="24"/>
          <w:szCs w:val="24"/>
          <w:lang w:val="pt-BR"/>
        </w:rPr>
      </w:pPr>
      <w:r>
        <w:rPr>
          <w:rFonts w:ascii="Cambria" w:hAnsi="Cambria"/>
          <w:b/>
          <w:sz w:val="24"/>
          <w:szCs w:val="24"/>
          <w:lang w:val="pt-BR"/>
        </w:rPr>
        <w:t>6.4.</w:t>
      </w:r>
      <w:r>
        <w:rPr>
          <w:rFonts w:ascii="Cambria" w:hAnsi="Cambria"/>
          <w:sz w:val="24"/>
          <w:szCs w:val="24"/>
          <w:lang w:val="pt-BR"/>
        </w:rPr>
        <w:t xml:space="preserve"> A manutenção preventiva deverá ser executada no local onde se encontram os aparelhos até o último dia do mês de</w:t>
      </w:r>
      <w:r>
        <w:rPr>
          <w:rFonts w:ascii="Cambria" w:hAnsi="Cambria"/>
          <w:spacing w:val="-19"/>
          <w:sz w:val="24"/>
          <w:szCs w:val="24"/>
          <w:lang w:val="pt-BR"/>
        </w:rPr>
        <w:t xml:space="preserve"> </w:t>
      </w:r>
      <w:r>
        <w:rPr>
          <w:rFonts w:ascii="Cambria" w:hAnsi="Cambria"/>
          <w:sz w:val="24"/>
          <w:szCs w:val="24"/>
          <w:lang w:val="pt-BR"/>
        </w:rPr>
        <w:t>referência.</w:t>
      </w:r>
    </w:p>
    <w:p w:rsidR="00FF5CF3" w:rsidRDefault="006907F2">
      <w:pPr>
        <w:spacing w:line="360" w:lineRule="auto"/>
        <w:ind w:left="-142" w:right="2"/>
        <w:jc w:val="both"/>
        <w:rPr>
          <w:rFonts w:ascii="Cambria" w:hAnsi="Cambria"/>
          <w:sz w:val="24"/>
          <w:szCs w:val="24"/>
          <w:lang w:val="pt-BR"/>
        </w:rPr>
      </w:pPr>
      <w:r>
        <w:rPr>
          <w:rFonts w:ascii="Cambria" w:hAnsi="Cambria"/>
          <w:b/>
          <w:sz w:val="24"/>
          <w:szCs w:val="24"/>
          <w:lang w:val="pt-BR"/>
        </w:rPr>
        <w:t>6.5. MANUTENÇÃO CORRETIVA:</w:t>
      </w:r>
      <w:r>
        <w:rPr>
          <w:rFonts w:ascii="Cambria" w:hAnsi="Cambria"/>
          <w:sz w:val="24"/>
          <w:szCs w:val="24"/>
          <w:lang w:val="pt-BR"/>
        </w:rPr>
        <w:t xml:space="preserve"> Deverão ser </w:t>
      </w:r>
      <w:r>
        <w:rPr>
          <w:rFonts w:ascii="Cambria" w:hAnsi="Cambria"/>
          <w:sz w:val="24"/>
          <w:szCs w:val="24"/>
          <w:lang w:val="pt-BR"/>
        </w:rPr>
        <w:t>realizadas a partir da formalização da ORDEM DE FORNECIMENTO, através de</w:t>
      </w:r>
      <w:r>
        <w:rPr>
          <w:rFonts w:ascii="Cambria" w:hAnsi="Cambria"/>
          <w:spacing w:val="-28"/>
          <w:sz w:val="24"/>
          <w:szCs w:val="24"/>
          <w:lang w:val="pt-BR"/>
        </w:rPr>
        <w:t xml:space="preserve"> </w:t>
      </w:r>
      <w:r>
        <w:rPr>
          <w:rFonts w:ascii="Cambria" w:hAnsi="Cambria"/>
          <w:i/>
          <w:sz w:val="24"/>
          <w:szCs w:val="24"/>
          <w:lang w:val="pt-BR"/>
        </w:rPr>
        <w:t>e-mail</w:t>
      </w:r>
      <w:r>
        <w:rPr>
          <w:rFonts w:ascii="Cambria" w:hAnsi="Cambria"/>
          <w:sz w:val="24"/>
          <w:szCs w:val="24"/>
          <w:lang w:val="pt-BR"/>
        </w:rPr>
        <w:t>;</w:t>
      </w:r>
    </w:p>
    <w:p w:rsidR="00FF5CF3" w:rsidRDefault="006907F2">
      <w:pPr>
        <w:pStyle w:val="PargrafodaLista"/>
        <w:tabs>
          <w:tab w:val="left" w:pos="2070"/>
        </w:tabs>
        <w:spacing w:before="113"/>
        <w:ind w:left="0" w:right="13"/>
        <w:rPr>
          <w:rFonts w:ascii="Cambria" w:hAnsi="Cambria"/>
          <w:sz w:val="24"/>
          <w:szCs w:val="24"/>
        </w:rPr>
      </w:pPr>
      <w:r>
        <w:rPr>
          <w:rFonts w:ascii="Cambria" w:hAnsi="Cambria"/>
          <w:b/>
          <w:sz w:val="24"/>
          <w:szCs w:val="24"/>
        </w:rPr>
        <w:t>6.6.</w:t>
      </w:r>
      <w:r>
        <w:rPr>
          <w:rFonts w:ascii="Cambria" w:hAnsi="Cambria"/>
          <w:sz w:val="24"/>
          <w:szCs w:val="24"/>
        </w:rPr>
        <w:t xml:space="preserve"> A CONTRATADA deverá prestar o atendimento em até </w:t>
      </w:r>
      <w:r>
        <w:rPr>
          <w:rFonts w:ascii="Cambria" w:hAnsi="Cambria"/>
          <w:b/>
          <w:sz w:val="24"/>
          <w:szCs w:val="24"/>
        </w:rPr>
        <w:t xml:space="preserve">24 (vinte e quatro) horas </w:t>
      </w:r>
      <w:r>
        <w:rPr>
          <w:rFonts w:ascii="Cambria" w:hAnsi="Cambria"/>
          <w:sz w:val="24"/>
          <w:szCs w:val="24"/>
        </w:rPr>
        <w:t>do</w:t>
      </w:r>
      <w:r>
        <w:rPr>
          <w:rFonts w:ascii="Cambria" w:hAnsi="Cambria"/>
          <w:spacing w:val="-19"/>
          <w:sz w:val="24"/>
          <w:szCs w:val="24"/>
        </w:rPr>
        <w:t xml:space="preserve"> </w:t>
      </w:r>
      <w:r>
        <w:rPr>
          <w:rFonts w:ascii="Cambria" w:hAnsi="Cambria"/>
          <w:sz w:val="24"/>
          <w:szCs w:val="24"/>
        </w:rPr>
        <w:t>chamado;</w:t>
      </w:r>
    </w:p>
    <w:p w:rsidR="00FF5CF3" w:rsidRDefault="006907F2">
      <w:pPr>
        <w:pStyle w:val="PargrafodaLista"/>
        <w:tabs>
          <w:tab w:val="left" w:pos="2060"/>
        </w:tabs>
        <w:spacing w:before="128"/>
        <w:ind w:left="0" w:right="13"/>
        <w:rPr>
          <w:rFonts w:ascii="Cambria" w:hAnsi="Cambria"/>
          <w:sz w:val="24"/>
          <w:szCs w:val="24"/>
        </w:rPr>
      </w:pPr>
      <w:r>
        <w:rPr>
          <w:rFonts w:ascii="Cambria" w:hAnsi="Cambria"/>
          <w:b/>
          <w:sz w:val="24"/>
          <w:szCs w:val="24"/>
        </w:rPr>
        <w:t>6.7.</w:t>
      </w:r>
      <w:r>
        <w:rPr>
          <w:rFonts w:ascii="Cambria" w:hAnsi="Cambria"/>
          <w:sz w:val="24"/>
          <w:szCs w:val="24"/>
        </w:rPr>
        <w:t xml:space="preserve"> O prazo para correção será contado entre dias úteis e poderá ser prorrogado </w:t>
      </w:r>
      <w:r>
        <w:rPr>
          <w:rFonts w:ascii="Cambria" w:hAnsi="Cambria"/>
          <w:sz w:val="24"/>
          <w:szCs w:val="24"/>
        </w:rPr>
        <w:lastRenderedPageBreak/>
        <w:t>mediante justificativas formalizadas ao Fiscal do</w:t>
      </w:r>
      <w:r>
        <w:rPr>
          <w:rFonts w:ascii="Cambria" w:hAnsi="Cambria"/>
          <w:spacing w:val="-15"/>
          <w:sz w:val="24"/>
          <w:szCs w:val="24"/>
        </w:rPr>
        <w:t xml:space="preserve"> </w:t>
      </w:r>
      <w:r>
        <w:rPr>
          <w:rFonts w:ascii="Cambria" w:hAnsi="Cambria"/>
          <w:sz w:val="24"/>
          <w:szCs w:val="24"/>
        </w:rPr>
        <w:t>Contrato;</w:t>
      </w:r>
    </w:p>
    <w:p w:rsidR="00FF5CF3" w:rsidRDefault="006907F2">
      <w:pPr>
        <w:pStyle w:val="PargrafodaLista"/>
        <w:tabs>
          <w:tab w:val="left" w:pos="2065"/>
        </w:tabs>
        <w:spacing w:before="118"/>
        <w:ind w:left="0" w:right="13"/>
        <w:rPr>
          <w:rFonts w:ascii="Cambria" w:hAnsi="Cambria"/>
          <w:sz w:val="24"/>
          <w:szCs w:val="24"/>
        </w:rPr>
      </w:pPr>
      <w:r>
        <w:rPr>
          <w:rFonts w:ascii="Cambria" w:hAnsi="Cambria"/>
          <w:b/>
          <w:sz w:val="24"/>
          <w:szCs w:val="24"/>
        </w:rPr>
        <w:t>6.8.</w:t>
      </w:r>
      <w:r>
        <w:rPr>
          <w:rFonts w:ascii="Cambria" w:hAnsi="Cambria"/>
          <w:sz w:val="24"/>
          <w:szCs w:val="24"/>
        </w:rPr>
        <w:t xml:space="preserve"> Caso o aparelho, comprovadamente necessite ser deslocado para manutenção corretiva em oficina, deverá ter autoriza</w:t>
      </w:r>
      <w:r>
        <w:rPr>
          <w:rFonts w:ascii="Cambria" w:hAnsi="Cambria"/>
          <w:sz w:val="24"/>
          <w:szCs w:val="24"/>
        </w:rPr>
        <w:t>ção da Fiscalização do Contrato e retornar ao seu local de origem em perfeitas condições no prazo máximo de 05 (cinco) dias úteis, a contar da data do atendimento ao</w:t>
      </w:r>
      <w:r>
        <w:rPr>
          <w:rFonts w:ascii="Cambria" w:hAnsi="Cambria"/>
          <w:spacing w:val="-7"/>
          <w:sz w:val="24"/>
          <w:szCs w:val="24"/>
        </w:rPr>
        <w:t xml:space="preserve"> </w:t>
      </w:r>
      <w:r>
        <w:rPr>
          <w:rFonts w:ascii="Cambria" w:hAnsi="Cambria"/>
          <w:sz w:val="24"/>
          <w:szCs w:val="24"/>
        </w:rPr>
        <w:t>chamado;</w:t>
      </w:r>
    </w:p>
    <w:p w:rsidR="00FF5CF3" w:rsidRDefault="006907F2">
      <w:pPr>
        <w:pStyle w:val="PargrafodaLista"/>
        <w:tabs>
          <w:tab w:val="left" w:pos="2084"/>
        </w:tabs>
        <w:spacing w:before="121"/>
        <w:ind w:left="0" w:right="13"/>
        <w:rPr>
          <w:rFonts w:ascii="Cambria" w:hAnsi="Cambria"/>
          <w:sz w:val="24"/>
          <w:szCs w:val="24"/>
        </w:rPr>
      </w:pPr>
      <w:r>
        <w:rPr>
          <w:rFonts w:ascii="Cambria" w:hAnsi="Cambria"/>
          <w:b/>
          <w:sz w:val="24"/>
          <w:szCs w:val="24"/>
        </w:rPr>
        <w:t>6.9.</w:t>
      </w:r>
      <w:r>
        <w:rPr>
          <w:rFonts w:ascii="Cambria" w:hAnsi="Cambria"/>
          <w:sz w:val="24"/>
          <w:szCs w:val="24"/>
        </w:rPr>
        <w:t xml:space="preserve"> Os aparelhos submetidos à manutenção corretiva, dentro das instalações do CO</w:t>
      </w:r>
      <w:r>
        <w:rPr>
          <w:rFonts w:ascii="Cambria" w:hAnsi="Cambria"/>
          <w:sz w:val="24"/>
          <w:szCs w:val="24"/>
        </w:rPr>
        <w:t>NTRATANTE ou na oficina da CONTRATADA, somente terá seu chamado considerado atendido após a apresentação de relatório dos serviços executados e de peças substituídas.</w:t>
      </w:r>
    </w:p>
    <w:p w:rsidR="00FF5CF3" w:rsidRDefault="006907F2">
      <w:pPr>
        <w:pStyle w:val="PargrafodaLista"/>
        <w:tabs>
          <w:tab w:val="left" w:pos="1256"/>
        </w:tabs>
        <w:spacing w:before="119"/>
        <w:ind w:left="0" w:right="13"/>
        <w:rPr>
          <w:rFonts w:ascii="Cambria" w:hAnsi="Cambria"/>
          <w:sz w:val="24"/>
          <w:szCs w:val="24"/>
        </w:rPr>
      </w:pPr>
      <w:r>
        <w:rPr>
          <w:rFonts w:ascii="Cambria" w:hAnsi="Cambria"/>
          <w:b/>
          <w:sz w:val="24"/>
          <w:szCs w:val="24"/>
        </w:rPr>
        <w:t>6.10.</w:t>
      </w:r>
      <w:r>
        <w:rPr>
          <w:rFonts w:ascii="Cambria" w:hAnsi="Cambria"/>
          <w:sz w:val="24"/>
          <w:szCs w:val="24"/>
        </w:rPr>
        <w:t xml:space="preserve"> O Fiscal do Contrato rejeitará, no todo ou em parte, serviços executados em desacor</w:t>
      </w:r>
      <w:r>
        <w:rPr>
          <w:rFonts w:ascii="Cambria" w:hAnsi="Cambria"/>
          <w:sz w:val="24"/>
          <w:szCs w:val="24"/>
        </w:rPr>
        <w:t>do com as previsões do Termo de</w:t>
      </w:r>
      <w:r>
        <w:rPr>
          <w:rFonts w:ascii="Cambria" w:hAnsi="Cambria"/>
          <w:spacing w:val="-1"/>
          <w:sz w:val="24"/>
          <w:szCs w:val="24"/>
        </w:rPr>
        <w:t xml:space="preserve"> </w:t>
      </w:r>
      <w:r>
        <w:rPr>
          <w:rFonts w:ascii="Cambria" w:hAnsi="Cambria"/>
          <w:sz w:val="24"/>
          <w:szCs w:val="24"/>
        </w:rPr>
        <w:t>Referência;</w:t>
      </w:r>
    </w:p>
    <w:p w:rsidR="00FF5CF3" w:rsidRDefault="006907F2">
      <w:pPr>
        <w:pStyle w:val="PargrafodaLista"/>
        <w:tabs>
          <w:tab w:val="left" w:pos="1271"/>
        </w:tabs>
        <w:spacing w:before="122"/>
        <w:ind w:left="0" w:right="13"/>
        <w:rPr>
          <w:rFonts w:ascii="Cambria" w:hAnsi="Cambria"/>
          <w:sz w:val="24"/>
          <w:szCs w:val="24"/>
        </w:rPr>
      </w:pPr>
      <w:r>
        <w:rPr>
          <w:rFonts w:ascii="Cambria" w:hAnsi="Cambria"/>
          <w:b/>
          <w:sz w:val="24"/>
          <w:szCs w:val="24"/>
        </w:rPr>
        <w:t>6.11.</w:t>
      </w:r>
      <w:r>
        <w:rPr>
          <w:rFonts w:ascii="Cambria" w:hAnsi="Cambria"/>
          <w:sz w:val="24"/>
          <w:szCs w:val="24"/>
        </w:rPr>
        <w:t xml:space="preserve"> Os recebimentos relativos à manutenção preventiva e corretiva serão realizados nos termo do art. 73, inciso I, da Lei nº</w:t>
      </w:r>
      <w:r>
        <w:rPr>
          <w:rFonts w:ascii="Cambria" w:hAnsi="Cambria"/>
          <w:spacing w:val="-1"/>
          <w:sz w:val="24"/>
          <w:szCs w:val="24"/>
        </w:rPr>
        <w:t xml:space="preserve"> </w:t>
      </w:r>
      <w:r>
        <w:rPr>
          <w:rFonts w:ascii="Cambria" w:hAnsi="Cambria"/>
          <w:sz w:val="24"/>
          <w:szCs w:val="24"/>
        </w:rPr>
        <w:t>8.666/1993.</w:t>
      </w:r>
    </w:p>
    <w:p w:rsidR="00FF5CF3" w:rsidRDefault="00FF5CF3">
      <w:pPr>
        <w:pStyle w:val="Corpodetexto"/>
        <w:rPr>
          <w:rFonts w:ascii="Cambria" w:hAnsi="Cambria"/>
          <w:sz w:val="24"/>
          <w:szCs w:val="24"/>
        </w:rPr>
      </w:pPr>
    </w:p>
    <w:p w:rsidR="00FF5CF3" w:rsidRDefault="00FF5CF3">
      <w:pPr>
        <w:spacing w:line="360" w:lineRule="auto"/>
        <w:ind w:left="-142" w:right="2"/>
        <w:jc w:val="both"/>
        <w:rPr>
          <w:rFonts w:ascii="Cambria" w:hAnsi="Cambria"/>
          <w:sz w:val="24"/>
          <w:szCs w:val="24"/>
          <w:lang w:val="pt-PT"/>
        </w:rPr>
      </w:pPr>
    </w:p>
    <w:p w:rsidR="00FF5CF3" w:rsidRDefault="006907F2">
      <w:pPr>
        <w:spacing w:line="360" w:lineRule="auto"/>
        <w:ind w:left="-142" w:right="2"/>
        <w:jc w:val="both"/>
        <w:rPr>
          <w:rFonts w:ascii="Cambria" w:hAnsi="Cambria"/>
          <w:sz w:val="24"/>
          <w:szCs w:val="24"/>
          <w:lang w:val="pt-PT"/>
        </w:rPr>
      </w:pPr>
      <w:r>
        <w:rPr>
          <w:rFonts w:ascii="Cambria" w:hAnsi="Cambria"/>
          <w:b/>
          <w:sz w:val="24"/>
          <w:szCs w:val="24"/>
          <w:lang w:val="pt-PT"/>
        </w:rPr>
        <w:t>7.</w:t>
      </w:r>
      <w:r>
        <w:rPr>
          <w:rFonts w:ascii="Cambria" w:hAnsi="Cambria"/>
          <w:sz w:val="24"/>
          <w:szCs w:val="24"/>
          <w:lang w:val="pt-PT"/>
        </w:rPr>
        <w:t xml:space="preserve"> </w:t>
      </w:r>
      <w:r>
        <w:rPr>
          <w:rFonts w:ascii="Cambria" w:hAnsi="Cambria"/>
          <w:b/>
          <w:sz w:val="24"/>
          <w:szCs w:val="24"/>
          <w:lang w:val="pt-BR"/>
        </w:rPr>
        <w:t>DA FISCALIZAÇÃO</w:t>
      </w:r>
    </w:p>
    <w:p w:rsidR="00FF5CF3" w:rsidRDefault="006907F2">
      <w:pPr>
        <w:ind w:left="-142" w:right="2"/>
        <w:jc w:val="both"/>
        <w:rPr>
          <w:rFonts w:ascii="Cambria" w:hAnsi="Cambria"/>
          <w:color w:val="000000"/>
          <w:sz w:val="24"/>
          <w:szCs w:val="24"/>
          <w:lang w:val="pt-BR"/>
        </w:rPr>
      </w:pPr>
      <w:r>
        <w:rPr>
          <w:rFonts w:ascii="Cambria" w:hAnsi="Cambria"/>
          <w:sz w:val="24"/>
          <w:szCs w:val="24"/>
          <w:lang w:val="pt-BR"/>
        </w:rPr>
        <w:t xml:space="preserve">7.1. </w:t>
      </w:r>
      <w:r>
        <w:rPr>
          <w:rFonts w:ascii="Cambria" w:hAnsi="Cambria"/>
          <w:color w:val="000000"/>
          <w:sz w:val="24"/>
          <w:szCs w:val="24"/>
          <w:lang w:val="pt-BR"/>
        </w:rPr>
        <w:t>A fiscalização da execução do objeto será exerc</w:t>
      </w:r>
      <w:r>
        <w:rPr>
          <w:rFonts w:ascii="Cambria" w:hAnsi="Cambria"/>
          <w:color w:val="000000"/>
          <w:sz w:val="24"/>
          <w:szCs w:val="24"/>
          <w:lang w:val="pt-BR"/>
        </w:rPr>
        <w:t xml:space="preserve">ida pelo Fiscal de Contratos do Município de São Domingos do Norte/ES, a ser nomeado a partir da data de assinatura do contrato a qual competirá </w:t>
      </w:r>
      <w:proofErr w:type="gramStart"/>
      <w:r>
        <w:rPr>
          <w:rFonts w:ascii="Cambria" w:hAnsi="Cambria"/>
          <w:color w:val="000000"/>
          <w:sz w:val="24"/>
          <w:szCs w:val="24"/>
          <w:lang w:val="pt-BR"/>
        </w:rPr>
        <w:t>dirimir dúvidas</w:t>
      </w:r>
      <w:proofErr w:type="gramEnd"/>
      <w:r>
        <w:rPr>
          <w:rFonts w:ascii="Cambria" w:hAnsi="Cambria"/>
          <w:color w:val="000000"/>
          <w:sz w:val="24"/>
          <w:szCs w:val="24"/>
          <w:lang w:val="pt-BR"/>
        </w:rPr>
        <w:t xml:space="preserve"> que surgirem no Cumprimento do contrato.</w:t>
      </w:r>
    </w:p>
    <w:p w:rsidR="00FF5CF3" w:rsidRDefault="00FF5CF3">
      <w:pPr>
        <w:ind w:left="-142" w:right="2"/>
        <w:jc w:val="both"/>
        <w:rPr>
          <w:rFonts w:ascii="Cambria" w:hAnsi="Cambria"/>
          <w:color w:val="FF0000"/>
          <w:sz w:val="24"/>
          <w:szCs w:val="24"/>
          <w:lang w:val="pt-BR"/>
        </w:rPr>
      </w:pPr>
    </w:p>
    <w:p w:rsidR="00FF5CF3" w:rsidRDefault="006907F2">
      <w:pPr>
        <w:spacing w:before="20"/>
        <w:rPr>
          <w:rFonts w:ascii="Cambria" w:hAnsi="Cambria"/>
          <w:b/>
          <w:sz w:val="24"/>
          <w:szCs w:val="24"/>
          <w:lang w:val="pt-BR"/>
        </w:rPr>
      </w:pPr>
      <w:r>
        <w:rPr>
          <w:rFonts w:ascii="Cambria" w:hAnsi="Cambria"/>
          <w:b/>
          <w:sz w:val="24"/>
          <w:szCs w:val="24"/>
          <w:lang w:val="pt-BR"/>
        </w:rPr>
        <w:t>8.</w:t>
      </w:r>
      <w:r>
        <w:rPr>
          <w:rFonts w:ascii="Cambria" w:hAnsi="Cambria"/>
          <w:sz w:val="24"/>
          <w:szCs w:val="24"/>
          <w:lang w:val="pt-BR"/>
        </w:rPr>
        <w:t xml:space="preserve"> </w:t>
      </w:r>
      <w:r>
        <w:rPr>
          <w:rFonts w:ascii="Cambria" w:hAnsi="Cambria"/>
          <w:b/>
          <w:sz w:val="24"/>
          <w:szCs w:val="24"/>
          <w:lang w:val="pt-BR"/>
        </w:rPr>
        <w:t>DAS OBRIGAÇÕES E RESPONSABILIDADES DA CONTRATADA</w:t>
      </w:r>
    </w:p>
    <w:p w:rsidR="00FF5CF3" w:rsidRDefault="00FF5CF3">
      <w:pPr>
        <w:spacing w:before="20"/>
        <w:rPr>
          <w:rFonts w:ascii="Cambria" w:hAnsi="Cambria"/>
          <w:b/>
          <w:sz w:val="24"/>
          <w:szCs w:val="24"/>
          <w:lang w:val="pt-BR"/>
        </w:rPr>
      </w:pPr>
    </w:p>
    <w:p w:rsidR="00FF5CF3" w:rsidRDefault="006907F2">
      <w:pPr>
        <w:pStyle w:val="PargrafodaLista"/>
        <w:tabs>
          <w:tab w:val="left" w:pos="1374"/>
        </w:tabs>
        <w:spacing w:line="245" w:lineRule="auto"/>
        <w:ind w:left="0" w:right="13"/>
        <w:rPr>
          <w:rFonts w:ascii="Cambria" w:hAnsi="Cambria"/>
          <w:sz w:val="24"/>
          <w:szCs w:val="24"/>
        </w:rPr>
      </w:pPr>
      <w:r>
        <w:rPr>
          <w:rFonts w:ascii="Cambria" w:hAnsi="Cambria"/>
          <w:b/>
          <w:sz w:val="24"/>
          <w:szCs w:val="24"/>
        </w:rPr>
        <w:t>8.1.</w:t>
      </w:r>
      <w:r>
        <w:rPr>
          <w:rFonts w:ascii="Cambria" w:hAnsi="Cambria"/>
          <w:sz w:val="24"/>
          <w:szCs w:val="24"/>
        </w:rPr>
        <w:t xml:space="preserve"> Assumir inteira responsabilidade pela execução do objeto do contrato, incluindo cumprimento dos prazos, especificações técnicas, normas ambientais, de engenharia e</w:t>
      </w:r>
      <w:r>
        <w:rPr>
          <w:rFonts w:ascii="Cambria" w:hAnsi="Cambria"/>
          <w:spacing w:val="-21"/>
          <w:sz w:val="24"/>
          <w:szCs w:val="24"/>
        </w:rPr>
        <w:t xml:space="preserve"> </w:t>
      </w:r>
      <w:r>
        <w:rPr>
          <w:rFonts w:ascii="Cambria" w:hAnsi="Cambria"/>
          <w:sz w:val="24"/>
          <w:szCs w:val="24"/>
        </w:rPr>
        <w:t>de segurança e medicina do trabalho, além da legislação aplicável, assegurando sua conf</w:t>
      </w:r>
      <w:r>
        <w:rPr>
          <w:rFonts w:ascii="Cambria" w:hAnsi="Cambria"/>
          <w:sz w:val="24"/>
          <w:szCs w:val="24"/>
        </w:rPr>
        <w:t>ormidade, adequação, qualidade, segurança e solidez;</w:t>
      </w:r>
    </w:p>
    <w:p w:rsidR="00FF5CF3" w:rsidRDefault="006907F2">
      <w:pPr>
        <w:pStyle w:val="PargrafodaLista"/>
        <w:tabs>
          <w:tab w:val="left" w:pos="2158"/>
        </w:tabs>
        <w:spacing w:before="121"/>
        <w:ind w:left="0" w:right="13"/>
        <w:rPr>
          <w:rFonts w:ascii="Cambria" w:hAnsi="Cambria"/>
          <w:sz w:val="24"/>
          <w:szCs w:val="24"/>
        </w:rPr>
      </w:pPr>
      <w:r>
        <w:rPr>
          <w:rFonts w:ascii="Cambria" w:hAnsi="Cambria"/>
          <w:b/>
          <w:sz w:val="24"/>
          <w:szCs w:val="24"/>
        </w:rPr>
        <w:t>8.2.</w:t>
      </w:r>
      <w:r>
        <w:rPr>
          <w:rFonts w:ascii="Cambria" w:hAnsi="Cambria"/>
          <w:sz w:val="24"/>
          <w:szCs w:val="24"/>
        </w:rPr>
        <w:t xml:space="preserve"> Prestar os serviços de manutenção preventiva e corretiva nos locais em que os sistemas estão</w:t>
      </w:r>
      <w:r>
        <w:rPr>
          <w:rFonts w:ascii="Cambria" w:hAnsi="Cambria"/>
          <w:spacing w:val="-4"/>
          <w:sz w:val="24"/>
          <w:szCs w:val="24"/>
        </w:rPr>
        <w:t xml:space="preserve"> </w:t>
      </w:r>
      <w:r>
        <w:rPr>
          <w:rFonts w:ascii="Cambria" w:hAnsi="Cambria"/>
          <w:sz w:val="24"/>
          <w:szCs w:val="24"/>
        </w:rPr>
        <w:t>instalados;</w:t>
      </w:r>
    </w:p>
    <w:p w:rsidR="00FF5CF3" w:rsidRDefault="006907F2">
      <w:pPr>
        <w:pStyle w:val="PargrafodaLista"/>
        <w:tabs>
          <w:tab w:val="left" w:pos="2905"/>
        </w:tabs>
        <w:spacing w:before="120"/>
        <w:ind w:left="0" w:right="13"/>
        <w:rPr>
          <w:rFonts w:ascii="Cambria" w:hAnsi="Cambria"/>
          <w:sz w:val="24"/>
          <w:szCs w:val="24"/>
        </w:rPr>
      </w:pPr>
      <w:r>
        <w:rPr>
          <w:rFonts w:ascii="Cambria" w:hAnsi="Cambria"/>
          <w:b/>
          <w:sz w:val="24"/>
          <w:szCs w:val="24"/>
        </w:rPr>
        <w:t>8.3.</w:t>
      </w:r>
      <w:r>
        <w:rPr>
          <w:rFonts w:ascii="Cambria" w:hAnsi="Cambria"/>
          <w:sz w:val="24"/>
          <w:szCs w:val="24"/>
        </w:rPr>
        <w:t xml:space="preserve"> Os reparos em equipamentos que por motivos técnicos não puderem ser executados nos locai</w:t>
      </w:r>
      <w:r>
        <w:rPr>
          <w:rFonts w:ascii="Cambria" w:hAnsi="Cambria"/>
          <w:sz w:val="24"/>
          <w:szCs w:val="24"/>
        </w:rPr>
        <w:t>s de uso, serão realizados pela CONTRATADA em local apropriado, mediante prévia aprovação do Fiscal do</w:t>
      </w:r>
      <w:r>
        <w:rPr>
          <w:rFonts w:ascii="Cambria" w:hAnsi="Cambria"/>
          <w:spacing w:val="-10"/>
          <w:sz w:val="24"/>
          <w:szCs w:val="24"/>
        </w:rPr>
        <w:t xml:space="preserve"> </w:t>
      </w:r>
      <w:r>
        <w:rPr>
          <w:rFonts w:ascii="Cambria" w:hAnsi="Cambria"/>
          <w:sz w:val="24"/>
          <w:szCs w:val="24"/>
        </w:rPr>
        <w:t>Contrato;</w:t>
      </w:r>
    </w:p>
    <w:p w:rsidR="00FF5CF3" w:rsidRDefault="006907F2">
      <w:pPr>
        <w:pStyle w:val="PargrafodaLista"/>
        <w:tabs>
          <w:tab w:val="left" w:pos="2905"/>
        </w:tabs>
        <w:spacing w:before="120"/>
        <w:ind w:left="0" w:right="13"/>
        <w:rPr>
          <w:rFonts w:ascii="Cambria" w:hAnsi="Cambria"/>
          <w:sz w:val="24"/>
          <w:szCs w:val="24"/>
        </w:rPr>
      </w:pPr>
      <w:r>
        <w:rPr>
          <w:rFonts w:ascii="Cambria" w:hAnsi="Cambria"/>
          <w:b/>
          <w:sz w:val="24"/>
          <w:szCs w:val="24"/>
        </w:rPr>
        <w:t>8.4.</w:t>
      </w:r>
      <w:r>
        <w:rPr>
          <w:rFonts w:ascii="Cambria" w:hAnsi="Cambria"/>
          <w:sz w:val="24"/>
          <w:szCs w:val="24"/>
        </w:rPr>
        <w:t xml:space="preserve"> A CONTRATADA fica inteiramente responsável pela integridade física de seus componentes durante a retirada, transporte, conserto e reinstal</w:t>
      </w:r>
      <w:r>
        <w:rPr>
          <w:rFonts w:ascii="Cambria" w:hAnsi="Cambria"/>
          <w:sz w:val="24"/>
          <w:szCs w:val="24"/>
        </w:rPr>
        <w:t>ação, sem qualquer ônus para o</w:t>
      </w:r>
      <w:r>
        <w:rPr>
          <w:rFonts w:ascii="Cambria" w:hAnsi="Cambria"/>
          <w:spacing w:val="-7"/>
          <w:sz w:val="24"/>
          <w:szCs w:val="24"/>
        </w:rPr>
        <w:t xml:space="preserve"> </w:t>
      </w:r>
      <w:r>
        <w:rPr>
          <w:rFonts w:ascii="Cambria" w:hAnsi="Cambria"/>
          <w:sz w:val="24"/>
          <w:szCs w:val="24"/>
        </w:rPr>
        <w:t>CONTRATANTE.</w:t>
      </w:r>
    </w:p>
    <w:p w:rsidR="00FF5CF3" w:rsidRDefault="006907F2">
      <w:pPr>
        <w:pStyle w:val="PargrafodaLista"/>
        <w:tabs>
          <w:tab w:val="left" w:pos="1419"/>
        </w:tabs>
        <w:spacing w:before="117"/>
        <w:ind w:left="0" w:right="13"/>
        <w:rPr>
          <w:rFonts w:ascii="Cambria" w:hAnsi="Cambria"/>
          <w:sz w:val="24"/>
          <w:szCs w:val="24"/>
        </w:rPr>
      </w:pPr>
      <w:r>
        <w:rPr>
          <w:rFonts w:ascii="Cambria" w:hAnsi="Cambria"/>
          <w:b/>
          <w:sz w:val="24"/>
          <w:szCs w:val="24"/>
        </w:rPr>
        <w:t>8.5.</w:t>
      </w:r>
      <w:r>
        <w:rPr>
          <w:rFonts w:ascii="Cambria" w:hAnsi="Cambria"/>
          <w:sz w:val="24"/>
          <w:szCs w:val="24"/>
        </w:rPr>
        <w:t xml:space="preserve"> Responsabilizar-se pela adoção das medidas necessárias à proteção ambiental e às precauções para evitar a ocorrência de danos ao meio ambiente e a terceiros, observando o disposto na legislação federal, esta</w:t>
      </w:r>
      <w:r>
        <w:rPr>
          <w:rFonts w:ascii="Cambria" w:hAnsi="Cambria"/>
          <w:sz w:val="24"/>
          <w:szCs w:val="24"/>
        </w:rPr>
        <w:t>dual e municipal em vigor, respondendo diretamente, perante os órgãos e representantes do Poder Público e terceiros, por eventuais danos ao meio ambiente causados por ação ou omissão de seus empregados, prepostos, subcontratados, independentemente de culpa</w:t>
      </w:r>
      <w:r>
        <w:rPr>
          <w:rFonts w:ascii="Cambria" w:hAnsi="Cambria"/>
          <w:sz w:val="24"/>
          <w:szCs w:val="24"/>
        </w:rPr>
        <w:t xml:space="preserve"> e que não sejam comprovadamente consequência de ação ou omissão do</w:t>
      </w:r>
      <w:r>
        <w:rPr>
          <w:rFonts w:ascii="Cambria" w:hAnsi="Cambria"/>
          <w:spacing w:val="-4"/>
          <w:sz w:val="24"/>
          <w:szCs w:val="24"/>
        </w:rPr>
        <w:t xml:space="preserve"> </w:t>
      </w:r>
      <w:r>
        <w:rPr>
          <w:rFonts w:ascii="Cambria" w:hAnsi="Cambria"/>
          <w:sz w:val="24"/>
          <w:szCs w:val="24"/>
        </w:rPr>
        <w:t>CONTRATANTE;</w:t>
      </w:r>
    </w:p>
    <w:p w:rsidR="00FF5CF3" w:rsidRDefault="006907F2">
      <w:pPr>
        <w:pStyle w:val="PargrafodaLista"/>
        <w:tabs>
          <w:tab w:val="left" w:pos="1419"/>
        </w:tabs>
        <w:spacing w:before="117"/>
        <w:ind w:left="0" w:right="13"/>
        <w:rPr>
          <w:rFonts w:ascii="Cambria" w:hAnsi="Cambria"/>
          <w:sz w:val="24"/>
          <w:szCs w:val="24"/>
        </w:rPr>
      </w:pPr>
      <w:r>
        <w:rPr>
          <w:rFonts w:ascii="Cambria" w:hAnsi="Cambria"/>
          <w:b/>
          <w:sz w:val="24"/>
          <w:szCs w:val="24"/>
        </w:rPr>
        <w:lastRenderedPageBreak/>
        <w:t>8.6.</w:t>
      </w:r>
      <w:r>
        <w:rPr>
          <w:rFonts w:ascii="Cambria" w:hAnsi="Cambria"/>
          <w:sz w:val="24"/>
          <w:szCs w:val="24"/>
        </w:rPr>
        <w:t xml:space="preserve"> Observar, em todos os serviços de manutenção, a preservação dos recursos naturais, evitando a prática de atividades que acarretem prejuízo ao meio ambiente, especialmente no que diz respeito ao recolhimento do gás</w:t>
      </w:r>
      <w:r>
        <w:rPr>
          <w:rFonts w:ascii="Cambria" w:hAnsi="Cambria"/>
          <w:spacing w:val="-21"/>
          <w:sz w:val="24"/>
          <w:szCs w:val="24"/>
        </w:rPr>
        <w:t xml:space="preserve"> </w:t>
      </w:r>
      <w:r>
        <w:rPr>
          <w:rFonts w:ascii="Cambria" w:hAnsi="Cambria"/>
          <w:sz w:val="24"/>
          <w:szCs w:val="24"/>
        </w:rPr>
        <w:t>refrigerante;</w:t>
      </w:r>
    </w:p>
    <w:p w:rsidR="00FF5CF3" w:rsidRDefault="006907F2">
      <w:pPr>
        <w:pStyle w:val="PargrafodaLista"/>
        <w:tabs>
          <w:tab w:val="left" w:pos="1419"/>
        </w:tabs>
        <w:spacing w:before="117"/>
        <w:ind w:left="0" w:right="13"/>
        <w:rPr>
          <w:rFonts w:ascii="Cambria" w:hAnsi="Cambria"/>
          <w:sz w:val="24"/>
          <w:szCs w:val="24"/>
        </w:rPr>
      </w:pPr>
      <w:r>
        <w:rPr>
          <w:rFonts w:ascii="Cambria" w:hAnsi="Cambria"/>
          <w:b/>
          <w:sz w:val="24"/>
          <w:szCs w:val="24"/>
        </w:rPr>
        <w:t>8.7.</w:t>
      </w:r>
      <w:r>
        <w:rPr>
          <w:rFonts w:ascii="Cambria" w:hAnsi="Cambria"/>
          <w:sz w:val="24"/>
          <w:szCs w:val="24"/>
        </w:rPr>
        <w:t xml:space="preserve"> Executar os serviços d</w:t>
      </w:r>
      <w:r>
        <w:rPr>
          <w:rFonts w:ascii="Cambria" w:hAnsi="Cambria"/>
          <w:sz w:val="24"/>
          <w:szCs w:val="24"/>
        </w:rPr>
        <w:t>e manutenção de acordo com as especificações do fabricante e em conformidade com a Portaria nº 3.523, de 28/08/98, do Ministério da Saúde; com as recomendações de manutenção mecânica da NBR 13971/97 - Sistemas de Refrigeração, Condicionamento de Ar e Venti</w:t>
      </w:r>
      <w:r>
        <w:rPr>
          <w:rFonts w:ascii="Cambria" w:hAnsi="Cambria"/>
          <w:sz w:val="24"/>
          <w:szCs w:val="24"/>
        </w:rPr>
        <w:t>lação - Manutenção Programada da ABNT, da NBR 16401, da NBR 14679/12 - Sistema de Condicionamento de ar e Ventilação - Execução de Serviços de Higienização e demais normas da ABNT; e com as normas internacionais consagradas, na falta das normas da</w:t>
      </w:r>
      <w:r>
        <w:rPr>
          <w:rFonts w:ascii="Cambria" w:hAnsi="Cambria"/>
          <w:spacing w:val="-4"/>
          <w:sz w:val="24"/>
          <w:szCs w:val="24"/>
        </w:rPr>
        <w:t xml:space="preserve"> </w:t>
      </w:r>
      <w:r>
        <w:rPr>
          <w:rFonts w:ascii="Cambria" w:hAnsi="Cambria"/>
          <w:sz w:val="24"/>
          <w:szCs w:val="24"/>
        </w:rPr>
        <w:t>ABNT;</w:t>
      </w:r>
    </w:p>
    <w:p w:rsidR="00FF5CF3" w:rsidRDefault="006907F2">
      <w:pPr>
        <w:pStyle w:val="PargrafodaLista"/>
        <w:tabs>
          <w:tab w:val="left" w:pos="1402"/>
          <w:tab w:val="left" w:pos="8505"/>
        </w:tabs>
        <w:spacing w:before="119"/>
        <w:ind w:left="0" w:right="13"/>
        <w:rPr>
          <w:rFonts w:ascii="Cambria" w:hAnsi="Cambria"/>
          <w:sz w:val="24"/>
          <w:szCs w:val="24"/>
        </w:rPr>
      </w:pPr>
      <w:r>
        <w:rPr>
          <w:rFonts w:ascii="Cambria" w:hAnsi="Cambria"/>
          <w:b/>
          <w:sz w:val="24"/>
          <w:szCs w:val="24"/>
        </w:rPr>
        <w:t>8.8.</w:t>
      </w:r>
      <w:r>
        <w:rPr>
          <w:rFonts w:ascii="Cambria" w:hAnsi="Cambria"/>
          <w:sz w:val="24"/>
          <w:szCs w:val="24"/>
        </w:rPr>
        <w:t xml:space="preserve"> Utilizar, na limpeza dos equipamentos, produtos biodegradáveis devidamente registrados no</w:t>
      </w:r>
      <w:r>
        <w:rPr>
          <w:rFonts w:ascii="Cambria" w:hAnsi="Cambria"/>
          <w:spacing w:val="-1"/>
          <w:sz w:val="24"/>
          <w:szCs w:val="24"/>
        </w:rPr>
        <w:t xml:space="preserve"> </w:t>
      </w:r>
      <w:r>
        <w:rPr>
          <w:rFonts w:ascii="Cambria" w:hAnsi="Cambria"/>
          <w:sz w:val="24"/>
          <w:szCs w:val="24"/>
        </w:rPr>
        <w:t>Ministério</w:t>
      </w:r>
      <w:r>
        <w:rPr>
          <w:rFonts w:ascii="Cambria" w:hAnsi="Cambria"/>
          <w:spacing w:val="-1"/>
          <w:sz w:val="24"/>
          <w:szCs w:val="24"/>
        </w:rPr>
        <w:t xml:space="preserve"> </w:t>
      </w:r>
      <w:r>
        <w:rPr>
          <w:rFonts w:ascii="Cambria" w:hAnsi="Cambria"/>
          <w:sz w:val="24"/>
          <w:szCs w:val="24"/>
        </w:rPr>
        <w:t>da</w:t>
      </w:r>
      <w:r>
        <w:rPr>
          <w:rFonts w:ascii="Cambria" w:hAnsi="Cambria"/>
          <w:spacing w:val="-1"/>
          <w:sz w:val="24"/>
          <w:szCs w:val="24"/>
        </w:rPr>
        <w:t xml:space="preserve"> </w:t>
      </w:r>
      <w:r>
        <w:rPr>
          <w:rFonts w:ascii="Cambria" w:hAnsi="Cambria"/>
          <w:sz w:val="24"/>
          <w:szCs w:val="24"/>
        </w:rPr>
        <w:t>Saúde</w:t>
      </w:r>
      <w:r>
        <w:rPr>
          <w:rFonts w:ascii="Cambria" w:hAnsi="Cambria"/>
          <w:spacing w:val="-1"/>
          <w:sz w:val="24"/>
          <w:szCs w:val="24"/>
        </w:rPr>
        <w:t xml:space="preserve"> </w:t>
      </w:r>
      <w:r>
        <w:rPr>
          <w:rFonts w:ascii="Cambria" w:hAnsi="Cambria"/>
          <w:sz w:val="24"/>
          <w:szCs w:val="24"/>
        </w:rPr>
        <w:t>para esse</w:t>
      </w:r>
      <w:r>
        <w:rPr>
          <w:rFonts w:ascii="Cambria" w:hAnsi="Cambria"/>
          <w:spacing w:val="-6"/>
          <w:sz w:val="24"/>
          <w:szCs w:val="24"/>
        </w:rPr>
        <w:t xml:space="preserve"> </w:t>
      </w:r>
      <w:r>
        <w:rPr>
          <w:rFonts w:ascii="Cambria" w:hAnsi="Cambria"/>
          <w:sz w:val="24"/>
          <w:szCs w:val="24"/>
        </w:rPr>
        <w:t>fim,</w:t>
      </w:r>
      <w:r>
        <w:rPr>
          <w:rFonts w:ascii="Cambria" w:hAnsi="Cambria"/>
          <w:spacing w:val="-1"/>
          <w:sz w:val="24"/>
          <w:szCs w:val="24"/>
        </w:rPr>
        <w:t xml:space="preserve"> </w:t>
      </w:r>
      <w:r>
        <w:rPr>
          <w:rFonts w:ascii="Cambria" w:hAnsi="Cambria"/>
          <w:sz w:val="24"/>
          <w:szCs w:val="24"/>
        </w:rPr>
        <w:t>respeitando</w:t>
      </w:r>
      <w:r>
        <w:rPr>
          <w:rFonts w:ascii="Cambria" w:hAnsi="Cambria"/>
          <w:spacing w:val="-1"/>
          <w:sz w:val="24"/>
          <w:szCs w:val="24"/>
        </w:rPr>
        <w:t xml:space="preserve"> </w:t>
      </w:r>
      <w:r>
        <w:rPr>
          <w:rFonts w:ascii="Cambria" w:hAnsi="Cambria"/>
          <w:sz w:val="24"/>
          <w:szCs w:val="24"/>
        </w:rPr>
        <w:t>a legislação</w:t>
      </w:r>
      <w:r>
        <w:rPr>
          <w:rFonts w:ascii="Cambria" w:hAnsi="Cambria"/>
          <w:spacing w:val="-1"/>
          <w:sz w:val="24"/>
          <w:szCs w:val="24"/>
        </w:rPr>
        <w:t xml:space="preserve"> </w:t>
      </w:r>
      <w:r>
        <w:rPr>
          <w:rFonts w:ascii="Cambria" w:hAnsi="Cambria"/>
          <w:sz w:val="24"/>
          <w:szCs w:val="24"/>
        </w:rPr>
        <w:t>de</w:t>
      </w:r>
      <w:r>
        <w:rPr>
          <w:rFonts w:ascii="Cambria" w:hAnsi="Cambria"/>
          <w:spacing w:val="-1"/>
          <w:sz w:val="24"/>
          <w:szCs w:val="24"/>
        </w:rPr>
        <w:t xml:space="preserve"> </w:t>
      </w:r>
      <w:r>
        <w:rPr>
          <w:rFonts w:ascii="Cambria" w:hAnsi="Cambria"/>
          <w:sz w:val="24"/>
          <w:szCs w:val="24"/>
        </w:rPr>
        <w:t>proteção</w:t>
      </w:r>
      <w:r>
        <w:rPr>
          <w:rFonts w:ascii="Cambria" w:hAnsi="Cambria"/>
          <w:spacing w:val="-1"/>
          <w:sz w:val="24"/>
          <w:szCs w:val="24"/>
        </w:rPr>
        <w:t xml:space="preserve"> </w:t>
      </w:r>
      <w:r>
        <w:rPr>
          <w:rFonts w:ascii="Cambria" w:hAnsi="Cambria"/>
          <w:sz w:val="24"/>
          <w:szCs w:val="24"/>
        </w:rPr>
        <w:t>do</w:t>
      </w:r>
      <w:r>
        <w:rPr>
          <w:rFonts w:ascii="Cambria" w:hAnsi="Cambria"/>
          <w:spacing w:val="-3"/>
          <w:sz w:val="24"/>
          <w:szCs w:val="24"/>
        </w:rPr>
        <w:t xml:space="preserve"> </w:t>
      </w:r>
      <w:r>
        <w:rPr>
          <w:rFonts w:ascii="Cambria" w:hAnsi="Cambria"/>
          <w:sz w:val="24"/>
          <w:szCs w:val="24"/>
        </w:rPr>
        <w:t>meio</w:t>
      </w:r>
      <w:r>
        <w:rPr>
          <w:rFonts w:ascii="Cambria" w:hAnsi="Cambria"/>
          <w:spacing w:val="-36"/>
          <w:sz w:val="24"/>
          <w:szCs w:val="24"/>
        </w:rPr>
        <w:t xml:space="preserve"> </w:t>
      </w:r>
      <w:r>
        <w:rPr>
          <w:rFonts w:ascii="Cambria" w:hAnsi="Cambria"/>
          <w:sz w:val="24"/>
          <w:szCs w:val="24"/>
        </w:rPr>
        <w:t>ambiente;</w:t>
      </w:r>
    </w:p>
    <w:p w:rsidR="00FF5CF3" w:rsidRDefault="006907F2">
      <w:pPr>
        <w:pStyle w:val="PargrafodaLista"/>
        <w:tabs>
          <w:tab w:val="left" w:pos="1402"/>
          <w:tab w:val="left" w:pos="8505"/>
        </w:tabs>
        <w:spacing w:before="119"/>
        <w:ind w:left="0" w:right="13"/>
        <w:rPr>
          <w:rFonts w:ascii="Cambria" w:hAnsi="Cambria"/>
          <w:sz w:val="24"/>
          <w:szCs w:val="24"/>
        </w:rPr>
      </w:pPr>
      <w:r>
        <w:rPr>
          <w:rFonts w:ascii="Cambria" w:hAnsi="Cambria"/>
          <w:b/>
          <w:sz w:val="24"/>
          <w:szCs w:val="24"/>
        </w:rPr>
        <w:t>8.9.</w:t>
      </w:r>
      <w:r>
        <w:rPr>
          <w:rFonts w:ascii="Cambria" w:hAnsi="Cambria"/>
          <w:sz w:val="24"/>
          <w:szCs w:val="24"/>
        </w:rPr>
        <w:t xml:space="preserve"> Não utilizar produtos que contenham substâncias agressivas à camad</w:t>
      </w:r>
      <w:r>
        <w:rPr>
          <w:rFonts w:ascii="Cambria" w:hAnsi="Cambria"/>
          <w:sz w:val="24"/>
          <w:szCs w:val="24"/>
        </w:rPr>
        <w:t>a de ozônio na atmosfera, conforme Resolução CONAMA nº 267 de 14 de setembro de</w:t>
      </w:r>
      <w:r>
        <w:rPr>
          <w:rFonts w:ascii="Cambria" w:hAnsi="Cambria"/>
          <w:spacing w:val="-22"/>
          <w:sz w:val="24"/>
          <w:szCs w:val="24"/>
        </w:rPr>
        <w:t xml:space="preserve"> </w:t>
      </w:r>
      <w:r>
        <w:rPr>
          <w:rFonts w:ascii="Cambria" w:hAnsi="Cambria"/>
          <w:sz w:val="24"/>
          <w:szCs w:val="24"/>
        </w:rPr>
        <w:t>2000;</w:t>
      </w:r>
    </w:p>
    <w:p w:rsidR="00FF5CF3" w:rsidRDefault="006907F2">
      <w:pPr>
        <w:pStyle w:val="PargrafodaLista"/>
        <w:tabs>
          <w:tab w:val="left" w:pos="1400"/>
          <w:tab w:val="left" w:pos="8505"/>
        </w:tabs>
        <w:spacing w:before="119"/>
        <w:ind w:left="0" w:right="13"/>
        <w:rPr>
          <w:rFonts w:ascii="Cambria" w:hAnsi="Cambria"/>
          <w:sz w:val="24"/>
          <w:szCs w:val="24"/>
        </w:rPr>
      </w:pPr>
      <w:r>
        <w:rPr>
          <w:rFonts w:ascii="Cambria" w:hAnsi="Cambria"/>
          <w:b/>
          <w:sz w:val="24"/>
          <w:szCs w:val="24"/>
        </w:rPr>
        <w:t>8.10.</w:t>
      </w:r>
      <w:r>
        <w:rPr>
          <w:rFonts w:ascii="Cambria" w:hAnsi="Cambria"/>
          <w:sz w:val="24"/>
          <w:szCs w:val="24"/>
        </w:rPr>
        <w:t xml:space="preserve"> Utilizar somente pessoal qualificado e em número suficiente à execução de todos os serviços, assumindo plena e exclusiva responsabilidade por sua contratação, pelos</w:t>
      </w:r>
      <w:r>
        <w:rPr>
          <w:rFonts w:ascii="Cambria" w:hAnsi="Cambria"/>
          <w:sz w:val="24"/>
          <w:szCs w:val="24"/>
        </w:rPr>
        <w:t xml:space="preserve"> contratos de trabalho celebrados com seus empregados e respectivos encargos decorrentes, incluindo pagamento de seus salários e benefícios, tributos e contribuições correlatas, alimentação, transporte e indenizações, eximindo o CONTRATANTE de qualquer res</w:t>
      </w:r>
      <w:r>
        <w:rPr>
          <w:rFonts w:ascii="Cambria" w:hAnsi="Cambria"/>
          <w:sz w:val="24"/>
          <w:szCs w:val="24"/>
        </w:rPr>
        <w:t>ponsabilidade, a qualquer tempo, e assumindo integral responsabilidade por quaisquer reclamações trabalhistas que vierem a ser ajuizadas em virtude do contrato</w:t>
      </w:r>
      <w:r>
        <w:rPr>
          <w:rFonts w:ascii="Cambria" w:hAnsi="Cambria"/>
          <w:spacing w:val="-13"/>
          <w:sz w:val="24"/>
          <w:szCs w:val="24"/>
        </w:rPr>
        <w:t xml:space="preserve"> </w:t>
      </w:r>
      <w:r>
        <w:rPr>
          <w:rFonts w:ascii="Cambria" w:hAnsi="Cambria"/>
          <w:sz w:val="24"/>
          <w:szCs w:val="24"/>
        </w:rPr>
        <w:t>celebrado;</w:t>
      </w:r>
    </w:p>
    <w:p w:rsidR="00FF5CF3" w:rsidRDefault="006907F2">
      <w:pPr>
        <w:pStyle w:val="PargrafodaLista"/>
        <w:tabs>
          <w:tab w:val="left" w:pos="1400"/>
          <w:tab w:val="left" w:pos="8505"/>
        </w:tabs>
        <w:spacing w:before="119"/>
        <w:ind w:left="0" w:right="13"/>
        <w:rPr>
          <w:rFonts w:ascii="Cambria" w:hAnsi="Cambria"/>
          <w:sz w:val="24"/>
          <w:szCs w:val="24"/>
        </w:rPr>
      </w:pPr>
      <w:r>
        <w:rPr>
          <w:rFonts w:ascii="Cambria" w:hAnsi="Cambria"/>
          <w:b/>
          <w:sz w:val="24"/>
          <w:szCs w:val="24"/>
        </w:rPr>
        <w:t>8.11.</w:t>
      </w:r>
      <w:r>
        <w:rPr>
          <w:rFonts w:ascii="Cambria" w:hAnsi="Cambria"/>
          <w:sz w:val="24"/>
          <w:szCs w:val="24"/>
        </w:rPr>
        <w:t xml:space="preserve"> Designar 01 (um) preposto, para gerenciar operacionalmente os empregados, bem c</w:t>
      </w:r>
      <w:r>
        <w:rPr>
          <w:rFonts w:ascii="Cambria" w:hAnsi="Cambria"/>
          <w:sz w:val="24"/>
          <w:szCs w:val="24"/>
        </w:rPr>
        <w:t>omo receber as comunicações, por parte do CONTRATANTE, das falhas porventura constatadas na prestação dos</w:t>
      </w:r>
      <w:r>
        <w:rPr>
          <w:rFonts w:ascii="Cambria" w:hAnsi="Cambria"/>
          <w:spacing w:val="-7"/>
          <w:sz w:val="24"/>
          <w:szCs w:val="24"/>
        </w:rPr>
        <w:t xml:space="preserve"> </w:t>
      </w:r>
      <w:r>
        <w:rPr>
          <w:rFonts w:ascii="Cambria" w:hAnsi="Cambria"/>
          <w:sz w:val="24"/>
          <w:szCs w:val="24"/>
        </w:rPr>
        <w:t>serviços;</w:t>
      </w:r>
    </w:p>
    <w:p w:rsidR="00FF5CF3" w:rsidRDefault="006907F2">
      <w:pPr>
        <w:pStyle w:val="PargrafodaLista"/>
        <w:tabs>
          <w:tab w:val="left" w:pos="1400"/>
          <w:tab w:val="left" w:pos="8505"/>
        </w:tabs>
        <w:spacing w:before="119"/>
        <w:ind w:left="0" w:right="13"/>
        <w:rPr>
          <w:rFonts w:ascii="Cambria" w:hAnsi="Cambria"/>
          <w:sz w:val="24"/>
          <w:szCs w:val="24"/>
        </w:rPr>
      </w:pPr>
      <w:r>
        <w:rPr>
          <w:rFonts w:ascii="Cambria" w:hAnsi="Cambria"/>
          <w:b/>
          <w:sz w:val="24"/>
          <w:szCs w:val="24"/>
        </w:rPr>
        <w:t>8.12.</w:t>
      </w:r>
      <w:r>
        <w:rPr>
          <w:rFonts w:ascii="Cambria" w:hAnsi="Cambria"/>
          <w:sz w:val="24"/>
          <w:szCs w:val="24"/>
        </w:rPr>
        <w:t xml:space="preserve"> Indicar todos os meios de contato com o preposto designado e assegurar a sua disponibilidade para contato durante o horário das 07h às 16h, de segunda a sexta-feira.</w:t>
      </w:r>
    </w:p>
    <w:p w:rsidR="00FF5CF3" w:rsidRDefault="006907F2">
      <w:pPr>
        <w:pStyle w:val="PargrafodaLista"/>
        <w:tabs>
          <w:tab w:val="left" w:pos="1400"/>
          <w:tab w:val="left" w:pos="8505"/>
        </w:tabs>
        <w:spacing w:before="119"/>
        <w:ind w:left="0" w:right="13"/>
        <w:rPr>
          <w:rFonts w:ascii="Cambria" w:hAnsi="Cambria"/>
          <w:sz w:val="24"/>
          <w:szCs w:val="24"/>
        </w:rPr>
      </w:pPr>
      <w:r>
        <w:rPr>
          <w:rFonts w:ascii="Cambria" w:hAnsi="Cambria"/>
          <w:b/>
          <w:sz w:val="24"/>
          <w:szCs w:val="24"/>
        </w:rPr>
        <w:t>8.13.</w:t>
      </w:r>
      <w:r>
        <w:rPr>
          <w:rFonts w:ascii="Cambria" w:hAnsi="Cambria"/>
          <w:sz w:val="24"/>
          <w:szCs w:val="24"/>
        </w:rPr>
        <w:t xml:space="preserve"> O preposto terá como</w:t>
      </w:r>
      <w:r>
        <w:rPr>
          <w:rFonts w:ascii="Cambria" w:hAnsi="Cambria"/>
          <w:spacing w:val="-10"/>
          <w:sz w:val="24"/>
          <w:szCs w:val="24"/>
        </w:rPr>
        <w:t xml:space="preserve"> </w:t>
      </w:r>
      <w:r>
        <w:rPr>
          <w:rFonts w:ascii="Cambria" w:hAnsi="Cambria"/>
          <w:sz w:val="24"/>
          <w:szCs w:val="24"/>
        </w:rPr>
        <w:t>responsabilidades:</w:t>
      </w:r>
    </w:p>
    <w:p w:rsidR="00FF5CF3" w:rsidRDefault="006907F2">
      <w:pPr>
        <w:pStyle w:val="PargrafodaLista"/>
        <w:numPr>
          <w:ilvl w:val="0"/>
          <w:numId w:val="17"/>
        </w:numPr>
        <w:tabs>
          <w:tab w:val="left" w:pos="1400"/>
          <w:tab w:val="left" w:pos="8505"/>
        </w:tabs>
        <w:spacing w:before="118"/>
        <w:ind w:left="720" w:right="13" w:hanging="360"/>
        <w:rPr>
          <w:rFonts w:ascii="Cambria" w:hAnsi="Cambria"/>
          <w:sz w:val="24"/>
          <w:szCs w:val="24"/>
        </w:rPr>
      </w:pPr>
      <w:r>
        <w:rPr>
          <w:rFonts w:ascii="Cambria" w:hAnsi="Cambria"/>
          <w:sz w:val="24"/>
          <w:szCs w:val="24"/>
        </w:rPr>
        <w:t>Coordenar os funcionários, responsabilizand</w:t>
      </w:r>
      <w:r>
        <w:rPr>
          <w:rFonts w:ascii="Cambria" w:hAnsi="Cambria"/>
          <w:sz w:val="24"/>
          <w:szCs w:val="24"/>
        </w:rPr>
        <w:t>o-se pela disciplina, pelo controle da execução dos serviços, frequência, pontualidade e pelo encaminhamento à CONTRATADA de todas as reclamações e reivindicações destes, bem como providenciar o acompanhamento pelos responsáveis técnicos de todos os serviç</w:t>
      </w:r>
      <w:r>
        <w:rPr>
          <w:rFonts w:ascii="Cambria" w:hAnsi="Cambria"/>
          <w:sz w:val="24"/>
          <w:szCs w:val="24"/>
        </w:rPr>
        <w:t>os a serem</w:t>
      </w:r>
      <w:r>
        <w:rPr>
          <w:rFonts w:ascii="Cambria" w:hAnsi="Cambria"/>
          <w:spacing w:val="-40"/>
          <w:sz w:val="24"/>
          <w:szCs w:val="24"/>
        </w:rPr>
        <w:t xml:space="preserve"> </w:t>
      </w:r>
      <w:r>
        <w:rPr>
          <w:rFonts w:ascii="Cambria" w:hAnsi="Cambria"/>
          <w:sz w:val="24"/>
          <w:szCs w:val="24"/>
        </w:rPr>
        <w:t>executados;</w:t>
      </w:r>
    </w:p>
    <w:p w:rsidR="00FF5CF3" w:rsidRDefault="006907F2">
      <w:pPr>
        <w:pStyle w:val="PargrafodaLista"/>
        <w:numPr>
          <w:ilvl w:val="0"/>
          <w:numId w:val="17"/>
        </w:numPr>
        <w:tabs>
          <w:tab w:val="left" w:pos="1400"/>
          <w:tab w:val="left" w:pos="8505"/>
        </w:tabs>
        <w:spacing w:before="123"/>
        <w:ind w:left="720" w:right="13" w:hanging="360"/>
        <w:rPr>
          <w:rFonts w:ascii="Cambria" w:hAnsi="Cambria"/>
          <w:sz w:val="24"/>
          <w:szCs w:val="24"/>
        </w:rPr>
      </w:pPr>
      <w:r>
        <w:rPr>
          <w:rFonts w:ascii="Cambria" w:hAnsi="Cambria"/>
          <w:sz w:val="24"/>
          <w:szCs w:val="24"/>
        </w:rPr>
        <w:t>Receber e encaminhar os serviços demandados pelo CONTRATANTE para execução, conforme as especificações constantes neste Termo de</w:t>
      </w:r>
      <w:r>
        <w:rPr>
          <w:rFonts w:ascii="Cambria" w:hAnsi="Cambria"/>
          <w:spacing w:val="-27"/>
          <w:sz w:val="24"/>
          <w:szCs w:val="24"/>
        </w:rPr>
        <w:t xml:space="preserve"> </w:t>
      </w:r>
      <w:r>
        <w:rPr>
          <w:rFonts w:ascii="Cambria" w:hAnsi="Cambria"/>
          <w:sz w:val="24"/>
          <w:szCs w:val="24"/>
        </w:rPr>
        <w:t>Referência;</w:t>
      </w:r>
    </w:p>
    <w:p w:rsidR="00FF5CF3" w:rsidRDefault="006907F2">
      <w:pPr>
        <w:pStyle w:val="PargrafodaLista"/>
        <w:numPr>
          <w:ilvl w:val="0"/>
          <w:numId w:val="17"/>
        </w:numPr>
        <w:tabs>
          <w:tab w:val="left" w:pos="1400"/>
          <w:tab w:val="left" w:pos="8505"/>
        </w:tabs>
        <w:spacing w:before="71"/>
        <w:ind w:left="720" w:right="13" w:hanging="360"/>
        <w:rPr>
          <w:rFonts w:ascii="Cambria" w:hAnsi="Cambria"/>
          <w:sz w:val="24"/>
          <w:szCs w:val="24"/>
        </w:rPr>
      </w:pPr>
      <w:r>
        <w:rPr>
          <w:rFonts w:ascii="Cambria" w:hAnsi="Cambria"/>
          <w:sz w:val="24"/>
          <w:szCs w:val="24"/>
        </w:rPr>
        <w:t>Zelar</w:t>
      </w:r>
      <w:r>
        <w:rPr>
          <w:rFonts w:ascii="Cambria" w:hAnsi="Cambria"/>
          <w:spacing w:val="24"/>
          <w:sz w:val="24"/>
          <w:szCs w:val="24"/>
        </w:rPr>
        <w:t xml:space="preserve"> </w:t>
      </w:r>
      <w:r>
        <w:rPr>
          <w:rFonts w:ascii="Cambria" w:hAnsi="Cambria"/>
          <w:sz w:val="24"/>
          <w:szCs w:val="24"/>
        </w:rPr>
        <w:t>pela</w:t>
      </w:r>
      <w:r>
        <w:rPr>
          <w:rFonts w:ascii="Cambria" w:hAnsi="Cambria"/>
          <w:spacing w:val="27"/>
          <w:sz w:val="24"/>
          <w:szCs w:val="24"/>
        </w:rPr>
        <w:t xml:space="preserve"> </w:t>
      </w:r>
      <w:r>
        <w:rPr>
          <w:rFonts w:ascii="Cambria" w:hAnsi="Cambria"/>
          <w:sz w:val="24"/>
          <w:szCs w:val="24"/>
        </w:rPr>
        <w:t>boa</w:t>
      </w:r>
      <w:r>
        <w:rPr>
          <w:rFonts w:ascii="Cambria" w:hAnsi="Cambria"/>
          <w:spacing w:val="24"/>
          <w:sz w:val="24"/>
          <w:szCs w:val="24"/>
        </w:rPr>
        <w:t xml:space="preserve"> </w:t>
      </w:r>
      <w:r>
        <w:rPr>
          <w:rFonts w:ascii="Cambria" w:hAnsi="Cambria"/>
          <w:sz w:val="24"/>
          <w:szCs w:val="24"/>
        </w:rPr>
        <w:t>execução</w:t>
      </w:r>
      <w:r>
        <w:rPr>
          <w:rFonts w:ascii="Cambria" w:hAnsi="Cambria"/>
          <w:spacing w:val="25"/>
          <w:sz w:val="24"/>
          <w:szCs w:val="24"/>
        </w:rPr>
        <w:t xml:space="preserve"> </w:t>
      </w:r>
      <w:r>
        <w:rPr>
          <w:rFonts w:ascii="Cambria" w:hAnsi="Cambria"/>
          <w:sz w:val="24"/>
          <w:szCs w:val="24"/>
        </w:rPr>
        <w:t>dos</w:t>
      </w:r>
      <w:r>
        <w:rPr>
          <w:rFonts w:ascii="Cambria" w:hAnsi="Cambria"/>
          <w:spacing w:val="27"/>
          <w:sz w:val="24"/>
          <w:szCs w:val="24"/>
        </w:rPr>
        <w:t xml:space="preserve"> </w:t>
      </w:r>
      <w:r>
        <w:rPr>
          <w:rFonts w:ascii="Cambria" w:hAnsi="Cambria"/>
          <w:sz w:val="24"/>
          <w:szCs w:val="24"/>
        </w:rPr>
        <w:t>serviços,</w:t>
      </w:r>
      <w:r>
        <w:rPr>
          <w:rFonts w:ascii="Cambria" w:hAnsi="Cambria"/>
          <w:spacing w:val="28"/>
          <w:sz w:val="24"/>
          <w:szCs w:val="24"/>
        </w:rPr>
        <w:t xml:space="preserve"> </w:t>
      </w:r>
      <w:r>
        <w:rPr>
          <w:rFonts w:ascii="Cambria" w:hAnsi="Cambria"/>
          <w:sz w:val="24"/>
          <w:szCs w:val="24"/>
        </w:rPr>
        <w:t>orientando</w:t>
      </w:r>
      <w:r>
        <w:rPr>
          <w:rFonts w:ascii="Cambria" w:hAnsi="Cambria"/>
          <w:spacing w:val="27"/>
          <w:sz w:val="24"/>
          <w:szCs w:val="24"/>
        </w:rPr>
        <w:t xml:space="preserve"> </w:t>
      </w:r>
      <w:r>
        <w:rPr>
          <w:rFonts w:ascii="Cambria" w:hAnsi="Cambria"/>
          <w:sz w:val="24"/>
          <w:szCs w:val="24"/>
        </w:rPr>
        <w:t>e</w:t>
      </w:r>
      <w:r>
        <w:rPr>
          <w:rFonts w:ascii="Cambria" w:hAnsi="Cambria"/>
          <w:spacing w:val="24"/>
          <w:sz w:val="24"/>
          <w:szCs w:val="24"/>
        </w:rPr>
        <w:t xml:space="preserve"> </w:t>
      </w:r>
      <w:r>
        <w:rPr>
          <w:rFonts w:ascii="Cambria" w:hAnsi="Cambria"/>
          <w:sz w:val="24"/>
          <w:szCs w:val="24"/>
        </w:rPr>
        <w:t>controlando</w:t>
      </w:r>
      <w:r>
        <w:rPr>
          <w:rFonts w:ascii="Cambria" w:hAnsi="Cambria"/>
          <w:spacing w:val="27"/>
          <w:sz w:val="24"/>
          <w:szCs w:val="24"/>
        </w:rPr>
        <w:t xml:space="preserve"> </w:t>
      </w:r>
      <w:r>
        <w:rPr>
          <w:rFonts w:ascii="Cambria" w:hAnsi="Cambria"/>
          <w:sz w:val="24"/>
          <w:szCs w:val="24"/>
        </w:rPr>
        <w:t>o</w:t>
      </w:r>
      <w:r>
        <w:rPr>
          <w:rFonts w:ascii="Cambria" w:hAnsi="Cambria"/>
          <w:spacing w:val="24"/>
          <w:sz w:val="24"/>
          <w:szCs w:val="24"/>
        </w:rPr>
        <w:t xml:space="preserve"> </w:t>
      </w:r>
      <w:r>
        <w:rPr>
          <w:rFonts w:ascii="Cambria" w:hAnsi="Cambria"/>
          <w:sz w:val="24"/>
          <w:szCs w:val="24"/>
        </w:rPr>
        <w:t>desempenho dos profissionai</w:t>
      </w:r>
      <w:r>
        <w:rPr>
          <w:rFonts w:ascii="Cambria" w:hAnsi="Cambria"/>
          <w:sz w:val="24"/>
          <w:szCs w:val="24"/>
        </w:rPr>
        <w:t>s responsáveis pelos serviços;</w:t>
      </w:r>
    </w:p>
    <w:p w:rsidR="00FF5CF3" w:rsidRDefault="006907F2">
      <w:pPr>
        <w:pStyle w:val="PargrafodaLista"/>
        <w:numPr>
          <w:ilvl w:val="0"/>
          <w:numId w:val="17"/>
        </w:numPr>
        <w:tabs>
          <w:tab w:val="left" w:pos="2266"/>
        </w:tabs>
        <w:spacing w:before="121"/>
        <w:ind w:left="720" w:right="13" w:hanging="360"/>
        <w:rPr>
          <w:rFonts w:ascii="Cambria" w:hAnsi="Cambria"/>
          <w:sz w:val="24"/>
          <w:szCs w:val="24"/>
        </w:rPr>
      </w:pPr>
      <w:r>
        <w:rPr>
          <w:rFonts w:ascii="Cambria" w:hAnsi="Cambria"/>
          <w:sz w:val="24"/>
          <w:szCs w:val="24"/>
        </w:rPr>
        <w:lastRenderedPageBreak/>
        <w:t>Adotar as providências necessárias à satisfatória correção das falhas detectadas ou apontadas pela Fiscalização do</w:t>
      </w:r>
      <w:r>
        <w:rPr>
          <w:rFonts w:ascii="Cambria" w:hAnsi="Cambria"/>
          <w:spacing w:val="-4"/>
          <w:sz w:val="24"/>
          <w:szCs w:val="24"/>
        </w:rPr>
        <w:t xml:space="preserve"> </w:t>
      </w:r>
      <w:r>
        <w:rPr>
          <w:rFonts w:ascii="Cambria" w:hAnsi="Cambria"/>
          <w:sz w:val="24"/>
          <w:szCs w:val="24"/>
        </w:rPr>
        <w:t>CONTRATANTE;</w:t>
      </w:r>
    </w:p>
    <w:p w:rsidR="00FF5CF3" w:rsidRDefault="006907F2">
      <w:pPr>
        <w:pStyle w:val="PargrafodaLista"/>
        <w:numPr>
          <w:ilvl w:val="0"/>
          <w:numId w:val="17"/>
        </w:numPr>
        <w:tabs>
          <w:tab w:val="left" w:pos="2406"/>
        </w:tabs>
        <w:spacing w:before="121"/>
        <w:ind w:left="720" w:right="13" w:hanging="360"/>
        <w:rPr>
          <w:rFonts w:ascii="Cambria" w:hAnsi="Cambria"/>
          <w:sz w:val="24"/>
          <w:szCs w:val="24"/>
        </w:rPr>
      </w:pPr>
      <w:r>
        <w:rPr>
          <w:rFonts w:ascii="Cambria" w:hAnsi="Cambria"/>
          <w:sz w:val="24"/>
          <w:szCs w:val="24"/>
        </w:rPr>
        <w:t>Comunicar imediatamente à Fiscalização do CONTRATANTE qualquer irregularidade ou anormalidade, be</w:t>
      </w:r>
      <w:r>
        <w:rPr>
          <w:rFonts w:ascii="Cambria" w:hAnsi="Cambria"/>
          <w:sz w:val="24"/>
          <w:szCs w:val="24"/>
        </w:rPr>
        <w:t>m como qualquer ocorrência que impeça ou prejudique o bom andamento dos</w:t>
      </w:r>
      <w:r>
        <w:rPr>
          <w:rFonts w:ascii="Cambria" w:hAnsi="Cambria"/>
          <w:spacing w:val="-7"/>
          <w:sz w:val="24"/>
          <w:szCs w:val="24"/>
        </w:rPr>
        <w:t xml:space="preserve"> </w:t>
      </w:r>
      <w:r>
        <w:rPr>
          <w:rFonts w:ascii="Cambria" w:hAnsi="Cambria"/>
          <w:sz w:val="24"/>
          <w:szCs w:val="24"/>
        </w:rPr>
        <w:t>serviços.</w:t>
      </w:r>
    </w:p>
    <w:p w:rsidR="00FF5CF3" w:rsidRDefault="006907F2">
      <w:pPr>
        <w:pStyle w:val="PargrafodaLista"/>
        <w:numPr>
          <w:ilvl w:val="0"/>
          <w:numId w:val="17"/>
        </w:numPr>
        <w:tabs>
          <w:tab w:val="left" w:pos="1542"/>
        </w:tabs>
        <w:spacing w:before="122"/>
        <w:ind w:left="720" w:right="13" w:hanging="360"/>
        <w:rPr>
          <w:rFonts w:ascii="Cambria" w:hAnsi="Cambria"/>
          <w:sz w:val="24"/>
          <w:szCs w:val="24"/>
        </w:rPr>
      </w:pPr>
      <w:r>
        <w:rPr>
          <w:rFonts w:ascii="Cambria" w:hAnsi="Cambria"/>
          <w:sz w:val="24"/>
          <w:szCs w:val="24"/>
        </w:rPr>
        <w:t>Disponibilizar para o CONTRATANTE um atendimento personalizado e imediato, com fornecimento de números de telefone, e-mail, fax ou outra forma de comunicação para abertura de</w:t>
      </w:r>
      <w:r>
        <w:rPr>
          <w:rFonts w:ascii="Cambria" w:hAnsi="Cambria"/>
          <w:sz w:val="24"/>
          <w:szCs w:val="24"/>
        </w:rPr>
        <w:t xml:space="preserve"> chamados,</w:t>
      </w:r>
      <w:r>
        <w:rPr>
          <w:rFonts w:ascii="Cambria" w:hAnsi="Cambria"/>
          <w:spacing w:val="-4"/>
          <w:sz w:val="24"/>
          <w:szCs w:val="24"/>
        </w:rPr>
        <w:t xml:space="preserve"> </w:t>
      </w:r>
      <w:r>
        <w:rPr>
          <w:rFonts w:ascii="Cambria" w:hAnsi="Cambria"/>
          <w:sz w:val="24"/>
          <w:szCs w:val="24"/>
        </w:rPr>
        <w:t>diariamente;</w:t>
      </w:r>
    </w:p>
    <w:p w:rsidR="00FF5CF3" w:rsidRDefault="006907F2">
      <w:pPr>
        <w:pStyle w:val="PargrafodaLista"/>
        <w:numPr>
          <w:ilvl w:val="0"/>
          <w:numId w:val="17"/>
        </w:numPr>
        <w:tabs>
          <w:tab w:val="left" w:pos="1498"/>
        </w:tabs>
        <w:spacing w:before="117"/>
        <w:ind w:left="720" w:right="13" w:hanging="360"/>
        <w:rPr>
          <w:rFonts w:ascii="Cambria" w:hAnsi="Cambria"/>
          <w:sz w:val="24"/>
          <w:szCs w:val="24"/>
        </w:rPr>
      </w:pPr>
      <w:r>
        <w:rPr>
          <w:rFonts w:ascii="Cambria" w:hAnsi="Cambria"/>
          <w:sz w:val="24"/>
          <w:szCs w:val="24"/>
        </w:rPr>
        <w:t>Estabelecer como período de atendimento técnico, o horário das 07h às 16h, de segunda a sexta-feira, exceto feriados, nos locais onde os equipamentos se encontrarem</w:t>
      </w:r>
      <w:r>
        <w:rPr>
          <w:rFonts w:ascii="Cambria" w:hAnsi="Cambria"/>
          <w:spacing w:val="-27"/>
          <w:sz w:val="24"/>
          <w:szCs w:val="24"/>
        </w:rPr>
        <w:t xml:space="preserve"> </w:t>
      </w:r>
      <w:r>
        <w:rPr>
          <w:rFonts w:ascii="Cambria" w:hAnsi="Cambria"/>
          <w:sz w:val="24"/>
          <w:szCs w:val="24"/>
        </w:rPr>
        <w:t>instalados;</w:t>
      </w:r>
    </w:p>
    <w:p w:rsidR="00FF5CF3" w:rsidRDefault="006907F2">
      <w:pPr>
        <w:pStyle w:val="PargrafodaLista"/>
        <w:numPr>
          <w:ilvl w:val="0"/>
          <w:numId w:val="17"/>
        </w:numPr>
        <w:tabs>
          <w:tab w:val="left" w:pos="1642"/>
        </w:tabs>
        <w:spacing w:before="121"/>
        <w:ind w:left="720" w:right="13" w:hanging="360"/>
        <w:rPr>
          <w:rFonts w:ascii="Cambria" w:hAnsi="Cambria"/>
          <w:sz w:val="24"/>
          <w:szCs w:val="24"/>
        </w:rPr>
      </w:pPr>
      <w:r>
        <w:rPr>
          <w:rFonts w:ascii="Cambria" w:hAnsi="Cambria"/>
          <w:sz w:val="24"/>
          <w:szCs w:val="24"/>
        </w:rPr>
        <w:t xml:space="preserve">Prestar todos os esclarecimentos solicitados pelo </w:t>
      </w:r>
      <w:r>
        <w:rPr>
          <w:rFonts w:ascii="Cambria" w:hAnsi="Cambria"/>
          <w:sz w:val="24"/>
          <w:szCs w:val="24"/>
        </w:rPr>
        <w:t>CONTRATANTE, atendendo prontamente a todas as</w:t>
      </w:r>
      <w:r>
        <w:rPr>
          <w:rFonts w:ascii="Cambria" w:hAnsi="Cambria"/>
          <w:spacing w:val="-16"/>
          <w:sz w:val="24"/>
          <w:szCs w:val="24"/>
        </w:rPr>
        <w:t xml:space="preserve"> </w:t>
      </w:r>
      <w:r>
        <w:rPr>
          <w:rFonts w:ascii="Cambria" w:hAnsi="Cambria"/>
          <w:sz w:val="24"/>
          <w:szCs w:val="24"/>
        </w:rPr>
        <w:t>reclamações;</w:t>
      </w:r>
    </w:p>
    <w:p w:rsidR="00FF5CF3" w:rsidRDefault="006907F2">
      <w:pPr>
        <w:pStyle w:val="PargrafodaLista"/>
        <w:numPr>
          <w:ilvl w:val="0"/>
          <w:numId w:val="17"/>
        </w:numPr>
        <w:tabs>
          <w:tab w:val="left" w:pos="1602"/>
        </w:tabs>
        <w:spacing w:before="121"/>
        <w:ind w:left="720" w:right="13" w:hanging="360"/>
        <w:rPr>
          <w:rFonts w:ascii="Cambria" w:hAnsi="Cambria"/>
          <w:sz w:val="24"/>
          <w:szCs w:val="24"/>
        </w:rPr>
      </w:pPr>
      <w:r>
        <w:rPr>
          <w:rFonts w:ascii="Cambria" w:hAnsi="Cambria"/>
          <w:sz w:val="24"/>
          <w:szCs w:val="24"/>
        </w:rPr>
        <w:t>Manter, durante toda a execução contratual, compatibilidade com as obrigações assumidas, conforme dispõe o inciso XIII, do artigo 55, da Lei nº</w:t>
      </w:r>
      <w:r>
        <w:rPr>
          <w:rFonts w:ascii="Cambria" w:hAnsi="Cambria"/>
          <w:spacing w:val="-16"/>
          <w:sz w:val="24"/>
          <w:szCs w:val="24"/>
        </w:rPr>
        <w:t xml:space="preserve"> </w:t>
      </w:r>
      <w:r>
        <w:rPr>
          <w:rFonts w:ascii="Cambria" w:hAnsi="Cambria"/>
          <w:sz w:val="24"/>
          <w:szCs w:val="24"/>
        </w:rPr>
        <w:t>8.666/1993;</w:t>
      </w:r>
    </w:p>
    <w:p w:rsidR="00FF5CF3" w:rsidRDefault="006907F2">
      <w:pPr>
        <w:pStyle w:val="PargrafodaLista"/>
        <w:numPr>
          <w:ilvl w:val="0"/>
          <w:numId w:val="17"/>
        </w:numPr>
        <w:tabs>
          <w:tab w:val="left" w:pos="1522"/>
        </w:tabs>
        <w:spacing w:before="120"/>
        <w:ind w:left="720" w:right="13" w:hanging="360"/>
        <w:rPr>
          <w:rFonts w:ascii="Cambria" w:hAnsi="Cambria"/>
          <w:sz w:val="24"/>
          <w:szCs w:val="24"/>
        </w:rPr>
      </w:pPr>
      <w:r>
        <w:rPr>
          <w:rFonts w:ascii="Cambria" w:hAnsi="Cambria"/>
          <w:sz w:val="24"/>
          <w:szCs w:val="24"/>
        </w:rPr>
        <w:t>Observar as prescrições relativas às leis</w:t>
      </w:r>
      <w:r>
        <w:rPr>
          <w:rFonts w:ascii="Cambria" w:hAnsi="Cambria"/>
          <w:sz w:val="24"/>
          <w:szCs w:val="24"/>
        </w:rPr>
        <w:t xml:space="preserve"> trabalhistas, previdenciárias, fiscais, seguros e quaisquer outras não mencionadas, bem como pagamento de todo e qualquer tributo que seja devido em decorrência direta da contratação, isentando o CONTRATANTE de qualquer responsabilidade;</w:t>
      </w:r>
    </w:p>
    <w:p w:rsidR="00FF5CF3" w:rsidRDefault="006907F2">
      <w:pPr>
        <w:pStyle w:val="PargrafodaLista"/>
        <w:numPr>
          <w:ilvl w:val="0"/>
          <w:numId w:val="17"/>
        </w:numPr>
        <w:tabs>
          <w:tab w:val="left" w:pos="1568"/>
        </w:tabs>
        <w:spacing w:before="119"/>
        <w:ind w:left="720" w:right="13" w:hanging="360"/>
        <w:rPr>
          <w:rFonts w:ascii="Cambria" w:hAnsi="Cambria"/>
          <w:sz w:val="24"/>
          <w:szCs w:val="24"/>
        </w:rPr>
      </w:pPr>
      <w:r>
        <w:rPr>
          <w:rFonts w:ascii="Cambria" w:hAnsi="Cambria"/>
          <w:sz w:val="24"/>
          <w:szCs w:val="24"/>
        </w:rPr>
        <w:t>Apresentar Nota F</w:t>
      </w:r>
      <w:r>
        <w:rPr>
          <w:rFonts w:ascii="Cambria" w:hAnsi="Cambria"/>
          <w:sz w:val="24"/>
          <w:szCs w:val="24"/>
        </w:rPr>
        <w:t>iscal Eletrônica contendo a discriminação exata e os respectivos quantitativos dos itens, com os valores contratados;</w:t>
      </w:r>
    </w:p>
    <w:p w:rsidR="00FF5CF3" w:rsidRDefault="006907F2">
      <w:pPr>
        <w:pStyle w:val="PargrafodaLista"/>
        <w:numPr>
          <w:ilvl w:val="0"/>
          <w:numId w:val="17"/>
        </w:numPr>
        <w:tabs>
          <w:tab w:val="left" w:pos="1578"/>
        </w:tabs>
        <w:spacing w:before="119"/>
        <w:ind w:left="720" w:right="13" w:hanging="360"/>
        <w:rPr>
          <w:rFonts w:ascii="Cambria" w:hAnsi="Cambria"/>
          <w:sz w:val="24"/>
          <w:szCs w:val="24"/>
        </w:rPr>
      </w:pPr>
      <w:r>
        <w:rPr>
          <w:rFonts w:ascii="Cambria" w:hAnsi="Cambria"/>
          <w:sz w:val="24"/>
          <w:szCs w:val="24"/>
        </w:rPr>
        <w:t>Utilizar equipamentos e materiais de qualidade, suficientes à execução do objeto, observando sempre as normas técnicas ABNT vigentes, reso</w:t>
      </w:r>
      <w:r>
        <w:rPr>
          <w:rFonts w:ascii="Cambria" w:hAnsi="Cambria"/>
          <w:sz w:val="24"/>
          <w:szCs w:val="24"/>
        </w:rPr>
        <w:t>luções do CONFEA/CREA, assim como responsabilizar-se por sua conformidade, adequação, desempenho e</w:t>
      </w:r>
      <w:r>
        <w:rPr>
          <w:rFonts w:ascii="Cambria" w:hAnsi="Cambria"/>
          <w:spacing w:val="-24"/>
          <w:sz w:val="24"/>
          <w:szCs w:val="24"/>
        </w:rPr>
        <w:t xml:space="preserve"> </w:t>
      </w:r>
      <w:r>
        <w:rPr>
          <w:rFonts w:ascii="Cambria" w:hAnsi="Cambria"/>
          <w:sz w:val="24"/>
          <w:szCs w:val="24"/>
        </w:rPr>
        <w:t>qualidade;</w:t>
      </w:r>
    </w:p>
    <w:p w:rsidR="00FF5CF3" w:rsidRDefault="006907F2">
      <w:pPr>
        <w:pStyle w:val="PargrafodaLista"/>
        <w:numPr>
          <w:ilvl w:val="0"/>
          <w:numId w:val="17"/>
        </w:numPr>
        <w:tabs>
          <w:tab w:val="left" w:pos="1506"/>
        </w:tabs>
        <w:spacing w:before="125"/>
        <w:ind w:left="720" w:right="13" w:hanging="360"/>
        <w:rPr>
          <w:rFonts w:ascii="Cambria" w:hAnsi="Cambria"/>
          <w:sz w:val="24"/>
          <w:szCs w:val="24"/>
        </w:rPr>
      </w:pPr>
      <w:r>
        <w:rPr>
          <w:rFonts w:ascii="Cambria" w:hAnsi="Cambria"/>
          <w:sz w:val="24"/>
          <w:szCs w:val="24"/>
        </w:rPr>
        <w:t>Fornecer amostras de material a ser utilizado na execução do objeto, sem qualquer custo adicional, sempre que solicitada pelo</w:t>
      </w:r>
      <w:r>
        <w:rPr>
          <w:rFonts w:ascii="Cambria" w:hAnsi="Cambria"/>
          <w:spacing w:val="-4"/>
          <w:sz w:val="24"/>
          <w:szCs w:val="24"/>
        </w:rPr>
        <w:t xml:space="preserve"> </w:t>
      </w:r>
      <w:r>
        <w:rPr>
          <w:rFonts w:ascii="Cambria" w:hAnsi="Cambria"/>
          <w:sz w:val="24"/>
          <w:szCs w:val="24"/>
        </w:rPr>
        <w:t>CONTRATANTE;</w:t>
      </w:r>
    </w:p>
    <w:p w:rsidR="00FF5CF3" w:rsidRDefault="006907F2">
      <w:pPr>
        <w:pStyle w:val="PargrafodaLista"/>
        <w:numPr>
          <w:ilvl w:val="0"/>
          <w:numId w:val="17"/>
        </w:numPr>
        <w:tabs>
          <w:tab w:val="left" w:pos="1542"/>
        </w:tabs>
        <w:spacing w:before="118"/>
        <w:ind w:left="720" w:right="13" w:hanging="360"/>
        <w:rPr>
          <w:rFonts w:ascii="Cambria" w:hAnsi="Cambria"/>
          <w:sz w:val="24"/>
          <w:szCs w:val="24"/>
        </w:rPr>
      </w:pPr>
      <w:r>
        <w:rPr>
          <w:rFonts w:ascii="Cambria" w:hAnsi="Cambria"/>
          <w:sz w:val="24"/>
          <w:szCs w:val="24"/>
        </w:rPr>
        <w:t>Substituir, reparar, corrigir, remover ou reconstruir, às suas expensas, no total ou em parte, quaisquer insumos ou serviços relacionados à execução do objeto que venham a ser justificadamente considerados pelo CONTRATANTE como defeituosos, incorretos, ins</w:t>
      </w:r>
      <w:r>
        <w:rPr>
          <w:rFonts w:ascii="Cambria" w:hAnsi="Cambria"/>
          <w:sz w:val="24"/>
          <w:szCs w:val="24"/>
        </w:rPr>
        <w:t>uficientes ou</w:t>
      </w:r>
      <w:r>
        <w:rPr>
          <w:rFonts w:ascii="Cambria" w:hAnsi="Cambria"/>
          <w:spacing w:val="-1"/>
          <w:sz w:val="24"/>
          <w:szCs w:val="24"/>
        </w:rPr>
        <w:t xml:space="preserve"> </w:t>
      </w:r>
      <w:r>
        <w:rPr>
          <w:rFonts w:ascii="Cambria" w:hAnsi="Cambria"/>
          <w:sz w:val="24"/>
          <w:szCs w:val="24"/>
        </w:rPr>
        <w:t>inadequados;</w:t>
      </w:r>
    </w:p>
    <w:p w:rsidR="00FF5CF3" w:rsidRDefault="006907F2">
      <w:pPr>
        <w:pStyle w:val="PargrafodaLista"/>
        <w:numPr>
          <w:ilvl w:val="0"/>
          <w:numId w:val="17"/>
        </w:numPr>
        <w:tabs>
          <w:tab w:val="left" w:pos="1508"/>
        </w:tabs>
        <w:spacing w:before="118"/>
        <w:ind w:left="720" w:right="13" w:hanging="360"/>
        <w:rPr>
          <w:rFonts w:ascii="Cambria" w:hAnsi="Cambria"/>
          <w:sz w:val="24"/>
          <w:szCs w:val="24"/>
        </w:rPr>
      </w:pPr>
      <w:r>
        <w:rPr>
          <w:rFonts w:ascii="Cambria" w:hAnsi="Cambria"/>
          <w:sz w:val="24"/>
          <w:szCs w:val="24"/>
        </w:rPr>
        <w:t>Executar as atividades necessárias à conclusão do objeto de modo a pouco interferir nas atividades do CONTRATANTE;</w:t>
      </w:r>
    </w:p>
    <w:p w:rsidR="00FF5CF3" w:rsidRDefault="006907F2">
      <w:pPr>
        <w:pStyle w:val="PargrafodaLista"/>
        <w:numPr>
          <w:ilvl w:val="0"/>
          <w:numId w:val="17"/>
        </w:numPr>
        <w:tabs>
          <w:tab w:val="left" w:pos="1518"/>
        </w:tabs>
        <w:spacing w:before="123"/>
        <w:ind w:left="720" w:right="13" w:hanging="360"/>
        <w:rPr>
          <w:rFonts w:ascii="Cambria" w:hAnsi="Cambria"/>
          <w:sz w:val="24"/>
          <w:szCs w:val="24"/>
        </w:rPr>
      </w:pPr>
      <w:r>
        <w:rPr>
          <w:rFonts w:ascii="Cambria" w:hAnsi="Cambria"/>
          <w:sz w:val="24"/>
          <w:szCs w:val="24"/>
        </w:rPr>
        <w:t>Após a realização dos serviços, manter as instalações do CONTRATANTE em perfeitas condições de operacionalidade, l</w:t>
      </w:r>
      <w:r>
        <w:rPr>
          <w:rFonts w:ascii="Cambria" w:hAnsi="Cambria"/>
          <w:sz w:val="24"/>
          <w:szCs w:val="24"/>
        </w:rPr>
        <w:t>impeza e segurança, respeitando todas as características originais dos ambientes que tenham sido alteradas durante as atividades de manutenção, conservando a edificação contra qualquer deterioração e</w:t>
      </w:r>
      <w:r>
        <w:rPr>
          <w:rFonts w:ascii="Cambria" w:hAnsi="Cambria"/>
          <w:spacing w:val="-12"/>
          <w:sz w:val="24"/>
          <w:szCs w:val="24"/>
        </w:rPr>
        <w:t xml:space="preserve"> </w:t>
      </w:r>
      <w:r>
        <w:rPr>
          <w:rFonts w:ascii="Cambria" w:hAnsi="Cambria"/>
          <w:sz w:val="24"/>
          <w:szCs w:val="24"/>
        </w:rPr>
        <w:t>dano;</w:t>
      </w:r>
    </w:p>
    <w:p w:rsidR="00FF5CF3" w:rsidRDefault="006907F2">
      <w:pPr>
        <w:pStyle w:val="PargrafodaLista"/>
        <w:numPr>
          <w:ilvl w:val="0"/>
          <w:numId w:val="17"/>
        </w:numPr>
        <w:tabs>
          <w:tab w:val="left" w:pos="1498"/>
        </w:tabs>
        <w:spacing w:before="122"/>
        <w:ind w:left="720" w:right="13" w:hanging="360"/>
        <w:rPr>
          <w:rFonts w:ascii="Cambria" w:hAnsi="Cambria"/>
          <w:sz w:val="24"/>
          <w:szCs w:val="24"/>
        </w:rPr>
      </w:pPr>
      <w:r>
        <w:rPr>
          <w:rFonts w:ascii="Cambria" w:hAnsi="Cambria"/>
          <w:sz w:val="24"/>
          <w:szCs w:val="24"/>
        </w:rPr>
        <w:t>Solicitar a substituição de qualquer Responsável T</w:t>
      </w:r>
      <w:r>
        <w:rPr>
          <w:rFonts w:ascii="Cambria" w:hAnsi="Cambria"/>
          <w:sz w:val="24"/>
          <w:szCs w:val="24"/>
        </w:rPr>
        <w:t xml:space="preserve">écnico com antecedência </w:t>
      </w:r>
      <w:r>
        <w:rPr>
          <w:rFonts w:ascii="Cambria" w:hAnsi="Cambria"/>
          <w:sz w:val="24"/>
          <w:szCs w:val="24"/>
        </w:rPr>
        <w:lastRenderedPageBreak/>
        <w:t>mínima de 10 (dez) dias corridos em relação à data de afastamento do profissional, apresentando a documentação comprobatória da qualificação do substituto, para análise e aprovação da Fiscalização do</w:t>
      </w:r>
      <w:r>
        <w:rPr>
          <w:rFonts w:ascii="Cambria" w:hAnsi="Cambria"/>
          <w:spacing w:val="-1"/>
          <w:sz w:val="24"/>
          <w:szCs w:val="24"/>
        </w:rPr>
        <w:t xml:space="preserve"> </w:t>
      </w:r>
      <w:r>
        <w:rPr>
          <w:rFonts w:ascii="Cambria" w:hAnsi="Cambria"/>
          <w:sz w:val="24"/>
          <w:szCs w:val="24"/>
        </w:rPr>
        <w:t>CONTRATANTE;</w:t>
      </w:r>
    </w:p>
    <w:p w:rsidR="00FF5CF3" w:rsidRDefault="006907F2">
      <w:pPr>
        <w:pStyle w:val="PargrafodaLista"/>
        <w:numPr>
          <w:ilvl w:val="0"/>
          <w:numId w:val="17"/>
        </w:numPr>
        <w:tabs>
          <w:tab w:val="left" w:pos="1518"/>
        </w:tabs>
        <w:spacing w:before="118"/>
        <w:ind w:left="720" w:right="13" w:hanging="360"/>
        <w:rPr>
          <w:rFonts w:ascii="Cambria" w:hAnsi="Cambria"/>
          <w:sz w:val="24"/>
          <w:szCs w:val="24"/>
        </w:rPr>
      </w:pPr>
      <w:r>
        <w:rPr>
          <w:rFonts w:ascii="Cambria" w:hAnsi="Cambria"/>
          <w:sz w:val="24"/>
          <w:szCs w:val="24"/>
        </w:rPr>
        <w:t>Apresentar, antes d</w:t>
      </w:r>
      <w:r>
        <w:rPr>
          <w:rFonts w:ascii="Cambria" w:hAnsi="Cambria"/>
          <w:sz w:val="24"/>
          <w:szCs w:val="24"/>
        </w:rPr>
        <w:t>o início dos serviços certificado de treinamento admissional de todos os empregados, de acordo com a NR-18, visando a garantir a execução de suas atividades com segurança, e atestado de saúde ocupacional de todos os</w:t>
      </w:r>
      <w:r>
        <w:rPr>
          <w:rFonts w:ascii="Cambria" w:hAnsi="Cambria"/>
          <w:spacing w:val="-16"/>
          <w:sz w:val="24"/>
          <w:szCs w:val="24"/>
        </w:rPr>
        <w:t xml:space="preserve"> </w:t>
      </w:r>
      <w:r>
        <w:rPr>
          <w:rFonts w:ascii="Cambria" w:hAnsi="Cambria"/>
          <w:sz w:val="24"/>
          <w:szCs w:val="24"/>
        </w:rPr>
        <w:t>empregados;</w:t>
      </w:r>
    </w:p>
    <w:p w:rsidR="00FF5CF3" w:rsidRDefault="006907F2">
      <w:pPr>
        <w:pStyle w:val="PargrafodaLista"/>
        <w:numPr>
          <w:ilvl w:val="0"/>
          <w:numId w:val="17"/>
        </w:numPr>
        <w:tabs>
          <w:tab w:val="left" w:pos="1549"/>
        </w:tabs>
        <w:spacing w:before="117"/>
        <w:ind w:left="720" w:right="13" w:hanging="360"/>
        <w:rPr>
          <w:rFonts w:ascii="Cambria" w:hAnsi="Cambria"/>
          <w:sz w:val="24"/>
          <w:szCs w:val="24"/>
        </w:rPr>
      </w:pPr>
      <w:r>
        <w:rPr>
          <w:rFonts w:ascii="Cambria" w:hAnsi="Cambria"/>
          <w:sz w:val="24"/>
          <w:szCs w:val="24"/>
        </w:rPr>
        <w:t>Fornecer e assegurar a utili</w:t>
      </w:r>
      <w:r>
        <w:rPr>
          <w:rFonts w:ascii="Cambria" w:hAnsi="Cambria"/>
          <w:sz w:val="24"/>
          <w:szCs w:val="24"/>
        </w:rPr>
        <w:t>zação dos EPIs (Equipamentos de Proteção Individual) e EPCs (Equipamentos de Proteção Coletiva) necessários à proteção da integridade física dos trabalhadores;</w:t>
      </w:r>
    </w:p>
    <w:p w:rsidR="00FF5CF3" w:rsidRDefault="006907F2">
      <w:pPr>
        <w:pStyle w:val="PargrafodaLista"/>
        <w:numPr>
          <w:ilvl w:val="0"/>
          <w:numId w:val="17"/>
        </w:numPr>
        <w:tabs>
          <w:tab w:val="left" w:pos="1558"/>
        </w:tabs>
        <w:spacing w:before="124"/>
        <w:ind w:left="720" w:right="13" w:hanging="360"/>
        <w:rPr>
          <w:rFonts w:ascii="Cambria" w:hAnsi="Cambria"/>
          <w:sz w:val="24"/>
          <w:szCs w:val="24"/>
        </w:rPr>
      </w:pPr>
      <w:r>
        <w:rPr>
          <w:rFonts w:ascii="Cambria" w:hAnsi="Cambria"/>
          <w:sz w:val="24"/>
          <w:szCs w:val="24"/>
        </w:rPr>
        <w:t>Manter pessoal, em serviço, devidamente identificado com crachás e uniformes, com especial atenç</w:t>
      </w:r>
      <w:r>
        <w:rPr>
          <w:rFonts w:ascii="Cambria" w:hAnsi="Cambria"/>
          <w:sz w:val="24"/>
          <w:szCs w:val="24"/>
        </w:rPr>
        <w:t>ão à segurança, higiene e apresentação</w:t>
      </w:r>
      <w:r>
        <w:rPr>
          <w:rFonts w:ascii="Cambria" w:hAnsi="Cambria"/>
          <w:spacing w:val="-10"/>
          <w:sz w:val="24"/>
          <w:szCs w:val="24"/>
        </w:rPr>
        <w:t xml:space="preserve"> </w:t>
      </w:r>
      <w:r>
        <w:rPr>
          <w:rFonts w:ascii="Cambria" w:hAnsi="Cambria"/>
          <w:sz w:val="24"/>
          <w:szCs w:val="24"/>
        </w:rPr>
        <w:t>pessoal;</w:t>
      </w:r>
    </w:p>
    <w:p w:rsidR="00FF5CF3" w:rsidRDefault="006907F2">
      <w:pPr>
        <w:pStyle w:val="PargrafodaLista"/>
        <w:numPr>
          <w:ilvl w:val="0"/>
          <w:numId w:val="17"/>
        </w:numPr>
        <w:tabs>
          <w:tab w:val="left" w:pos="1558"/>
        </w:tabs>
        <w:spacing w:before="71"/>
        <w:ind w:left="821" w:right="13" w:hanging="360"/>
        <w:rPr>
          <w:rFonts w:ascii="Cambria" w:hAnsi="Cambria"/>
          <w:sz w:val="24"/>
          <w:szCs w:val="24"/>
        </w:rPr>
      </w:pPr>
      <w:r>
        <w:rPr>
          <w:rFonts w:ascii="Cambria" w:hAnsi="Cambria"/>
          <w:sz w:val="24"/>
          <w:szCs w:val="24"/>
        </w:rPr>
        <w:t>Responsabilizar-se por qualquer acidente que venha a ocorrer com os</w:t>
      </w:r>
      <w:r>
        <w:rPr>
          <w:rFonts w:ascii="Cambria" w:hAnsi="Cambria"/>
          <w:spacing w:val="28"/>
          <w:sz w:val="24"/>
          <w:szCs w:val="24"/>
        </w:rPr>
        <w:t xml:space="preserve"> </w:t>
      </w:r>
      <w:r>
        <w:rPr>
          <w:rFonts w:ascii="Cambria" w:hAnsi="Cambria"/>
          <w:sz w:val="24"/>
          <w:szCs w:val="24"/>
        </w:rPr>
        <w:t>empregados envolvidos na execução do contrato, tanto os seus quanto os subcontratados;</w:t>
      </w:r>
    </w:p>
    <w:p w:rsidR="00FF5CF3" w:rsidRDefault="006907F2">
      <w:pPr>
        <w:pStyle w:val="PargrafodaLista"/>
        <w:numPr>
          <w:ilvl w:val="0"/>
          <w:numId w:val="17"/>
        </w:numPr>
        <w:tabs>
          <w:tab w:val="left" w:pos="1506"/>
        </w:tabs>
        <w:spacing w:before="121"/>
        <w:ind w:left="720" w:right="-7" w:hanging="360"/>
        <w:rPr>
          <w:rFonts w:ascii="Cambria" w:hAnsi="Cambria"/>
          <w:sz w:val="24"/>
          <w:szCs w:val="24"/>
        </w:rPr>
      </w:pPr>
      <w:r>
        <w:rPr>
          <w:rFonts w:ascii="Cambria" w:hAnsi="Cambria"/>
          <w:sz w:val="24"/>
          <w:szCs w:val="24"/>
        </w:rPr>
        <w:t>Assumir todas as responsabilidades e tomar as medidas</w:t>
      </w:r>
      <w:r>
        <w:rPr>
          <w:rFonts w:ascii="Cambria" w:hAnsi="Cambria"/>
          <w:sz w:val="24"/>
          <w:szCs w:val="24"/>
        </w:rPr>
        <w:t xml:space="preserve"> necessárias ao atendimento dos seus empregados acidentados ou com mal súbito, quer seja acidente de trabalho na execução dos serviços contratados ou resultante de caso fortuito, mesmo ocorrido na via pública, bem como as indenizações que possam vir a ser </w:t>
      </w:r>
      <w:r>
        <w:rPr>
          <w:rFonts w:ascii="Cambria" w:hAnsi="Cambria"/>
          <w:sz w:val="24"/>
          <w:szCs w:val="24"/>
        </w:rPr>
        <w:t>devidas a seus empregados ou a terceiros, em decorrência da execução do objeto</w:t>
      </w:r>
      <w:r>
        <w:rPr>
          <w:rFonts w:ascii="Cambria" w:hAnsi="Cambria"/>
          <w:spacing w:val="-7"/>
          <w:sz w:val="24"/>
          <w:szCs w:val="24"/>
        </w:rPr>
        <w:t xml:space="preserve"> </w:t>
      </w:r>
      <w:r>
        <w:rPr>
          <w:rFonts w:ascii="Cambria" w:hAnsi="Cambria"/>
          <w:sz w:val="24"/>
          <w:szCs w:val="24"/>
        </w:rPr>
        <w:t>contratado;</w:t>
      </w:r>
    </w:p>
    <w:p w:rsidR="00FF5CF3" w:rsidRDefault="006907F2">
      <w:pPr>
        <w:pStyle w:val="PargrafodaLista"/>
        <w:numPr>
          <w:ilvl w:val="0"/>
          <w:numId w:val="17"/>
        </w:numPr>
        <w:tabs>
          <w:tab w:val="left" w:pos="1525"/>
        </w:tabs>
        <w:spacing w:before="121"/>
        <w:ind w:left="720" w:right="-7" w:hanging="360"/>
        <w:rPr>
          <w:rFonts w:ascii="Cambria" w:hAnsi="Cambria"/>
          <w:sz w:val="24"/>
          <w:szCs w:val="24"/>
        </w:rPr>
      </w:pPr>
      <w:r>
        <w:rPr>
          <w:rFonts w:ascii="Cambria" w:hAnsi="Cambria"/>
          <w:sz w:val="24"/>
          <w:szCs w:val="24"/>
        </w:rPr>
        <w:t xml:space="preserve">Responsabilizar-se pela segurança de todos os envolvidos na execução do objeto e de terceiros que transitem ou tenham acesso ao local de execução dos serviços, </w:t>
      </w:r>
      <w:r>
        <w:rPr>
          <w:rFonts w:ascii="Cambria" w:hAnsi="Cambria"/>
          <w:sz w:val="24"/>
          <w:szCs w:val="24"/>
        </w:rPr>
        <w:t>praticando todos os atos necessários à minimização de riscos de acidentes, cumprindo e fazendo cumprir todas</w:t>
      </w:r>
      <w:proofErr w:type="gramStart"/>
      <w:r>
        <w:rPr>
          <w:rFonts w:ascii="Cambria" w:hAnsi="Cambria"/>
          <w:sz w:val="24"/>
          <w:szCs w:val="24"/>
        </w:rPr>
        <w:t xml:space="preserve">  </w:t>
      </w:r>
      <w:proofErr w:type="gramEnd"/>
      <w:r>
        <w:rPr>
          <w:rFonts w:ascii="Cambria" w:hAnsi="Cambria"/>
          <w:sz w:val="24"/>
          <w:szCs w:val="24"/>
        </w:rPr>
        <w:t>as leis, decretos, demais instruções normativas, normas regulamentadoras, portarias e notas técnicas emitidas pelo Ministério do Trabalho, relativ</w:t>
      </w:r>
      <w:r>
        <w:rPr>
          <w:rFonts w:ascii="Cambria" w:hAnsi="Cambria"/>
          <w:sz w:val="24"/>
          <w:szCs w:val="24"/>
        </w:rPr>
        <w:t>as à segurança e saúde no trabalho, aplicáveis à execução do Objeto;</w:t>
      </w:r>
    </w:p>
    <w:p w:rsidR="00FF5CF3" w:rsidRDefault="006907F2">
      <w:pPr>
        <w:pStyle w:val="PargrafodaLista"/>
        <w:numPr>
          <w:ilvl w:val="0"/>
          <w:numId w:val="17"/>
        </w:numPr>
        <w:tabs>
          <w:tab w:val="left" w:pos="1618"/>
        </w:tabs>
        <w:spacing w:before="119"/>
        <w:ind w:left="720" w:right="-7" w:hanging="360"/>
        <w:rPr>
          <w:rFonts w:ascii="Cambria" w:hAnsi="Cambria"/>
          <w:sz w:val="24"/>
          <w:szCs w:val="24"/>
          <w:lang w:val="pt-BR"/>
        </w:rPr>
      </w:pPr>
      <w:r>
        <w:rPr>
          <w:rFonts w:ascii="Cambria" w:hAnsi="Cambria"/>
          <w:sz w:val="24"/>
          <w:szCs w:val="24"/>
          <w:lang w:val="pt-BR"/>
        </w:rPr>
        <w:t>Afastar dos serviços, qualquer empregado, da CONTRATADA ou de empresa subcontratada, que, comprovadamente e por recomendação da Fiscalização do Contrato, venha a demonstrar conduta inadeq</w:t>
      </w:r>
      <w:r>
        <w:rPr>
          <w:rFonts w:ascii="Cambria" w:hAnsi="Cambria"/>
          <w:sz w:val="24"/>
          <w:szCs w:val="24"/>
          <w:lang w:val="pt-BR"/>
        </w:rPr>
        <w:t>uada ou incapacidade técnica, causando embaraço à boa execução do objeto</w:t>
      </w:r>
      <w:r>
        <w:rPr>
          <w:rFonts w:ascii="Cambria" w:hAnsi="Cambria"/>
          <w:spacing w:val="-3"/>
          <w:sz w:val="24"/>
          <w:szCs w:val="24"/>
          <w:lang w:val="pt-BR"/>
        </w:rPr>
        <w:t xml:space="preserve"> </w:t>
      </w:r>
      <w:r>
        <w:rPr>
          <w:rFonts w:ascii="Cambria" w:hAnsi="Cambria"/>
          <w:sz w:val="24"/>
          <w:szCs w:val="24"/>
          <w:lang w:val="pt-BR"/>
        </w:rPr>
        <w:t>contratual;</w:t>
      </w:r>
    </w:p>
    <w:p w:rsidR="00FF5CF3" w:rsidRDefault="006907F2">
      <w:pPr>
        <w:pStyle w:val="PargrafodaLista"/>
        <w:numPr>
          <w:ilvl w:val="0"/>
          <w:numId w:val="17"/>
        </w:numPr>
        <w:tabs>
          <w:tab w:val="left" w:pos="1558"/>
        </w:tabs>
        <w:spacing w:before="121"/>
        <w:ind w:left="720" w:right="-7" w:hanging="360"/>
        <w:rPr>
          <w:rFonts w:ascii="Cambria" w:hAnsi="Cambria"/>
          <w:sz w:val="24"/>
          <w:szCs w:val="24"/>
        </w:rPr>
      </w:pPr>
      <w:r>
        <w:rPr>
          <w:rFonts w:ascii="Cambria" w:hAnsi="Cambria"/>
          <w:sz w:val="24"/>
          <w:szCs w:val="24"/>
        </w:rPr>
        <w:t>Fornecer todos os documentos e informações pertinentes à execução dos serviços, atualizados, sempre que solicitados pelo CONTRATANTE ou seus fiscais, bem como prestar os e</w:t>
      </w:r>
      <w:r>
        <w:rPr>
          <w:rFonts w:ascii="Cambria" w:hAnsi="Cambria"/>
          <w:sz w:val="24"/>
          <w:szCs w:val="24"/>
        </w:rPr>
        <w:t xml:space="preserve">sclarecimentos técnicos que se fizerem necessários, cumprindo tais obrigações no prazo máximo de </w:t>
      </w:r>
      <w:proofErr w:type="gramStart"/>
      <w:r>
        <w:rPr>
          <w:rFonts w:ascii="Cambria" w:hAnsi="Cambria"/>
          <w:sz w:val="24"/>
          <w:szCs w:val="24"/>
        </w:rPr>
        <w:t>2</w:t>
      </w:r>
      <w:proofErr w:type="gramEnd"/>
      <w:r>
        <w:rPr>
          <w:rFonts w:ascii="Cambria" w:hAnsi="Cambria"/>
          <w:sz w:val="24"/>
          <w:szCs w:val="24"/>
        </w:rPr>
        <w:t xml:space="preserve"> (dois) dias corridos após a respectiva solicitação</w:t>
      </w:r>
      <w:r>
        <w:rPr>
          <w:rFonts w:ascii="Cambria" w:hAnsi="Cambria"/>
          <w:spacing w:val="-13"/>
          <w:sz w:val="24"/>
          <w:szCs w:val="24"/>
        </w:rPr>
        <w:t xml:space="preserve"> </w:t>
      </w:r>
      <w:r>
        <w:rPr>
          <w:rFonts w:ascii="Cambria" w:hAnsi="Cambria"/>
          <w:sz w:val="24"/>
          <w:szCs w:val="24"/>
        </w:rPr>
        <w:t>formal;</w:t>
      </w:r>
    </w:p>
    <w:p w:rsidR="00FF5CF3" w:rsidRDefault="006907F2">
      <w:pPr>
        <w:pStyle w:val="PargrafodaLista"/>
        <w:numPr>
          <w:ilvl w:val="0"/>
          <w:numId w:val="17"/>
        </w:numPr>
        <w:tabs>
          <w:tab w:val="left" w:pos="1522"/>
        </w:tabs>
        <w:spacing w:before="121"/>
        <w:ind w:left="720" w:right="-7" w:hanging="360"/>
        <w:rPr>
          <w:rFonts w:ascii="Cambria" w:hAnsi="Cambria"/>
          <w:sz w:val="24"/>
          <w:szCs w:val="24"/>
        </w:rPr>
      </w:pPr>
      <w:r>
        <w:rPr>
          <w:rFonts w:ascii="Cambria" w:hAnsi="Cambria"/>
          <w:sz w:val="24"/>
          <w:szCs w:val="24"/>
        </w:rPr>
        <w:t>Disponibilizar prontamente as informações requeridas pelo CONTRATANTE relativas ao andamento dos s</w:t>
      </w:r>
      <w:r>
        <w:rPr>
          <w:rFonts w:ascii="Cambria" w:hAnsi="Cambria"/>
          <w:sz w:val="24"/>
          <w:szCs w:val="24"/>
        </w:rPr>
        <w:t>erviços, particularmente aquelas pertinentes ao controle de qualidade e a garantia da qualidade dos materiais, equipamentos e serviços, assim como esclarecer toda e qualquer dúvida com referência à execução do objeto</w:t>
      </w:r>
      <w:r>
        <w:rPr>
          <w:rFonts w:ascii="Cambria" w:hAnsi="Cambria"/>
          <w:spacing w:val="-12"/>
          <w:sz w:val="24"/>
          <w:szCs w:val="24"/>
        </w:rPr>
        <w:t xml:space="preserve"> </w:t>
      </w:r>
      <w:r>
        <w:rPr>
          <w:rFonts w:ascii="Cambria" w:hAnsi="Cambria"/>
          <w:sz w:val="24"/>
          <w:szCs w:val="24"/>
        </w:rPr>
        <w:t>contratual;</w:t>
      </w:r>
    </w:p>
    <w:p w:rsidR="00FF5CF3" w:rsidRDefault="006907F2">
      <w:pPr>
        <w:pStyle w:val="PargrafodaLista"/>
        <w:numPr>
          <w:ilvl w:val="0"/>
          <w:numId w:val="17"/>
        </w:numPr>
        <w:tabs>
          <w:tab w:val="left" w:pos="1654"/>
        </w:tabs>
        <w:spacing w:before="118"/>
        <w:ind w:left="720" w:right="-7" w:hanging="360"/>
        <w:rPr>
          <w:rFonts w:ascii="Cambria" w:hAnsi="Cambria"/>
          <w:sz w:val="24"/>
          <w:szCs w:val="24"/>
        </w:rPr>
      </w:pPr>
      <w:r>
        <w:rPr>
          <w:rFonts w:ascii="Cambria" w:hAnsi="Cambria"/>
          <w:sz w:val="24"/>
          <w:szCs w:val="24"/>
        </w:rPr>
        <w:lastRenderedPageBreak/>
        <w:t>Participar, por meio de seu</w:t>
      </w:r>
      <w:r>
        <w:rPr>
          <w:rFonts w:ascii="Cambria" w:hAnsi="Cambria"/>
          <w:sz w:val="24"/>
          <w:szCs w:val="24"/>
        </w:rPr>
        <w:t>s representantes, das reuniões agendadas pelo CONTRATANTE;</w:t>
      </w:r>
    </w:p>
    <w:p w:rsidR="00FF5CF3" w:rsidRDefault="006907F2">
      <w:pPr>
        <w:pStyle w:val="PargrafodaLista"/>
        <w:numPr>
          <w:ilvl w:val="0"/>
          <w:numId w:val="17"/>
        </w:numPr>
        <w:tabs>
          <w:tab w:val="left" w:pos="1554"/>
        </w:tabs>
        <w:spacing w:before="121"/>
        <w:ind w:left="720" w:right="-7" w:hanging="360"/>
        <w:rPr>
          <w:rFonts w:ascii="Cambria" w:hAnsi="Cambria"/>
          <w:sz w:val="24"/>
          <w:szCs w:val="24"/>
        </w:rPr>
      </w:pPr>
      <w:r>
        <w:rPr>
          <w:rFonts w:ascii="Cambria" w:hAnsi="Cambria"/>
          <w:sz w:val="24"/>
          <w:szCs w:val="24"/>
        </w:rPr>
        <w:t>Responsabilizar-se por quaisquer danos causados diretamente à Administração ou a terceiros, decorrentes de sua culpa ou dolo na execução do objeto contratado, devendo reparar ou indenizar quaisquer</w:t>
      </w:r>
      <w:r>
        <w:rPr>
          <w:rFonts w:ascii="Cambria" w:hAnsi="Cambria"/>
          <w:sz w:val="24"/>
          <w:szCs w:val="24"/>
        </w:rPr>
        <w:t xml:space="preserve"> prejuízos causados ao CONTRATANTE ou a</w:t>
      </w:r>
      <w:r>
        <w:rPr>
          <w:rFonts w:ascii="Cambria" w:hAnsi="Cambria"/>
          <w:spacing w:val="-15"/>
          <w:sz w:val="24"/>
          <w:szCs w:val="24"/>
        </w:rPr>
        <w:t xml:space="preserve"> </w:t>
      </w:r>
      <w:r>
        <w:rPr>
          <w:rFonts w:ascii="Cambria" w:hAnsi="Cambria"/>
          <w:sz w:val="24"/>
          <w:szCs w:val="24"/>
        </w:rPr>
        <w:t>terceiros;</w:t>
      </w:r>
    </w:p>
    <w:p w:rsidR="00FF5CF3" w:rsidRDefault="006907F2">
      <w:pPr>
        <w:pStyle w:val="PargrafodaLista"/>
        <w:numPr>
          <w:ilvl w:val="0"/>
          <w:numId w:val="17"/>
        </w:numPr>
        <w:tabs>
          <w:tab w:val="left" w:pos="1549"/>
        </w:tabs>
        <w:spacing w:before="122"/>
        <w:ind w:left="720" w:right="-7" w:hanging="360"/>
        <w:rPr>
          <w:rFonts w:ascii="Cambria" w:hAnsi="Cambria"/>
          <w:sz w:val="24"/>
          <w:szCs w:val="24"/>
        </w:rPr>
      </w:pPr>
      <w:r>
        <w:rPr>
          <w:rFonts w:ascii="Cambria" w:hAnsi="Cambria"/>
          <w:sz w:val="24"/>
          <w:szCs w:val="24"/>
        </w:rPr>
        <w:t>Fornecer todas as ferramentas necessárias à execução dos serviços de manutenção preventiva e corretiva;</w:t>
      </w:r>
    </w:p>
    <w:p w:rsidR="00FF5CF3" w:rsidRDefault="006907F2">
      <w:pPr>
        <w:pStyle w:val="PargrafodaLista"/>
        <w:numPr>
          <w:ilvl w:val="0"/>
          <w:numId w:val="17"/>
        </w:numPr>
        <w:tabs>
          <w:tab w:val="left" w:pos="1506"/>
        </w:tabs>
        <w:spacing w:before="121"/>
        <w:ind w:left="720" w:right="-7" w:hanging="360"/>
        <w:rPr>
          <w:rFonts w:ascii="Cambria" w:hAnsi="Cambria"/>
          <w:sz w:val="24"/>
          <w:szCs w:val="24"/>
        </w:rPr>
      </w:pPr>
      <w:r>
        <w:rPr>
          <w:rFonts w:ascii="Cambria" w:hAnsi="Cambria"/>
          <w:sz w:val="24"/>
          <w:szCs w:val="24"/>
        </w:rPr>
        <w:t xml:space="preserve">Identificar todos os equipamentos, ferramentas e utensílios de sua propriedade, de forma a não serem </w:t>
      </w:r>
      <w:r>
        <w:rPr>
          <w:rFonts w:ascii="Cambria" w:hAnsi="Cambria"/>
          <w:sz w:val="24"/>
          <w:szCs w:val="24"/>
        </w:rPr>
        <w:t>confundidos com similares de propriedade do CONTRATANTE ou de outras empresas que prestam serviço para o</w:t>
      </w:r>
      <w:r>
        <w:rPr>
          <w:rFonts w:ascii="Cambria" w:hAnsi="Cambria"/>
          <w:spacing w:val="-15"/>
          <w:sz w:val="24"/>
          <w:szCs w:val="24"/>
        </w:rPr>
        <w:t xml:space="preserve"> </w:t>
      </w:r>
      <w:r>
        <w:rPr>
          <w:rFonts w:ascii="Cambria" w:hAnsi="Cambria"/>
          <w:sz w:val="24"/>
          <w:szCs w:val="24"/>
        </w:rPr>
        <w:t>CONTRATANTE;</w:t>
      </w:r>
    </w:p>
    <w:p w:rsidR="00FF5CF3" w:rsidRDefault="006907F2">
      <w:pPr>
        <w:pStyle w:val="PargrafodaLista"/>
        <w:numPr>
          <w:ilvl w:val="0"/>
          <w:numId w:val="17"/>
        </w:numPr>
        <w:tabs>
          <w:tab w:val="left" w:pos="1510"/>
        </w:tabs>
        <w:spacing w:before="119"/>
        <w:ind w:left="720" w:right="-7" w:hanging="360"/>
        <w:rPr>
          <w:rFonts w:ascii="Cambria" w:hAnsi="Cambria"/>
          <w:sz w:val="24"/>
          <w:szCs w:val="24"/>
        </w:rPr>
      </w:pPr>
      <w:r>
        <w:rPr>
          <w:rFonts w:ascii="Cambria" w:hAnsi="Cambria"/>
          <w:sz w:val="24"/>
          <w:szCs w:val="24"/>
        </w:rPr>
        <w:t>Responsabilizar-se pela guarda e segurança de todos os seus instrumentos, ferramentas e equipamentos até o término do</w:t>
      </w:r>
      <w:r>
        <w:rPr>
          <w:rFonts w:ascii="Cambria" w:hAnsi="Cambria"/>
          <w:spacing w:val="-7"/>
          <w:sz w:val="24"/>
          <w:szCs w:val="24"/>
        </w:rPr>
        <w:t xml:space="preserve"> </w:t>
      </w:r>
      <w:r>
        <w:rPr>
          <w:rFonts w:ascii="Cambria" w:hAnsi="Cambria"/>
          <w:sz w:val="24"/>
          <w:szCs w:val="24"/>
        </w:rPr>
        <w:t>contrato;</w:t>
      </w:r>
    </w:p>
    <w:p w:rsidR="00FF5CF3" w:rsidRDefault="006907F2">
      <w:pPr>
        <w:pStyle w:val="PargrafodaLista"/>
        <w:numPr>
          <w:ilvl w:val="0"/>
          <w:numId w:val="17"/>
        </w:numPr>
        <w:tabs>
          <w:tab w:val="left" w:pos="1498"/>
        </w:tabs>
        <w:spacing w:before="121"/>
        <w:ind w:left="720" w:right="-7" w:hanging="360"/>
        <w:rPr>
          <w:rFonts w:ascii="Cambria" w:hAnsi="Cambria"/>
          <w:sz w:val="24"/>
          <w:szCs w:val="24"/>
        </w:rPr>
      </w:pPr>
      <w:r>
        <w:rPr>
          <w:rFonts w:ascii="Cambria" w:hAnsi="Cambria"/>
          <w:sz w:val="24"/>
          <w:szCs w:val="24"/>
        </w:rPr>
        <w:t>Não divulg</w:t>
      </w:r>
      <w:r>
        <w:rPr>
          <w:rFonts w:ascii="Cambria" w:hAnsi="Cambria"/>
          <w:sz w:val="24"/>
          <w:szCs w:val="24"/>
        </w:rPr>
        <w:t>ar nem fornecer dados ou informações referentes aos serviços executados, sob as penas da lei, a não ser quando expressamente autorizado pelo</w:t>
      </w:r>
      <w:r>
        <w:rPr>
          <w:rFonts w:ascii="Cambria" w:hAnsi="Cambria"/>
          <w:spacing w:val="-30"/>
          <w:sz w:val="24"/>
          <w:szCs w:val="24"/>
        </w:rPr>
        <w:t xml:space="preserve"> </w:t>
      </w:r>
      <w:r>
        <w:rPr>
          <w:rFonts w:ascii="Cambria" w:hAnsi="Cambria"/>
          <w:sz w:val="24"/>
          <w:szCs w:val="24"/>
        </w:rPr>
        <w:t>CONTRATANTE;</w:t>
      </w:r>
    </w:p>
    <w:p w:rsidR="00FF5CF3" w:rsidRDefault="006907F2">
      <w:pPr>
        <w:pStyle w:val="PargrafodaLista"/>
        <w:numPr>
          <w:ilvl w:val="0"/>
          <w:numId w:val="17"/>
        </w:numPr>
        <w:tabs>
          <w:tab w:val="left" w:pos="1578"/>
        </w:tabs>
        <w:spacing w:before="71"/>
        <w:ind w:left="720" w:right="-7" w:hanging="360"/>
        <w:rPr>
          <w:rFonts w:ascii="Cambria" w:hAnsi="Cambria"/>
          <w:sz w:val="24"/>
          <w:szCs w:val="24"/>
        </w:rPr>
      </w:pPr>
      <w:r>
        <w:rPr>
          <w:rFonts w:ascii="Cambria" w:hAnsi="Cambria"/>
          <w:sz w:val="24"/>
          <w:szCs w:val="24"/>
        </w:rPr>
        <w:t>Apresentar à Fiscalização do Contrato, mensalmente, para liquidação da despesa, Relatório Analítico co</w:t>
      </w:r>
      <w:r>
        <w:rPr>
          <w:rFonts w:ascii="Cambria" w:hAnsi="Cambria"/>
          <w:sz w:val="24"/>
          <w:szCs w:val="24"/>
        </w:rPr>
        <w:t>ntendo todas as informações detalhadas dos serviços prestados no período, incluindo: dia e hora do início do chamado; dia e hora do início de cada serviço; dia e hora do término do serviço; discriminação detalhada, por equipamento, dos serviços realizados;</w:t>
      </w:r>
      <w:r>
        <w:rPr>
          <w:rFonts w:ascii="Cambria" w:hAnsi="Cambria"/>
          <w:sz w:val="24"/>
          <w:szCs w:val="24"/>
        </w:rPr>
        <w:t xml:space="preserve"> discriminação das peças substituídas e materiais empregados; indicação de providências, porventura necessárias, a cargo do CONTRATANTE, que extrapolem o escopo do</w:t>
      </w:r>
      <w:r>
        <w:rPr>
          <w:rFonts w:ascii="Cambria" w:hAnsi="Cambria"/>
          <w:spacing w:val="-13"/>
          <w:sz w:val="24"/>
          <w:szCs w:val="24"/>
        </w:rPr>
        <w:t xml:space="preserve"> </w:t>
      </w:r>
      <w:r>
        <w:rPr>
          <w:rFonts w:ascii="Cambria" w:hAnsi="Cambria"/>
          <w:sz w:val="24"/>
          <w:szCs w:val="24"/>
        </w:rPr>
        <w:t xml:space="preserve">contrato visando </w:t>
      </w:r>
      <w:proofErr w:type="gramStart"/>
      <w:r>
        <w:rPr>
          <w:rFonts w:ascii="Cambria" w:hAnsi="Cambria"/>
          <w:sz w:val="24"/>
          <w:szCs w:val="24"/>
        </w:rPr>
        <w:t>otimizar</w:t>
      </w:r>
      <w:proofErr w:type="gramEnd"/>
      <w:r>
        <w:rPr>
          <w:rFonts w:ascii="Cambria" w:hAnsi="Cambria"/>
          <w:sz w:val="24"/>
          <w:szCs w:val="24"/>
        </w:rPr>
        <w:t xml:space="preserve"> o funcionamento dos equipamentos;</w:t>
      </w:r>
    </w:p>
    <w:p w:rsidR="00FF5CF3" w:rsidRDefault="006907F2">
      <w:pPr>
        <w:pStyle w:val="PargrafodaLista"/>
        <w:numPr>
          <w:ilvl w:val="0"/>
          <w:numId w:val="17"/>
        </w:numPr>
        <w:tabs>
          <w:tab w:val="left" w:pos="1554"/>
        </w:tabs>
        <w:spacing w:before="121"/>
        <w:ind w:left="720" w:right="-7" w:hanging="360"/>
        <w:rPr>
          <w:rFonts w:ascii="Cambria" w:hAnsi="Cambria"/>
          <w:sz w:val="24"/>
          <w:szCs w:val="24"/>
        </w:rPr>
      </w:pPr>
      <w:r>
        <w:rPr>
          <w:rFonts w:ascii="Cambria" w:hAnsi="Cambria"/>
          <w:sz w:val="24"/>
          <w:szCs w:val="24"/>
        </w:rPr>
        <w:t>Proceder às Anotações de Respons</w:t>
      </w:r>
      <w:r>
        <w:rPr>
          <w:rFonts w:ascii="Cambria" w:hAnsi="Cambria"/>
          <w:sz w:val="24"/>
          <w:szCs w:val="24"/>
        </w:rPr>
        <w:t>abilidade Técnica (ARTs) junto ao CREA-ES, da CONTRATADA, mantendo-as atualizadas, apresentando-as ao CONTRATANTE em cumprimento à legislação pertinente aplicável à execução do</w:t>
      </w:r>
      <w:r>
        <w:rPr>
          <w:rFonts w:ascii="Cambria" w:hAnsi="Cambria"/>
          <w:spacing w:val="-10"/>
          <w:sz w:val="24"/>
          <w:szCs w:val="24"/>
        </w:rPr>
        <w:t xml:space="preserve"> </w:t>
      </w:r>
      <w:r>
        <w:rPr>
          <w:rFonts w:ascii="Cambria" w:hAnsi="Cambria"/>
          <w:sz w:val="24"/>
          <w:szCs w:val="24"/>
        </w:rPr>
        <w:t>objeto;</w:t>
      </w:r>
    </w:p>
    <w:p w:rsidR="00FF5CF3" w:rsidRDefault="006907F2">
      <w:pPr>
        <w:pStyle w:val="PargrafodaLista"/>
        <w:numPr>
          <w:ilvl w:val="0"/>
          <w:numId w:val="17"/>
        </w:numPr>
        <w:tabs>
          <w:tab w:val="left" w:pos="1602"/>
        </w:tabs>
        <w:spacing w:before="120"/>
        <w:ind w:left="720" w:right="-7" w:hanging="360"/>
        <w:rPr>
          <w:rFonts w:ascii="Cambria" w:hAnsi="Cambria"/>
          <w:sz w:val="24"/>
          <w:szCs w:val="24"/>
        </w:rPr>
      </w:pPr>
      <w:r>
        <w:rPr>
          <w:rFonts w:ascii="Cambria" w:hAnsi="Cambria"/>
          <w:sz w:val="24"/>
          <w:szCs w:val="24"/>
        </w:rPr>
        <w:t>Organizar, mediante processo informatizado, arquivo de leituras de inst</w:t>
      </w:r>
      <w:r>
        <w:rPr>
          <w:rFonts w:ascii="Cambria" w:hAnsi="Cambria"/>
          <w:sz w:val="24"/>
          <w:szCs w:val="24"/>
        </w:rPr>
        <w:t>rumentos mantendo históricos dos equipamentos e os dados obtidos nas rotinas de</w:t>
      </w:r>
      <w:r>
        <w:rPr>
          <w:rFonts w:ascii="Cambria" w:hAnsi="Cambria"/>
          <w:spacing w:val="-44"/>
          <w:sz w:val="24"/>
          <w:szCs w:val="24"/>
        </w:rPr>
        <w:t xml:space="preserve"> </w:t>
      </w:r>
      <w:r>
        <w:rPr>
          <w:rFonts w:ascii="Cambria" w:hAnsi="Cambria"/>
          <w:sz w:val="24"/>
          <w:szCs w:val="24"/>
        </w:rPr>
        <w:t>manutenção;</w:t>
      </w:r>
    </w:p>
    <w:p w:rsidR="00FF5CF3" w:rsidRDefault="006907F2">
      <w:pPr>
        <w:pStyle w:val="PargrafodaLista"/>
        <w:numPr>
          <w:ilvl w:val="0"/>
          <w:numId w:val="17"/>
        </w:numPr>
        <w:tabs>
          <w:tab w:val="left" w:pos="1498"/>
        </w:tabs>
        <w:spacing w:before="121"/>
        <w:ind w:left="720" w:right="-7" w:hanging="360"/>
        <w:rPr>
          <w:rFonts w:ascii="Cambria" w:hAnsi="Cambria"/>
          <w:sz w:val="24"/>
          <w:szCs w:val="24"/>
        </w:rPr>
      </w:pPr>
      <w:r>
        <w:rPr>
          <w:rFonts w:ascii="Cambria" w:hAnsi="Cambria"/>
          <w:sz w:val="24"/>
          <w:szCs w:val="24"/>
        </w:rPr>
        <w:t>Seguir as recomendações dos fabricantes e as instruções constantes de normas técnicas, indicadas para aumento da vida útil e melhoria do RENDIMENTO dos</w:t>
      </w:r>
      <w:r>
        <w:rPr>
          <w:rFonts w:ascii="Cambria" w:hAnsi="Cambria"/>
          <w:spacing w:val="-27"/>
          <w:sz w:val="24"/>
          <w:szCs w:val="24"/>
        </w:rPr>
        <w:t xml:space="preserve"> </w:t>
      </w:r>
      <w:r>
        <w:rPr>
          <w:rFonts w:ascii="Cambria" w:hAnsi="Cambria"/>
          <w:sz w:val="24"/>
          <w:szCs w:val="24"/>
        </w:rPr>
        <w:t>equipamentos;</w:t>
      </w:r>
    </w:p>
    <w:p w:rsidR="00FF5CF3" w:rsidRDefault="006907F2">
      <w:pPr>
        <w:pStyle w:val="PargrafodaLista"/>
        <w:numPr>
          <w:ilvl w:val="0"/>
          <w:numId w:val="17"/>
        </w:numPr>
        <w:tabs>
          <w:tab w:val="left" w:pos="1518"/>
        </w:tabs>
        <w:spacing w:before="120"/>
        <w:ind w:left="720" w:right="-7" w:hanging="360"/>
        <w:rPr>
          <w:rFonts w:ascii="Cambria" w:hAnsi="Cambria"/>
          <w:sz w:val="24"/>
          <w:szCs w:val="24"/>
        </w:rPr>
      </w:pPr>
      <w:r>
        <w:rPr>
          <w:rFonts w:ascii="Cambria" w:hAnsi="Cambria"/>
          <w:sz w:val="24"/>
          <w:szCs w:val="24"/>
        </w:rPr>
        <w:t>Zelar pela integridade física das instalações, mediante eliminação de focos de corrosão, instalação de acessórios, apoios e realizações de séricos de purga, pintura e revestimentos protetores;</w:t>
      </w:r>
    </w:p>
    <w:p w:rsidR="00FF5CF3" w:rsidRDefault="006907F2">
      <w:pPr>
        <w:pStyle w:val="PargrafodaLista"/>
        <w:numPr>
          <w:ilvl w:val="0"/>
          <w:numId w:val="17"/>
        </w:numPr>
        <w:tabs>
          <w:tab w:val="left" w:pos="1508"/>
        </w:tabs>
        <w:spacing w:before="122"/>
        <w:ind w:left="720" w:right="-7" w:hanging="360"/>
        <w:rPr>
          <w:rFonts w:ascii="Cambria" w:hAnsi="Cambria"/>
          <w:sz w:val="24"/>
          <w:szCs w:val="24"/>
        </w:rPr>
      </w:pPr>
      <w:r>
        <w:rPr>
          <w:rFonts w:ascii="Cambria" w:hAnsi="Cambria"/>
          <w:sz w:val="24"/>
          <w:szCs w:val="24"/>
        </w:rPr>
        <w:t xml:space="preserve">Observar as prescrições da Portaria nº 3.523 </w:t>
      </w:r>
      <w:r>
        <w:rPr>
          <w:rFonts w:ascii="Cambria" w:hAnsi="Cambria"/>
          <w:sz w:val="24"/>
          <w:szCs w:val="24"/>
        </w:rPr>
        <w:t xml:space="preserve">GM/MS/98 (ou outra que venha a substituí- </w:t>
      </w:r>
      <w:proofErr w:type="gramStart"/>
      <w:r>
        <w:rPr>
          <w:rFonts w:ascii="Cambria" w:hAnsi="Cambria"/>
          <w:sz w:val="24"/>
          <w:szCs w:val="24"/>
        </w:rPr>
        <w:t>la</w:t>
      </w:r>
      <w:proofErr w:type="gramEnd"/>
      <w:r>
        <w:rPr>
          <w:rFonts w:ascii="Cambria" w:hAnsi="Cambria"/>
          <w:sz w:val="24"/>
          <w:szCs w:val="24"/>
        </w:rPr>
        <w:t>), em especial as disposições dos artigos 59 e 69, procedendo conforme determinações descritas a</w:t>
      </w:r>
      <w:r>
        <w:rPr>
          <w:rFonts w:ascii="Cambria" w:hAnsi="Cambria"/>
          <w:spacing w:val="-7"/>
          <w:sz w:val="24"/>
          <w:szCs w:val="24"/>
        </w:rPr>
        <w:t xml:space="preserve"> </w:t>
      </w:r>
      <w:r>
        <w:rPr>
          <w:rFonts w:ascii="Cambria" w:hAnsi="Cambria"/>
          <w:sz w:val="24"/>
          <w:szCs w:val="24"/>
        </w:rPr>
        <w:t>seguir:</w:t>
      </w:r>
    </w:p>
    <w:p w:rsidR="00FF5CF3" w:rsidRDefault="006907F2">
      <w:pPr>
        <w:pStyle w:val="PargrafodaLista"/>
        <w:numPr>
          <w:ilvl w:val="0"/>
          <w:numId w:val="17"/>
        </w:numPr>
        <w:tabs>
          <w:tab w:val="left" w:pos="2384"/>
        </w:tabs>
        <w:spacing w:before="118"/>
        <w:ind w:left="720" w:right="-7" w:hanging="360"/>
        <w:rPr>
          <w:rFonts w:ascii="Cambria" w:hAnsi="Cambria"/>
          <w:sz w:val="24"/>
          <w:szCs w:val="24"/>
        </w:rPr>
      </w:pPr>
      <w:r>
        <w:rPr>
          <w:rFonts w:ascii="Cambria" w:hAnsi="Cambria"/>
          <w:sz w:val="24"/>
          <w:szCs w:val="24"/>
        </w:rPr>
        <w:lastRenderedPageBreak/>
        <w:t>Manter limpos os componentes do sistema de climatização (bandejas, serpentinas, desumidificadores, ventilad</w:t>
      </w:r>
      <w:r>
        <w:rPr>
          <w:rFonts w:ascii="Cambria" w:hAnsi="Cambria"/>
          <w:sz w:val="24"/>
          <w:szCs w:val="24"/>
        </w:rPr>
        <w:t>ores, venezianas, grelhas e difusores) de forma a evitar a difusão ou multiplicação de agentes nocivos à saúde humana e manter a boa qualidade do ar interno;</w:t>
      </w:r>
    </w:p>
    <w:p w:rsidR="00FF5CF3" w:rsidRDefault="006907F2">
      <w:pPr>
        <w:pStyle w:val="PargrafodaLista"/>
        <w:numPr>
          <w:ilvl w:val="0"/>
          <w:numId w:val="17"/>
        </w:numPr>
        <w:tabs>
          <w:tab w:val="left" w:pos="2322"/>
        </w:tabs>
        <w:spacing w:before="123"/>
        <w:ind w:left="720" w:right="-7" w:hanging="360"/>
        <w:rPr>
          <w:rFonts w:ascii="Cambria" w:hAnsi="Cambria"/>
          <w:sz w:val="24"/>
          <w:szCs w:val="24"/>
        </w:rPr>
      </w:pPr>
      <w:r>
        <w:rPr>
          <w:rFonts w:ascii="Cambria" w:hAnsi="Cambria"/>
          <w:sz w:val="24"/>
          <w:szCs w:val="24"/>
        </w:rPr>
        <w:t>Utilizar, na limpeza dos componentes do sistema de climatização, produtos biodegradáveis devidamen</w:t>
      </w:r>
      <w:r>
        <w:rPr>
          <w:rFonts w:ascii="Cambria" w:hAnsi="Cambria"/>
          <w:sz w:val="24"/>
          <w:szCs w:val="24"/>
        </w:rPr>
        <w:t>te registrados no Ministério da Saúde para esse</w:t>
      </w:r>
      <w:r>
        <w:rPr>
          <w:rFonts w:ascii="Cambria" w:hAnsi="Cambria"/>
          <w:spacing w:val="-24"/>
          <w:sz w:val="24"/>
          <w:szCs w:val="24"/>
        </w:rPr>
        <w:t xml:space="preserve"> </w:t>
      </w:r>
      <w:r>
        <w:rPr>
          <w:rFonts w:ascii="Cambria" w:hAnsi="Cambria"/>
          <w:sz w:val="24"/>
          <w:szCs w:val="24"/>
        </w:rPr>
        <w:t>fim;</w:t>
      </w:r>
    </w:p>
    <w:p w:rsidR="00FF5CF3" w:rsidRDefault="006907F2">
      <w:pPr>
        <w:pStyle w:val="PargrafodaLista"/>
        <w:numPr>
          <w:ilvl w:val="0"/>
          <w:numId w:val="17"/>
        </w:numPr>
        <w:tabs>
          <w:tab w:val="left" w:pos="2250"/>
        </w:tabs>
        <w:spacing w:before="120"/>
        <w:ind w:left="720" w:right="-7" w:hanging="360"/>
        <w:rPr>
          <w:rFonts w:ascii="Cambria" w:hAnsi="Cambria"/>
          <w:sz w:val="24"/>
          <w:szCs w:val="24"/>
        </w:rPr>
      </w:pPr>
      <w:r>
        <w:rPr>
          <w:rFonts w:ascii="Cambria" w:hAnsi="Cambria"/>
          <w:sz w:val="24"/>
          <w:szCs w:val="24"/>
        </w:rPr>
        <w:t>Manter em condições de operação os filtros, promovendo sua substituição quando necessária;</w:t>
      </w:r>
    </w:p>
    <w:p w:rsidR="00FF5CF3" w:rsidRDefault="006907F2">
      <w:pPr>
        <w:pStyle w:val="PargrafodaLista"/>
        <w:numPr>
          <w:ilvl w:val="0"/>
          <w:numId w:val="17"/>
        </w:numPr>
        <w:tabs>
          <w:tab w:val="left" w:pos="2314"/>
        </w:tabs>
        <w:spacing w:before="116"/>
        <w:ind w:left="720" w:right="-7" w:hanging="360"/>
        <w:rPr>
          <w:rFonts w:ascii="Cambria" w:hAnsi="Cambria"/>
          <w:sz w:val="24"/>
          <w:szCs w:val="24"/>
        </w:rPr>
      </w:pPr>
      <w:r>
        <w:rPr>
          <w:rFonts w:ascii="Cambria" w:hAnsi="Cambria"/>
          <w:sz w:val="24"/>
          <w:szCs w:val="24"/>
        </w:rPr>
        <w:t>Remover as partículas sólidas, retiradas do sistema de climatização após a limpeza, e acondicioná-las adequadame</w:t>
      </w:r>
      <w:r>
        <w:rPr>
          <w:rFonts w:ascii="Cambria" w:hAnsi="Cambria"/>
          <w:sz w:val="24"/>
          <w:szCs w:val="24"/>
        </w:rPr>
        <w:t>nte;</w:t>
      </w:r>
    </w:p>
    <w:p w:rsidR="00FF5CF3" w:rsidRDefault="006907F2">
      <w:pPr>
        <w:pStyle w:val="PargrafodaLista"/>
        <w:numPr>
          <w:ilvl w:val="0"/>
          <w:numId w:val="17"/>
        </w:numPr>
        <w:tabs>
          <w:tab w:val="left" w:pos="2269"/>
        </w:tabs>
        <w:spacing w:before="120"/>
        <w:ind w:left="720" w:right="-7" w:hanging="360"/>
        <w:rPr>
          <w:rFonts w:ascii="Cambria" w:hAnsi="Cambria"/>
          <w:sz w:val="24"/>
          <w:szCs w:val="24"/>
        </w:rPr>
      </w:pPr>
      <w:r>
        <w:rPr>
          <w:rFonts w:ascii="Cambria" w:hAnsi="Cambria"/>
          <w:sz w:val="24"/>
          <w:szCs w:val="24"/>
        </w:rPr>
        <w:t>Preservar a captação de ar externo livre de possíveis fontes poluentes externas que apresentem riscos à saúde</w:t>
      </w:r>
      <w:r>
        <w:rPr>
          <w:rFonts w:ascii="Cambria" w:hAnsi="Cambria"/>
          <w:spacing w:val="-9"/>
          <w:sz w:val="24"/>
          <w:szCs w:val="24"/>
        </w:rPr>
        <w:t xml:space="preserve"> </w:t>
      </w:r>
      <w:r>
        <w:rPr>
          <w:rFonts w:ascii="Cambria" w:hAnsi="Cambria"/>
          <w:sz w:val="24"/>
          <w:szCs w:val="24"/>
        </w:rPr>
        <w:t>humana;</w:t>
      </w:r>
    </w:p>
    <w:p w:rsidR="00FF5CF3" w:rsidRDefault="006907F2">
      <w:pPr>
        <w:pStyle w:val="PargrafodaLista"/>
        <w:numPr>
          <w:ilvl w:val="0"/>
          <w:numId w:val="17"/>
        </w:numPr>
        <w:tabs>
          <w:tab w:val="left" w:pos="2242"/>
        </w:tabs>
        <w:spacing w:before="121"/>
        <w:ind w:left="720" w:right="-7" w:hanging="360"/>
        <w:rPr>
          <w:rFonts w:ascii="Cambria" w:hAnsi="Cambria"/>
          <w:sz w:val="24"/>
          <w:szCs w:val="24"/>
        </w:rPr>
      </w:pPr>
      <w:r>
        <w:rPr>
          <w:rFonts w:ascii="Cambria" w:hAnsi="Cambria"/>
          <w:sz w:val="24"/>
          <w:szCs w:val="24"/>
        </w:rPr>
        <w:t>Garantir a adequada renovação do ar no interior dos ambientes</w:t>
      </w:r>
      <w:r>
        <w:rPr>
          <w:rFonts w:ascii="Cambria" w:hAnsi="Cambria"/>
          <w:spacing w:val="-30"/>
          <w:sz w:val="24"/>
          <w:szCs w:val="24"/>
        </w:rPr>
        <w:t xml:space="preserve"> </w:t>
      </w:r>
      <w:r>
        <w:rPr>
          <w:rFonts w:ascii="Cambria" w:hAnsi="Cambria"/>
          <w:sz w:val="24"/>
          <w:szCs w:val="24"/>
        </w:rPr>
        <w:t>climatizados;</w:t>
      </w:r>
    </w:p>
    <w:p w:rsidR="00FF5CF3" w:rsidRDefault="006907F2">
      <w:pPr>
        <w:pStyle w:val="PargrafodaLista"/>
        <w:numPr>
          <w:ilvl w:val="0"/>
          <w:numId w:val="17"/>
        </w:numPr>
        <w:tabs>
          <w:tab w:val="left" w:pos="3035"/>
        </w:tabs>
        <w:spacing w:before="116"/>
        <w:ind w:left="720" w:right="-7" w:hanging="360"/>
        <w:rPr>
          <w:rFonts w:ascii="Cambria" w:hAnsi="Cambria"/>
          <w:sz w:val="24"/>
          <w:szCs w:val="24"/>
        </w:rPr>
      </w:pPr>
      <w:r>
        <w:rPr>
          <w:rFonts w:ascii="Cambria" w:hAnsi="Cambria"/>
          <w:sz w:val="24"/>
          <w:szCs w:val="24"/>
        </w:rPr>
        <w:t xml:space="preserve">Divulgar os procedimentos e resultados das atividades de </w:t>
      </w:r>
      <w:r>
        <w:rPr>
          <w:rFonts w:ascii="Cambria" w:hAnsi="Cambria"/>
          <w:sz w:val="24"/>
          <w:szCs w:val="24"/>
        </w:rPr>
        <w:t>manutenção, operação e controle em relatórios</w:t>
      </w:r>
      <w:r>
        <w:rPr>
          <w:rFonts w:ascii="Cambria" w:hAnsi="Cambria"/>
          <w:spacing w:val="-12"/>
          <w:sz w:val="24"/>
          <w:szCs w:val="24"/>
        </w:rPr>
        <w:t xml:space="preserve"> </w:t>
      </w:r>
      <w:r>
        <w:rPr>
          <w:rFonts w:ascii="Cambria" w:hAnsi="Cambria"/>
          <w:sz w:val="24"/>
          <w:szCs w:val="24"/>
        </w:rPr>
        <w:t>mensais.</w:t>
      </w:r>
    </w:p>
    <w:p w:rsidR="00FF5CF3" w:rsidRDefault="006907F2">
      <w:pPr>
        <w:pStyle w:val="PargrafodaLista"/>
        <w:numPr>
          <w:ilvl w:val="0"/>
          <w:numId w:val="17"/>
        </w:numPr>
        <w:tabs>
          <w:tab w:val="left" w:pos="1544"/>
        </w:tabs>
        <w:spacing w:before="123"/>
        <w:ind w:left="720" w:right="-7" w:hanging="360"/>
        <w:rPr>
          <w:rFonts w:ascii="Cambria" w:hAnsi="Cambria"/>
          <w:sz w:val="24"/>
          <w:szCs w:val="24"/>
        </w:rPr>
      </w:pPr>
      <w:r>
        <w:rPr>
          <w:rFonts w:ascii="Cambria" w:hAnsi="Cambria"/>
          <w:sz w:val="24"/>
          <w:szCs w:val="24"/>
        </w:rPr>
        <w:t>Observar as prescrições das Resoluções RE nº 176/2000 e 09/2003 da ANVISA (ou outras que as substituírem), sobre os padrões referenciais de qualidade do</w:t>
      </w:r>
      <w:r>
        <w:rPr>
          <w:rFonts w:ascii="Cambria" w:hAnsi="Cambria"/>
          <w:spacing w:val="-21"/>
          <w:sz w:val="24"/>
          <w:szCs w:val="24"/>
        </w:rPr>
        <w:t xml:space="preserve"> </w:t>
      </w:r>
      <w:r>
        <w:rPr>
          <w:rFonts w:ascii="Cambria" w:hAnsi="Cambria"/>
          <w:sz w:val="24"/>
          <w:szCs w:val="24"/>
        </w:rPr>
        <w:t>ar;</w:t>
      </w:r>
    </w:p>
    <w:p w:rsidR="00FF5CF3" w:rsidRDefault="006907F2">
      <w:pPr>
        <w:pStyle w:val="PargrafodaLista"/>
        <w:numPr>
          <w:ilvl w:val="0"/>
          <w:numId w:val="17"/>
        </w:numPr>
        <w:tabs>
          <w:tab w:val="left" w:pos="1542"/>
        </w:tabs>
        <w:spacing w:before="120"/>
        <w:ind w:left="720" w:right="-7" w:hanging="360"/>
        <w:rPr>
          <w:rFonts w:ascii="Cambria" w:hAnsi="Cambria"/>
          <w:sz w:val="24"/>
          <w:szCs w:val="24"/>
        </w:rPr>
      </w:pPr>
      <w:r>
        <w:rPr>
          <w:rFonts w:ascii="Cambria" w:hAnsi="Cambria"/>
          <w:sz w:val="24"/>
          <w:szCs w:val="24"/>
        </w:rPr>
        <w:t xml:space="preserve">Responsabilizar-se por danos e vazamentos </w:t>
      </w:r>
      <w:r>
        <w:rPr>
          <w:rFonts w:ascii="Cambria" w:hAnsi="Cambria"/>
          <w:sz w:val="24"/>
          <w:szCs w:val="24"/>
        </w:rPr>
        <w:t>nos equipamentos, decorrentes de falha, negligência, imprudência, imperícia ou dolo dos empregados da CONTRATADA na manutenção ou operação, arcando com todas as despesas necessárias, inclusive a substituição de peças, que se verificarem necessárias ao rest</w:t>
      </w:r>
      <w:r>
        <w:rPr>
          <w:rFonts w:ascii="Cambria" w:hAnsi="Cambria"/>
          <w:sz w:val="24"/>
          <w:szCs w:val="24"/>
        </w:rPr>
        <w:t>abelecimento das condições originais dos equipamentos. Nesta situação, todas as peças deverão ser originais e substituídas sem ônus para o CONTRATANTE;</w:t>
      </w:r>
    </w:p>
    <w:p w:rsidR="00FF5CF3" w:rsidRDefault="006907F2">
      <w:pPr>
        <w:pStyle w:val="PargrafodaLista"/>
        <w:numPr>
          <w:ilvl w:val="0"/>
          <w:numId w:val="17"/>
        </w:numPr>
        <w:tabs>
          <w:tab w:val="left" w:pos="1525"/>
        </w:tabs>
        <w:spacing w:before="117"/>
        <w:ind w:left="720" w:right="-7" w:hanging="360"/>
        <w:rPr>
          <w:rFonts w:ascii="Cambria" w:hAnsi="Cambria"/>
          <w:sz w:val="24"/>
          <w:szCs w:val="24"/>
        </w:rPr>
      </w:pPr>
      <w:r>
        <w:rPr>
          <w:rFonts w:ascii="Cambria" w:hAnsi="Cambria"/>
          <w:sz w:val="24"/>
          <w:szCs w:val="24"/>
        </w:rPr>
        <w:t>Solicitar previamente ao Fiscal do Contrato autorização para</w:t>
      </w:r>
      <w:r>
        <w:rPr>
          <w:rFonts w:ascii="Cambria" w:hAnsi="Cambria"/>
          <w:spacing w:val="13"/>
          <w:sz w:val="24"/>
          <w:szCs w:val="24"/>
        </w:rPr>
        <w:t xml:space="preserve"> </w:t>
      </w:r>
      <w:r>
        <w:rPr>
          <w:rFonts w:ascii="Cambria" w:hAnsi="Cambria"/>
          <w:sz w:val="24"/>
          <w:szCs w:val="24"/>
        </w:rPr>
        <w:t>movimentar equipamentos ou modificar elemen</w:t>
      </w:r>
      <w:r>
        <w:rPr>
          <w:rFonts w:ascii="Cambria" w:hAnsi="Cambria"/>
          <w:sz w:val="24"/>
          <w:szCs w:val="24"/>
        </w:rPr>
        <w:t xml:space="preserve">tos existentes no prédio, para facilitar a execução de seus </w:t>
      </w:r>
      <w:proofErr w:type="gramStart"/>
      <w:r>
        <w:rPr>
          <w:rFonts w:ascii="Cambria" w:hAnsi="Cambria"/>
          <w:sz w:val="24"/>
          <w:szCs w:val="24"/>
        </w:rPr>
        <w:t>serviços</w:t>
      </w:r>
      <w:proofErr w:type="gramEnd"/>
    </w:p>
    <w:p w:rsidR="00FF5CF3" w:rsidRDefault="00FF5CF3">
      <w:pPr>
        <w:pStyle w:val="PargrafodaLista"/>
        <w:numPr>
          <w:ilvl w:val="1"/>
          <w:numId w:val="2"/>
        </w:numPr>
        <w:tabs>
          <w:tab w:val="left" w:pos="1525"/>
        </w:tabs>
        <w:spacing w:before="117"/>
        <w:ind w:right="-7" w:hanging="704"/>
        <w:rPr>
          <w:rFonts w:ascii="Cambria" w:hAnsi="Cambria"/>
          <w:sz w:val="24"/>
          <w:szCs w:val="24"/>
        </w:rPr>
      </w:pPr>
    </w:p>
    <w:p w:rsidR="00FF5CF3" w:rsidRDefault="006907F2">
      <w:pPr>
        <w:pStyle w:val="PargrafodaLista"/>
        <w:spacing w:before="117"/>
        <w:ind w:left="0"/>
        <w:rPr>
          <w:rFonts w:ascii="Cambria" w:hAnsi="Cambria"/>
          <w:b/>
          <w:sz w:val="24"/>
          <w:szCs w:val="24"/>
        </w:rPr>
      </w:pPr>
      <w:r>
        <w:rPr>
          <w:rFonts w:ascii="Cambria" w:hAnsi="Cambria"/>
          <w:b/>
          <w:spacing w:val="-4"/>
          <w:sz w:val="24"/>
          <w:szCs w:val="24"/>
        </w:rPr>
        <w:t xml:space="preserve">9. DAS </w:t>
      </w:r>
      <w:r>
        <w:rPr>
          <w:rFonts w:ascii="Cambria" w:hAnsi="Cambria"/>
          <w:b/>
          <w:sz w:val="24"/>
          <w:szCs w:val="24"/>
        </w:rPr>
        <w:t>OBRIGAÇÕES E RESPONSABILIDADES DO</w:t>
      </w:r>
      <w:r>
        <w:rPr>
          <w:rFonts w:ascii="Cambria" w:hAnsi="Cambria"/>
          <w:b/>
          <w:spacing w:val="6"/>
          <w:sz w:val="24"/>
          <w:szCs w:val="24"/>
        </w:rPr>
        <w:t xml:space="preserve"> </w:t>
      </w:r>
      <w:r>
        <w:rPr>
          <w:rFonts w:ascii="Cambria" w:hAnsi="Cambria"/>
          <w:b/>
          <w:sz w:val="24"/>
          <w:szCs w:val="24"/>
        </w:rPr>
        <w:t>CONTRATANTE</w:t>
      </w:r>
    </w:p>
    <w:p w:rsidR="00FF5CF3" w:rsidRDefault="00FF5CF3">
      <w:pPr>
        <w:pStyle w:val="PargrafodaLista"/>
        <w:spacing w:before="117"/>
        <w:ind w:left="0"/>
        <w:rPr>
          <w:rFonts w:ascii="Cambria" w:hAnsi="Cambria"/>
          <w:sz w:val="24"/>
          <w:szCs w:val="24"/>
        </w:rPr>
      </w:pPr>
    </w:p>
    <w:p w:rsidR="00FF5CF3" w:rsidRDefault="006907F2">
      <w:pPr>
        <w:pStyle w:val="PargrafodaLista"/>
        <w:tabs>
          <w:tab w:val="left" w:pos="1426"/>
        </w:tabs>
        <w:spacing w:before="33"/>
        <w:ind w:left="0" w:right="-7"/>
        <w:rPr>
          <w:rFonts w:ascii="Cambria" w:hAnsi="Cambria"/>
          <w:sz w:val="24"/>
          <w:szCs w:val="24"/>
        </w:rPr>
      </w:pPr>
      <w:r>
        <w:rPr>
          <w:rFonts w:ascii="Cambria" w:hAnsi="Cambria"/>
          <w:b/>
          <w:sz w:val="24"/>
          <w:szCs w:val="24"/>
        </w:rPr>
        <w:t>9.1.</w:t>
      </w:r>
      <w:r>
        <w:rPr>
          <w:rFonts w:ascii="Cambria" w:hAnsi="Cambria"/>
          <w:sz w:val="24"/>
          <w:szCs w:val="24"/>
        </w:rPr>
        <w:t xml:space="preserve"> Designar formalmente servidores para exercer o acompanhamento e a fiscalização da execução</w:t>
      </w:r>
      <w:r>
        <w:rPr>
          <w:rFonts w:ascii="Cambria" w:hAnsi="Cambria"/>
          <w:spacing w:val="-1"/>
          <w:sz w:val="24"/>
          <w:szCs w:val="24"/>
        </w:rPr>
        <w:t xml:space="preserve"> </w:t>
      </w:r>
      <w:r>
        <w:rPr>
          <w:rFonts w:ascii="Cambria" w:hAnsi="Cambria"/>
          <w:sz w:val="24"/>
          <w:szCs w:val="24"/>
        </w:rPr>
        <w:t>contratual;</w:t>
      </w:r>
    </w:p>
    <w:p w:rsidR="00FF5CF3" w:rsidRDefault="006907F2">
      <w:pPr>
        <w:pStyle w:val="PargrafodaLista"/>
        <w:tabs>
          <w:tab w:val="left" w:pos="1474"/>
        </w:tabs>
        <w:spacing w:before="120"/>
        <w:ind w:left="0" w:right="-7"/>
        <w:rPr>
          <w:rFonts w:ascii="Cambria" w:hAnsi="Cambria"/>
          <w:sz w:val="24"/>
          <w:szCs w:val="24"/>
        </w:rPr>
      </w:pPr>
      <w:r>
        <w:rPr>
          <w:rFonts w:ascii="Cambria" w:hAnsi="Cambria"/>
          <w:b/>
          <w:sz w:val="24"/>
          <w:szCs w:val="24"/>
        </w:rPr>
        <w:t>9.2.</w:t>
      </w:r>
      <w:r>
        <w:rPr>
          <w:rFonts w:ascii="Cambria" w:hAnsi="Cambria"/>
          <w:sz w:val="24"/>
          <w:szCs w:val="24"/>
        </w:rPr>
        <w:t xml:space="preserve"> Prestar as informações e os esclarecimentos que venham a ser solicitados pela CONTRATADA para a perfeita execução dos</w:t>
      </w:r>
      <w:r>
        <w:rPr>
          <w:rFonts w:ascii="Cambria" w:hAnsi="Cambria"/>
          <w:spacing w:val="-15"/>
          <w:sz w:val="24"/>
          <w:szCs w:val="24"/>
        </w:rPr>
        <w:t xml:space="preserve"> </w:t>
      </w:r>
      <w:r>
        <w:rPr>
          <w:rFonts w:ascii="Cambria" w:hAnsi="Cambria"/>
          <w:sz w:val="24"/>
          <w:szCs w:val="24"/>
        </w:rPr>
        <w:t>serviços;</w:t>
      </w:r>
    </w:p>
    <w:p w:rsidR="00FF5CF3" w:rsidRDefault="006907F2">
      <w:pPr>
        <w:pStyle w:val="PargrafodaLista"/>
        <w:tabs>
          <w:tab w:val="left" w:pos="1402"/>
        </w:tabs>
        <w:spacing w:before="121"/>
        <w:ind w:left="0" w:right="-7"/>
        <w:rPr>
          <w:rFonts w:ascii="Cambria" w:hAnsi="Cambria"/>
          <w:sz w:val="24"/>
          <w:szCs w:val="24"/>
        </w:rPr>
      </w:pPr>
      <w:r>
        <w:rPr>
          <w:rFonts w:ascii="Cambria" w:hAnsi="Cambria"/>
          <w:b/>
          <w:sz w:val="24"/>
          <w:szCs w:val="24"/>
        </w:rPr>
        <w:t>9.3.</w:t>
      </w:r>
      <w:r>
        <w:rPr>
          <w:rFonts w:ascii="Cambria" w:hAnsi="Cambria"/>
          <w:sz w:val="24"/>
          <w:szCs w:val="24"/>
        </w:rPr>
        <w:t xml:space="preserve"> Acompanhar, coordenar e fiscalizar a contratação, anotando em registro próprio os fatos que, a seu critério, exijam medida</w:t>
      </w:r>
      <w:r>
        <w:rPr>
          <w:rFonts w:ascii="Cambria" w:hAnsi="Cambria"/>
          <w:sz w:val="24"/>
          <w:szCs w:val="24"/>
        </w:rPr>
        <w:t>s corretivas na execução do</w:t>
      </w:r>
      <w:r>
        <w:rPr>
          <w:rFonts w:ascii="Cambria" w:hAnsi="Cambria"/>
          <w:spacing w:val="-10"/>
          <w:sz w:val="24"/>
          <w:szCs w:val="24"/>
        </w:rPr>
        <w:t xml:space="preserve"> </w:t>
      </w:r>
      <w:r>
        <w:rPr>
          <w:rFonts w:ascii="Cambria" w:hAnsi="Cambria"/>
          <w:sz w:val="24"/>
          <w:szCs w:val="24"/>
        </w:rPr>
        <w:t>contrato;</w:t>
      </w:r>
    </w:p>
    <w:p w:rsidR="00FF5CF3" w:rsidRDefault="006907F2">
      <w:pPr>
        <w:pStyle w:val="PargrafodaLista"/>
        <w:numPr>
          <w:ilvl w:val="1"/>
          <w:numId w:val="2"/>
        </w:numPr>
        <w:tabs>
          <w:tab w:val="left" w:pos="1374"/>
        </w:tabs>
        <w:spacing w:before="120"/>
        <w:ind w:right="-7" w:hanging="553"/>
        <w:rPr>
          <w:rFonts w:ascii="Cambria" w:hAnsi="Cambria"/>
          <w:sz w:val="24"/>
          <w:szCs w:val="24"/>
        </w:rPr>
      </w:pPr>
      <w:r>
        <w:rPr>
          <w:rFonts w:ascii="Cambria" w:hAnsi="Cambria"/>
          <w:b/>
          <w:sz w:val="24"/>
          <w:szCs w:val="24"/>
        </w:rPr>
        <w:t>9.4.</w:t>
      </w:r>
      <w:r>
        <w:rPr>
          <w:rFonts w:ascii="Cambria" w:hAnsi="Cambria"/>
          <w:sz w:val="24"/>
          <w:szCs w:val="24"/>
        </w:rPr>
        <w:t xml:space="preserve"> Agendar reuniões e/ou vistorias com a CONTRATADA sempre que julgar</w:t>
      </w:r>
      <w:r>
        <w:rPr>
          <w:rFonts w:ascii="Cambria" w:hAnsi="Cambria"/>
          <w:spacing w:val="-34"/>
          <w:sz w:val="24"/>
          <w:szCs w:val="24"/>
        </w:rPr>
        <w:t xml:space="preserve"> </w:t>
      </w:r>
      <w:r>
        <w:rPr>
          <w:rFonts w:ascii="Cambria" w:hAnsi="Cambria"/>
          <w:sz w:val="24"/>
          <w:szCs w:val="24"/>
        </w:rPr>
        <w:lastRenderedPageBreak/>
        <w:t>necessário</w:t>
      </w:r>
    </w:p>
    <w:p w:rsidR="00FF5CF3" w:rsidRDefault="006907F2">
      <w:pPr>
        <w:pStyle w:val="PargrafodaLista"/>
        <w:tabs>
          <w:tab w:val="left" w:pos="1472"/>
        </w:tabs>
        <w:spacing w:before="117"/>
        <w:ind w:left="0" w:right="-7"/>
        <w:rPr>
          <w:rFonts w:ascii="Cambria" w:hAnsi="Cambria"/>
          <w:sz w:val="24"/>
          <w:szCs w:val="24"/>
        </w:rPr>
      </w:pPr>
      <w:r>
        <w:rPr>
          <w:rFonts w:ascii="Cambria" w:hAnsi="Cambria"/>
          <w:b/>
          <w:sz w:val="24"/>
          <w:szCs w:val="24"/>
        </w:rPr>
        <w:t>9.5.</w:t>
      </w:r>
      <w:r>
        <w:rPr>
          <w:rFonts w:ascii="Cambria" w:hAnsi="Cambria"/>
          <w:sz w:val="24"/>
          <w:szCs w:val="24"/>
        </w:rPr>
        <w:t xml:space="preserve"> Permitir acesso dos empregados da CONTRATADA, devidamente uniformizados e identificados através de crachás, às suas dependências para execução dos</w:t>
      </w:r>
      <w:r>
        <w:rPr>
          <w:rFonts w:ascii="Cambria" w:hAnsi="Cambria"/>
          <w:spacing w:val="-24"/>
          <w:sz w:val="24"/>
          <w:szCs w:val="24"/>
        </w:rPr>
        <w:t xml:space="preserve"> </w:t>
      </w:r>
      <w:r>
        <w:rPr>
          <w:rFonts w:ascii="Cambria" w:hAnsi="Cambria"/>
          <w:sz w:val="24"/>
          <w:szCs w:val="24"/>
        </w:rPr>
        <w:t>serviços;</w:t>
      </w:r>
    </w:p>
    <w:p w:rsidR="00FF5CF3" w:rsidRDefault="006907F2">
      <w:pPr>
        <w:pStyle w:val="PargrafodaLista"/>
        <w:tabs>
          <w:tab w:val="left" w:pos="1422"/>
        </w:tabs>
        <w:spacing w:before="123" w:line="242" w:lineRule="auto"/>
        <w:ind w:left="0" w:right="-7"/>
        <w:rPr>
          <w:rFonts w:ascii="Cambria" w:hAnsi="Cambria"/>
          <w:sz w:val="24"/>
          <w:szCs w:val="24"/>
        </w:rPr>
      </w:pPr>
      <w:r>
        <w:rPr>
          <w:rFonts w:ascii="Cambria" w:hAnsi="Cambria"/>
          <w:b/>
          <w:sz w:val="24"/>
          <w:szCs w:val="24"/>
        </w:rPr>
        <w:t>9.6.</w:t>
      </w:r>
      <w:r>
        <w:rPr>
          <w:rFonts w:ascii="Cambria" w:hAnsi="Cambria"/>
          <w:sz w:val="24"/>
          <w:szCs w:val="24"/>
        </w:rPr>
        <w:t xml:space="preserve"> Proporcionar todas as condições para que a CONTRATADA possa desempenhar suas tarefas dentro d</w:t>
      </w:r>
      <w:r>
        <w:rPr>
          <w:rFonts w:ascii="Cambria" w:hAnsi="Cambria"/>
          <w:sz w:val="24"/>
          <w:szCs w:val="24"/>
        </w:rPr>
        <w:t>as normas e condições</w:t>
      </w:r>
      <w:r>
        <w:rPr>
          <w:rFonts w:ascii="Cambria" w:hAnsi="Cambria"/>
          <w:spacing w:val="-12"/>
          <w:sz w:val="24"/>
          <w:szCs w:val="24"/>
        </w:rPr>
        <w:t xml:space="preserve"> </w:t>
      </w:r>
      <w:r>
        <w:rPr>
          <w:rFonts w:ascii="Cambria" w:hAnsi="Cambria"/>
          <w:sz w:val="24"/>
          <w:szCs w:val="24"/>
        </w:rPr>
        <w:t>contratuais;</w:t>
      </w:r>
    </w:p>
    <w:p w:rsidR="00FF5CF3" w:rsidRDefault="006907F2">
      <w:pPr>
        <w:pStyle w:val="PargrafodaLista"/>
        <w:tabs>
          <w:tab w:val="left" w:pos="1395"/>
        </w:tabs>
        <w:spacing w:before="116"/>
        <w:ind w:left="0" w:right="-7"/>
        <w:rPr>
          <w:rFonts w:ascii="Cambria" w:hAnsi="Cambria"/>
          <w:sz w:val="24"/>
          <w:szCs w:val="24"/>
        </w:rPr>
      </w:pPr>
      <w:r>
        <w:rPr>
          <w:rFonts w:ascii="Cambria" w:hAnsi="Cambria"/>
          <w:b/>
          <w:sz w:val="24"/>
          <w:szCs w:val="24"/>
        </w:rPr>
        <w:t>9.7.</w:t>
      </w:r>
      <w:r>
        <w:rPr>
          <w:rFonts w:ascii="Cambria" w:hAnsi="Cambria"/>
          <w:sz w:val="24"/>
          <w:szCs w:val="24"/>
        </w:rPr>
        <w:t xml:space="preserve"> Zelar pela perfeita execução dos serviços contratados, devendo as falhas que porventura venham a ocorrer serem anotadas e</w:t>
      </w:r>
      <w:r>
        <w:rPr>
          <w:rFonts w:ascii="Cambria" w:hAnsi="Cambria"/>
          <w:spacing w:val="-7"/>
          <w:sz w:val="24"/>
          <w:szCs w:val="24"/>
        </w:rPr>
        <w:t xml:space="preserve"> </w:t>
      </w:r>
      <w:r>
        <w:rPr>
          <w:rFonts w:ascii="Cambria" w:hAnsi="Cambria"/>
          <w:sz w:val="24"/>
          <w:szCs w:val="24"/>
        </w:rPr>
        <w:t>sanadas;</w:t>
      </w:r>
    </w:p>
    <w:p w:rsidR="00FF5CF3" w:rsidRDefault="006907F2">
      <w:pPr>
        <w:pStyle w:val="PargrafodaLista"/>
        <w:tabs>
          <w:tab w:val="left" w:pos="1412"/>
        </w:tabs>
        <w:spacing w:before="118"/>
        <w:ind w:left="0" w:right="-7"/>
        <w:rPr>
          <w:rFonts w:ascii="Cambria" w:hAnsi="Cambria"/>
          <w:sz w:val="24"/>
          <w:szCs w:val="24"/>
        </w:rPr>
      </w:pPr>
      <w:r>
        <w:rPr>
          <w:rFonts w:ascii="Cambria" w:hAnsi="Cambria"/>
          <w:b/>
          <w:sz w:val="24"/>
          <w:szCs w:val="24"/>
        </w:rPr>
        <w:t>9.8.</w:t>
      </w:r>
      <w:r>
        <w:rPr>
          <w:rFonts w:ascii="Cambria" w:hAnsi="Cambria"/>
          <w:sz w:val="24"/>
          <w:szCs w:val="24"/>
        </w:rPr>
        <w:t xml:space="preserve"> Recusar, com a devida justificativa, qualquer serviço executado fora das especif</w:t>
      </w:r>
      <w:r>
        <w:rPr>
          <w:rFonts w:ascii="Cambria" w:hAnsi="Cambria"/>
          <w:sz w:val="24"/>
          <w:szCs w:val="24"/>
        </w:rPr>
        <w:t>icações constantes no</w:t>
      </w:r>
      <w:r>
        <w:rPr>
          <w:rFonts w:ascii="Cambria" w:hAnsi="Cambria"/>
          <w:spacing w:val="-4"/>
          <w:sz w:val="24"/>
          <w:szCs w:val="24"/>
        </w:rPr>
        <w:t xml:space="preserve"> </w:t>
      </w:r>
      <w:r>
        <w:rPr>
          <w:rFonts w:ascii="Cambria" w:hAnsi="Cambria"/>
          <w:sz w:val="24"/>
          <w:szCs w:val="24"/>
        </w:rPr>
        <w:t>contrato;</w:t>
      </w:r>
    </w:p>
    <w:p w:rsidR="00FF5CF3" w:rsidRDefault="006907F2">
      <w:pPr>
        <w:pStyle w:val="PargrafodaLista"/>
        <w:tabs>
          <w:tab w:val="left" w:pos="1453"/>
        </w:tabs>
        <w:spacing w:before="120"/>
        <w:ind w:left="0" w:right="-7"/>
        <w:rPr>
          <w:rFonts w:ascii="Cambria" w:hAnsi="Cambria"/>
          <w:sz w:val="24"/>
          <w:szCs w:val="24"/>
        </w:rPr>
      </w:pPr>
      <w:r>
        <w:rPr>
          <w:rFonts w:ascii="Cambria" w:hAnsi="Cambria"/>
          <w:b/>
          <w:sz w:val="24"/>
          <w:szCs w:val="24"/>
        </w:rPr>
        <w:t>9.9.</w:t>
      </w:r>
      <w:r>
        <w:rPr>
          <w:rFonts w:ascii="Cambria" w:hAnsi="Cambria"/>
          <w:sz w:val="24"/>
          <w:szCs w:val="24"/>
        </w:rPr>
        <w:t xml:space="preserve"> Comunicar à CONTRATADA eventuais irregularidades observadas na execução dos serviços, para adoção das providências</w:t>
      </w:r>
      <w:r>
        <w:rPr>
          <w:rFonts w:ascii="Cambria" w:hAnsi="Cambria"/>
          <w:spacing w:val="-7"/>
          <w:sz w:val="24"/>
          <w:szCs w:val="24"/>
        </w:rPr>
        <w:t xml:space="preserve"> </w:t>
      </w:r>
      <w:r>
        <w:rPr>
          <w:rFonts w:ascii="Cambria" w:hAnsi="Cambria"/>
          <w:sz w:val="24"/>
          <w:szCs w:val="24"/>
        </w:rPr>
        <w:t>saneadoras;</w:t>
      </w:r>
    </w:p>
    <w:p w:rsidR="00FF5CF3" w:rsidRDefault="006907F2">
      <w:pPr>
        <w:pStyle w:val="PargrafodaLista"/>
        <w:tabs>
          <w:tab w:val="left" w:pos="1513"/>
        </w:tabs>
        <w:spacing w:before="121"/>
        <w:ind w:left="0" w:right="-7"/>
        <w:rPr>
          <w:rFonts w:ascii="Cambria" w:hAnsi="Cambria"/>
          <w:sz w:val="24"/>
          <w:szCs w:val="24"/>
        </w:rPr>
      </w:pPr>
      <w:r>
        <w:rPr>
          <w:rFonts w:ascii="Cambria" w:hAnsi="Cambria"/>
          <w:b/>
          <w:sz w:val="24"/>
          <w:szCs w:val="24"/>
        </w:rPr>
        <w:t>9.10.</w:t>
      </w:r>
      <w:r>
        <w:rPr>
          <w:rFonts w:ascii="Cambria" w:hAnsi="Cambria"/>
          <w:sz w:val="24"/>
          <w:szCs w:val="24"/>
        </w:rPr>
        <w:t xml:space="preserve"> Aplicar as penalidades previstas contratualmente, após o contraditório e a ampla defesa, no caso de descumprimento de cláusulas contratuais pela</w:t>
      </w:r>
      <w:r>
        <w:rPr>
          <w:rFonts w:ascii="Cambria" w:hAnsi="Cambria"/>
          <w:spacing w:val="-13"/>
          <w:sz w:val="24"/>
          <w:szCs w:val="24"/>
        </w:rPr>
        <w:t xml:space="preserve"> </w:t>
      </w:r>
      <w:r>
        <w:rPr>
          <w:rFonts w:ascii="Cambria" w:hAnsi="Cambria"/>
          <w:sz w:val="24"/>
          <w:szCs w:val="24"/>
        </w:rPr>
        <w:t>CONTRATADA;</w:t>
      </w:r>
    </w:p>
    <w:p w:rsidR="00FF5CF3" w:rsidRDefault="006907F2">
      <w:pPr>
        <w:pStyle w:val="PargrafodaLista"/>
        <w:tabs>
          <w:tab w:val="left" w:pos="1554"/>
        </w:tabs>
        <w:spacing w:before="120"/>
        <w:ind w:left="0" w:right="-7"/>
        <w:rPr>
          <w:rFonts w:ascii="Cambria" w:hAnsi="Cambria"/>
          <w:sz w:val="24"/>
          <w:szCs w:val="24"/>
        </w:rPr>
      </w:pPr>
      <w:r>
        <w:rPr>
          <w:rFonts w:ascii="Cambria" w:hAnsi="Cambria"/>
          <w:b/>
          <w:sz w:val="24"/>
          <w:szCs w:val="24"/>
        </w:rPr>
        <w:t>9.11.</w:t>
      </w:r>
      <w:r>
        <w:rPr>
          <w:rFonts w:ascii="Cambria" w:hAnsi="Cambria"/>
          <w:sz w:val="24"/>
          <w:szCs w:val="24"/>
        </w:rPr>
        <w:t xml:space="preserve"> Atestar a Nota Fiscal/Fatura relativa à efetiva prestação dos serviços, para posterior pagam</w:t>
      </w:r>
      <w:r>
        <w:rPr>
          <w:rFonts w:ascii="Cambria" w:hAnsi="Cambria"/>
          <w:sz w:val="24"/>
          <w:szCs w:val="24"/>
        </w:rPr>
        <w:t>ento, segundo as previsões</w:t>
      </w:r>
      <w:r>
        <w:rPr>
          <w:rFonts w:ascii="Cambria" w:hAnsi="Cambria"/>
          <w:spacing w:val="-3"/>
          <w:sz w:val="24"/>
          <w:szCs w:val="24"/>
        </w:rPr>
        <w:t xml:space="preserve"> </w:t>
      </w:r>
      <w:r>
        <w:rPr>
          <w:rFonts w:ascii="Cambria" w:hAnsi="Cambria"/>
          <w:sz w:val="24"/>
          <w:szCs w:val="24"/>
        </w:rPr>
        <w:t>contratuais;</w:t>
      </w:r>
    </w:p>
    <w:p w:rsidR="00FF5CF3" w:rsidRDefault="006907F2">
      <w:pPr>
        <w:pStyle w:val="PargrafodaLista"/>
        <w:tabs>
          <w:tab w:val="left" w:pos="1508"/>
        </w:tabs>
        <w:spacing w:before="121"/>
        <w:ind w:left="0" w:right="-7"/>
        <w:rPr>
          <w:rFonts w:ascii="Cambria" w:hAnsi="Cambria"/>
          <w:sz w:val="24"/>
          <w:szCs w:val="24"/>
        </w:rPr>
      </w:pPr>
      <w:r>
        <w:rPr>
          <w:rFonts w:ascii="Cambria" w:hAnsi="Cambria"/>
          <w:b/>
          <w:sz w:val="24"/>
          <w:szCs w:val="24"/>
        </w:rPr>
        <w:t>9.12.</w:t>
      </w:r>
      <w:r>
        <w:rPr>
          <w:rFonts w:ascii="Cambria" w:hAnsi="Cambria"/>
          <w:sz w:val="24"/>
          <w:szCs w:val="24"/>
        </w:rPr>
        <w:t xml:space="preserve"> Receber os serviços executados pela CONTRATADA que estejam em conformidade com o</w:t>
      </w:r>
      <w:r>
        <w:rPr>
          <w:rFonts w:ascii="Cambria" w:hAnsi="Cambria"/>
          <w:spacing w:val="-1"/>
          <w:sz w:val="24"/>
          <w:szCs w:val="24"/>
        </w:rPr>
        <w:t xml:space="preserve"> </w:t>
      </w:r>
      <w:r>
        <w:rPr>
          <w:rFonts w:ascii="Cambria" w:hAnsi="Cambria"/>
          <w:sz w:val="24"/>
          <w:szCs w:val="24"/>
        </w:rPr>
        <w:t>Contrato.</w:t>
      </w:r>
    </w:p>
    <w:p w:rsidR="00FF5CF3" w:rsidRDefault="00FF5CF3">
      <w:pPr>
        <w:pStyle w:val="PargrafodaLista"/>
        <w:tabs>
          <w:tab w:val="left" w:pos="1508"/>
        </w:tabs>
        <w:spacing w:before="121"/>
        <w:ind w:left="0" w:right="-7"/>
        <w:rPr>
          <w:rFonts w:ascii="Cambria" w:hAnsi="Cambria"/>
          <w:b/>
          <w:sz w:val="24"/>
          <w:szCs w:val="24"/>
        </w:rPr>
      </w:pPr>
    </w:p>
    <w:p w:rsidR="00FF5CF3" w:rsidRDefault="006907F2">
      <w:pPr>
        <w:pStyle w:val="PargrafodaLista"/>
        <w:tabs>
          <w:tab w:val="left" w:pos="1508"/>
        </w:tabs>
        <w:spacing w:before="121"/>
        <w:ind w:left="0" w:right="-7"/>
        <w:rPr>
          <w:rFonts w:ascii="Cambria" w:hAnsi="Cambria"/>
          <w:sz w:val="24"/>
          <w:szCs w:val="24"/>
        </w:rPr>
      </w:pPr>
      <w:r>
        <w:rPr>
          <w:rFonts w:ascii="Cambria" w:hAnsi="Cambria"/>
          <w:b/>
          <w:sz w:val="24"/>
          <w:szCs w:val="24"/>
        </w:rPr>
        <w:t>10.</w:t>
      </w:r>
      <w:r>
        <w:rPr>
          <w:rFonts w:ascii="Cambria" w:hAnsi="Cambria"/>
          <w:sz w:val="24"/>
          <w:szCs w:val="24"/>
        </w:rPr>
        <w:t xml:space="preserve">  </w:t>
      </w:r>
      <w:r>
        <w:rPr>
          <w:rFonts w:ascii="Cambria" w:hAnsi="Cambria"/>
          <w:b/>
          <w:spacing w:val="-4"/>
          <w:sz w:val="24"/>
          <w:szCs w:val="24"/>
        </w:rPr>
        <w:t xml:space="preserve">DAS </w:t>
      </w:r>
      <w:r>
        <w:rPr>
          <w:rFonts w:ascii="Cambria" w:hAnsi="Cambria"/>
          <w:b/>
          <w:sz w:val="24"/>
          <w:szCs w:val="24"/>
        </w:rPr>
        <w:t>PENALIDADES</w:t>
      </w:r>
    </w:p>
    <w:p w:rsidR="00FF5CF3" w:rsidRDefault="006907F2">
      <w:pPr>
        <w:pStyle w:val="PargrafodaLista"/>
        <w:tabs>
          <w:tab w:val="left" w:pos="1508"/>
        </w:tabs>
        <w:spacing w:before="121"/>
        <w:ind w:left="0" w:right="-7"/>
        <w:rPr>
          <w:rFonts w:ascii="Cambria" w:hAnsi="Cambria"/>
          <w:sz w:val="24"/>
          <w:szCs w:val="24"/>
        </w:rPr>
      </w:pPr>
      <w:r>
        <w:rPr>
          <w:rFonts w:ascii="Cambria" w:hAnsi="Cambria"/>
          <w:b/>
          <w:sz w:val="24"/>
          <w:szCs w:val="24"/>
        </w:rPr>
        <w:t>10.1.</w:t>
      </w:r>
      <w:r>
        <w:rPr>
          <w:rFonts w:ascii="Cambria" w:hAnsi="Cambria"/>
          <w:sz w:val="24"/>
          <w:szCs w:val="24"/>
        </w:rPr>
        <w:t xml:space="preserve"> A CONTRATADA deverá observar rigorosamente as condições estabelecidas para a execução dos s</w:t>
      </w:r>
      <w:r>
        <w:rPr>
          <w:rFonts w:ascii="Cambria" w:hAnsi="Cambria"/>
          <w:sz w:val="24"/>
          <w:szCs w:val="24"/>
        </w:rPr>
        <w:t>erviços, sujeitando-se às penalidades constantes no art. 7ª da Lei nº</w:t>
      </w:r>
      <w:proofErr w:type="gramStart"/>
      <w:r>
        <w:rPr>
          <w:rFonts w:ascii="Cambria" w:hAnsi="Cambria"/>
          <w:sz w:val="24"/>
          <w:szCs w:val="24"/>
        </w:rPr>
        <w:t xml:space="preserve">  </w:t>
      </w:r>
      <w:proofErr w:type="gramEnd"/>
      <w:r>
        <w:rPr>
          <w:rFonts w:ascii="Cambria" w:hAnsi="Cambria"/>
          <w:sz w:val="24"/>
          <w:szCs w:val="24"/>
        </w:rPr>
        <w:t>10.520/2002 e nos artigos 86 e 87 da Lei nº 8.666/1993, a</w:t>
      </w:r>
      <w:r>
        <w:rPr>
          <w:rFonts w:ascii="Cambria" w:hAnsi="Cambria"/>
          <w:spacing w:val="-18"/>
          <w:sz w:val="24"/>
          <w:szCs w:val="24"/>
        </w:rPr>
        <w:t xml:space="preserve"> </w:t>
      </w:r>
      <w:r>
        <w:rPr>
          <w:rFonts w:ascii="Cambria" w:hAnsi="Cambria"/>
          <w:sz w:val="24"/>
          <w:szCs w:val="24"/>
        </w:rPr>
        <w:t>saber:</w:t>
      </w:r>
    </w:p>
    <w:p w:rsidR="00FF5CF3" w:rsidRDefault="006907F2">
      <w:pPr>
        <w:pStyle w:val="PargrafodaLista"/>
        <w:tabs>
          <w:tab w:val="left" w:pos="1508"/>
        </w:tabs>
        <w:spacing w:before="121"/>
        <w:ind w:left="0" w:right="-7"/>
        <w:rPr>
          <w:rFonts w:ascii="Cambria" w:hAnsi="Cambria"/>
          <w:sz w:val="24"/>
          <w:szCs w:val="24"/>
        </w:rPr>
      </w:pPr>
      <w:r>
        <w:rPr>
          <w:rFonts w:ascii="Cambria" w:hAnsi="Cambria"/>
          <w:b/>
          <w:sz w:val="24"/>
          <w:szCs w:val="24"/>
        </w:rPr>
        <w:t>10.2.</w:t>
      </w:r>
      <w:r>
        <w:rPr>
          <w:rFonts w:ascii="Cambria" w:hAnsi="Cambria"/>
          <w:sz w:val="24"/>
          <w:szCs w:val="24"/>
        </w:rPr>
        <w:t xml:space="preserve"> ADVERTÊNCIA, nos casos de pequenos descumprimentos do Termo de Referência, que não gerem prejuízo para o</w:t>
      </w:r>
      <w:r>
        <w:rPr>
          <w:rFonts w:ascii="Cambria" w:hAnsi="Cambria"/>
          <w:spacing w:val="-4"/>
          <w:sz w:val="24"/>
          <w:szCs w:val="24"/>
        </w:rPr>
        <w:t xml:space="preserve"> </w:t>
      </w:r>
      <w:r>
        <w:rPr>
          <w:rFonts w:ascii="Cambria" w:hAnsi="Cambria"/>
          <w:sz w:val="24"/>
          <w:szCs w:val="24"/>
        </w:rPr>
        <w:t>CONTRATAN</w:t>
      </w:r>
      <w:r>
        <w:rPr>
          <w:rFonts w:ascii="Cambria" w:hAnsi="Cambria"/>
          <w:sz w:val="24"/>
          <w:szCs w:val="24"/>
        </w:rPr>
        <w:t>TE;</w:t>
      </w:r>
    </w:p>
    <w:p w:rsidR="00FF5CF3" w:rsidRDefault="006907F2">
      <w:pPr>
        <w:pStyle w:val="PargrafodaLista"/>
        <w:tabs>
          <w:tab w:val="left" w:pos="1508"/>
        </w:tabs>
        <w:spacing w:before="121"/>
        <w:ind w:left="0" w:right="-7"/>
        <w:rPr>
          <w:rFonts w:ascii="Cambria" w:hAnsi="Cambria"/>
          <w:sz w:val="24"/>
          <w:szCs w:val="24"/>
        </w:rPr>
      </w:pPr>
      <w:r>
        <w:rPr>
          <w:rFonts w:ascii="Cambria" w:hAnsi="Cambria"/>
          <w:b/>
          <w:sz w:val="24"/>
          <w:szCs w:val="24"/>
        </w:rPr>
        <w:t>10.3.</w:t>
      </w:r>
      <w:r>
        <w:rPr>
          <w:rFonts w:ascii="Cambria" w:hAnsi="Cambria"/>
          <w:sz w:val="24"/>
          <w:szCs w:val="24"/>
        </w:rPr>
        <w:t xml:space="preserve"> MULTA POR INADIMPLEMENTO - 10% (dez) por cento, incidente sobre o valor global da contratação, pela recusa em prestar os</w:t>
      </w:r>
      <w:r>
        <w:rPr>
          <w:rFonts w:ascii="Cambria" w:hAnsi="Cambria"/>
          <w:spacing w:val="-6"/>
          <w:sz w:val="24"/>
          <w:szCs w:val="24"/>
        </w:rPr>
        <w:t xml:space="preserve"> </w:t>
      </w:r>
      <w:r>
        <w:rPr>
          <w:rFonts w:ascii="Cambria" w:hAnsi="Cambria"/>
          <w:sz w:val="24"/>
          <w:szCs w:val="24"/>
        </w:rPr>
        <w:t>serviços;</w:t>
      </w:r>
    </w:p>
    <w:p w:rsidR="00FF5CF3" w:rsidRDefault="006907F2">
      <w:pPr>
        <w:pStyle w:val="PargrafodaLista"/>
        <w:tabs>
          <w:tab w:val="left" w:pos="1508"/>
        </w:tabs>
        <w:spacing w:before="121"/>
        <w:ind w:left="0" w:right="-7"/>
        <w:rPr>
          <w:rFonts w:ascii="Cambria" w:hAnsi="Cambria"/>
          <w:sz w:val="24"/>
          <w:szCs w:val="24"/>
        </w:rPr>
      </w:pPr>
      <w:r>
        <w:rPr>
          <w:rFonts w:ascii="Cambria" w:hAnsi="Cambria"/>
          <w:b/>
          <w:sz w:val="24"/>
          <w:szCs w:val="24"/>
        </w:rPr>
        <w:t>10.4.</w:t>
      </w:r>
      <w:r>
        <w:rPr>
          <w:rFonts w:ascii="Cambria" w:hAnsi="Cambria"/>
          <w:sz w:val="24"/>
          <w:szCs w:val="24"/>
        </w:rPr>
        <w:t xml:space="preserve"> SUSPENSÃO TEMPORÁRIA DE LICITAR E IMPEDIMENTO DE CONTRATAR COM O PMSDN por um período de até </w:t>
      </w:r>
      <w:proofErr w:type="gramStart"/>
      <w:r>
        <w:rPr>
          <w:rFonts w:ascii="Cambria" w:hAnsi="Cambria"/>
          <w:sz w:val="24"/>
          <w:szCs w:val="24"/>
        </w:rPr>
        <w:t>2</w:t>
      </w:r>
      <w:proofErr w:type="gramEnd"/>
      <w:r>
        <w:rPr>
          <w:rFonts w:ascii="Cambria" w:hAnsi="Cambria"/>
          <w:sz w:val="24"/>
          <w:szCs w:val="24"/>
        </w:rPr>
        <w:t xml:space="preserve"> (dois) anos, n</w:t>
      </w:r>
      <w:r>
        <w:rPr>
          <w:rFonts w:ascii="Cambria" w:hAnsi="Cambria"/>
          <w:sz w:val="24"/>
          <w:szCs w:val="24"/>
        </w:rPr>
        <w:t>os casos de recusa quanto a prestação dos serviços;</w:t>
      </w:r>
    </w:p>
    <w:p w:rsidR="00FF5CF3" w:rsidRDefault="006907F2">
      <w:pPr>
        <w:pStyle w:val="PargrafodaLista"/>
        <w:tabs>
          <w:tab w:val="left" w:pos="1508"/>
        </w:tabs>
        <w:spacing w:before="121"/>
        <w:ind w:left="0" w:right="-7"/>
        <w:rPr>
          <w:rFonts w:ascii="Cambria" w:hAnsi="Cambria"/>
          <w:sz w:val="24"/>
          <w:szCs w:val="24"/>
        </w:rPr>
      </w:pPr>
      <w:r>
        <w:rPr>
          <w:rFonts w:ascii="Cambria" w:hAnsi="Cambria"/>
          <w:b/>
          <w:sz w:val="24"/>
          <w:szCs w:val="24"/>
        </w:rPr>
        <w:t>10.5.</w:t>
      </w:r>
      <w:r>
        <w:rPr>
          <w:rFonts w:ascii="Cambria" w:hAnsi="Cambria"/>
          <w:sz w:val="24"/>
          <w:szCs w:val="24"/>
        </w:rPr>
        <w:t xml:space="preserve"> DECLARAÇÃO DE INIDONEIDADE para licitar ou contratar com a Administração Pública, nos casos de prática de atos ilícitos, incluindo os atos que visam frustrar os objetivos da licitação ou contratação, tais como conluio, fraude, adulteração de documentos ou</w:t>
      </w:r>
      <w:r>
        <w:rPr>
          <w:rFonts w:ascii="Cambria" w:hAnsi="Cambria"/>
          <w:sz w:val="24"/>
          <w:szCs w:val="24"/>
        </w:rPr>
        <w:t xml:space="preserve"> emissão de declaração</w:t>
      </w:r>
      <w:r>
        <w:rPr>
          <w:rFonts w:ascii="Cambria" w:hAnsi="Cambria"/>
          <w:spacing w:val="-18"/>
          <w:sz w:val="24"/>
          <w:szCs w:val="24"/>
        </w:rPr>
        <w:t xml:space="preserve"> </w:t>
      </w:r>
      <w:r>
        <w:rPr>
          <w:rFonts w:ascii="Cambria" w:hAnsi="Cambria"/>
          <w:sz w:val="24"/>
          <w:szCs w:val="24"/>
        </w:rPr>
        <w:t>falsa.</w:t>
      </w:r>
    </w:p>
    <w:p w:rsidR="00FF5CF3" w:rsidRDefault="006907F2">
      <w:pPr>
        <w:pStyle w:val="PargrafodaLista"/>
        <w:tabs>
          <w:tab w:val="left" w:pos="1508"/>
        </w:tabs>
        <w:spacing w:before="121"/>
        <w:ind w:left="0" w:right="-7"/>
        <w:rPr>
          <w:rFonts w:ascii="Cambria" w:hAnsi="Cambria"/>
          <w:sz w:val="24"/>
          <w:szCs w:val="24"/>
        </w:rPr>
      </w:pPr>
      <w:r>
        <w:rPr>
          <w:rFonts w:ascii="Cambria" w:hAnsi="Cambria"/>
          <w:b/>
          <w:sz w:val="24"/>
          <w:szCs w:val="24"/>
        </w:rPr>
        <w:t>10.6.</w:t>
      </w:r>
      <w:r>
        <w:rPr>
          <w:rFonts w:ascii="Cambria" w:hAnsi="Cambria"/>
          <w:sz w:val="24"/>
          <w:szCs w:val="24"/>
        </w:rPr>
        <w:t xml:space="preserve"> Da aplicação de penalidades caberá recurso, conforme disposto no art. 109 da Lei nº 8.666/1993;</w:t>
      </w:r>
    </w:p>
    <w:p w:rsidR="00FF5CF3" w:rsidRDefault="006907F2">
      <w:pPr>
        <w:pStyle w:val="PargrafodaLista"/>
        <w:tabs>
          <w:tab w:val="left" w:pos="1508"/>
        </w:tabs>
        <w:spacing w:before="121"/>
        <w:ind w:left="0" w:right="-7"/>
        <w:rPr>
          <w:rFonts w:ascii="Cambria" w:hAnsi="Cambria"/>
          <w:sz w:val="24"/>
          <w:szCs w:val="24"/>
        </w:rPr>
      </w:pPr>
      <w:r>
        <w:rPr>
          <w:rFonts w:ascii="Cambria" w:hAnsi="Cambria"/>
          <w:b/>
          <w:sz w:val="24"/>
          <w:szCs w:val="24"/>
        </w:rPr>
        <w:t>10.7.</w:t>
      </w:r>
      <w:r>
        <w:rPr>
          <w:rFonts w:ascii="Cambria" w:hAnsi="Cambria"/>
          <w:sz w:val="24"/>
          <w:szCs w:val="24"/>
        </w:rPr>
        <w:t xml:space="preserve"> As sanções administrativas somente serão aplicadas pelo CONTRATANTE após a devida notificação e o transcurso do prazo estabelecido para a defesa</w:t>
      </w:r>
      <w:r>
        <w:rPr>
          <w:rFonts w:ascii="Cambria" w:hAnsi="Cambria"/>
          <w:spacing w:val="-24"/>
          <w:sz w:val="24"/>
          <w:szCs w:val="24"/>
        </w:rPr>
        <w:t xml:space="preserve"> </w:t>
      </w:r>
      <w:r>
        <w:rPr>
          <w:rFonts w:ascii="Cambria" w:hAnsi="Cambria"/>
          <w:sz w:val="24"/>
          <w:szCs w:val="24"/>
        </w:rPr>
        <w:t>prévia;</w:t>
      </w:r>
    </w:p>
    <w:p w:rsidR="00FF5CF3" w:rsidRDefault="006907F2">
      <w:pPr>
        <w:widowControl w:val="0"/>
        <w:tabs>
          <w:tab w:val="left" w:pos="709"/>
        </w:tabs>
        <w:spacing w:before="120" w:line="242" w:lineRule="auto"/>
        <w:ind w:right="-7"/>
        <w:jc w:val="both"/>
        <w:rPr>
          <w:rFonts w:ascii="Cambria" w:hAnsi="Cambria"/>
          <w:sz w:val="24"/>
          <w:szCs w:val="24"/>
          <w:lang w:val="pt-BR"/>
        </w:rPr>
      </w:pPr>
      <w:r>
        <w:rPr>
          <w:rFonts w:ascii="Cambria" w:hAnsi="Cambria"/>
          <w:b/>
          <w:sz w:val="24"/>
          <w:szCs w:val="24"/>
          <w:lang w:val="pt-BR"/>
        </w:rPr>
        <w:lastRenderedPageBreak/>
        <w:t>10.8.</w:t>
      </w:r>
      <w:r>
        <w:rPr>
          <w:rFonts w:ascii="Cambria" w:hAnsi="Cambria"/>
          <w:sz w:val="24"/>
          <w:szCs w:val="24"/>
          <w:lang w:val="pt-BR"/>
        </w:rPr>
        <w:t xml:space="preserve"> A notificação deverá ocorrer pessoalmente ou por correspondência com aviso de recebimento, onde </w:t>
      </w:r>
      <w:r>
        <w:rPr>
          <w:rFonts w:ascii="Cambria" w:hAnsi="Cambria"/>
          <w:sz w:val="24"/>
          <w:szCs w:val="24"/>
          <w:lang w:val="pt-BR"/>
        </w:rPr>
        <w:t>será indicada a conduta considerada irregular, a motivação e a espécie de sanção administrativa que se pretende aplicar, o prazo e o local de entrega das razões</w:t>
      </w:r>
      <w:r>
        <w:rPr>
          <w:rFonts w:ascii="Cambria" w:hAnsi="Cambria"/>
          <w:spacing w:val="36"/>
          <w:sz w:val="24"/>
          <w:szCs w:val="24"/>
          <w:lang w:val="pt-BR"/>
        </w:rPr>
        <w:t xml:space="preserve"> </w:t>
      </w:r>
      <w:r>
        <w:rPr>
          <w:rFonts w:ascii="Cambria" w:hAnsi="Cambria"/>
          <w:sz w:val="24"/>
          <w:szCs w:val="24"/>
          <w:lang w:val="pt-BR"/>
        </w:rPr>
        <w:t>de O prazo para apresentação de defesa prévia será de 05 (cinco) dias úteis a contar da intimaç</w:t>
      </w:r>
      <w:r>
        <w:rPr>
          <w:rFonts w:ascii="Cambria" w:hAnsi="Cambria"/>
          <w:sz w:val="24"/>
          <w:szCs w:val="24"/>
          <w:lang w:val="pt-BR"/>
        </w:rPr>
        <w:t xml:space="preserve">ão, onde deverá ser observada a regra de contagem de prazo estabelecida no art. 110 da Lei nº 8.666/1993; </w:t>
      </w:r>
    </w:p>
    <w:p w:rsidR="00FF5CF3" w:rsidRDefault="00FF5CF3">
      <w:pPr>
        <w:widowControl w:val="0"/>
        <w:tabs>
          <w:tab w:val="left" w:pos="709"/>
        </w:tabs>
        <w:spacing w:before="120" w:line="242" w:lineRule="auto"/>
        <w:ind w:right="115"/>
        <w:jc w:val="both"/>
        <w:rPr>
          <w:rFonts w:ascii="Cambria" w:hAnsi="Cambria"/>
          <w:sz w:val="24"/>
          <w:szCs w:val="24"/>
          <w:lang w:val="pt-BR"/>
        </w:rPr>
      </w:pPr>
    </w:p>
    <w:p w:rsidR="00FF5CF3" w:rsidRDefault="006907F2">
      <w:pPr>
        <w:widowControl w:val="0"/>
        <w:tabs>
          <w:tab w:val="left" w:pos="709"/>
        </w:tabs>
        <w:spacing w:before="120" w:line="242" w:lineRule="auto"/>
        <w:ind w:right="115"/>
        <w:jc w:val="both"/>
        <w:rPr>
          <w:rFonts w:ascii="Cambria" w:eastAsia="Cambria" w:hAnsi="Cambria" w:cs="Cambria"/>
          <w:b/>
          <w:spacing w:val="1"/>
          <w:w w:val="102"/>
          <w:sz w:val="24"/>
          <w:szCs w:val="24"/>
          <w:lang w:val="pt-BR"/>
        </w:rPr>
      </w:pPr>
      <w:r>
        <w:rPr>
          <w:rFonts w:ascii="Cambria" w:hAnsi="Cambria"/>
          <w:b/>
          <w:sz w:val="24"/>
          <w:szCs w:val="24"/>
          <w:lang w:val="pt-BR"/>
        </w:rPr>
        <w:t>13.</w:t>
      </w:r>
      <w:r>
        <w:rPr>
          <w:rFonts w:ascii="Cambria" w:hAnsi="Cambria"/>
          <w:sz w:val="24"/>
          <w:szCs w:val="24"/>
          <w:lang w:val="pt-BR"/>
        </w:rPr>
        <w:t xml:space="preserve"> </w:t>
      </w:r>
      <w:r>
        <w:rPr>
          <w:rFonts w:ascii="Cambria" w:eastAsia="Cambria" w:hAnsi="Cambria" w:cs="Cambria"/>
          <w:b/>
          <w:spacing w:val="-1"/>
          <w:sz w:val="24"/>
          <w:szCs w:val="24"/>
          <w:lang w:val="pt-BR"/>
        </w:rPr>
        <w:t>D</w:t>
      </w:r>
      <w:r>
        <w:rPr>
          <w:rFonts w:ascii="Cambria" w:eastAsia="Cambria" w:hAnsi="Cambria" w:cs="Cambria"/>
          <w:b/>
          <w:w w:val="104"/>
          <w:sz w:val="24"/>
          <w:szCs w:val="24"/>
          <w:lang w:val="pt-BR"/>
        </w:rPr>
        <w:t>A</w:t>
      </w:r>
      <w:r>
        <w:rPr>
          <w:rFonts w:ascii="Cambria" w:eastAsia="Cambria" w:hAnsi="Cambria" w:cs="Cambria"/>
          <w:b/>
          <w:w w:val="102"/>
          <w:sz w:val="24"/>
          <w:szCs w:val="24"/>
          <w:lang w:val="pt-BR"/>
        </w:rPr>
        <w:t xml:space="preserve">S  </w:t>
      </w:r>
      <w:r>
        <w:rPr>
          <w:rFonts w:ascii="Cambria" w:eastAsia="Cambria" w:hAnsi="Cambria" w:cs="Cambria"/>
          <w:b/>
          <w:spacing w:val="-47"/>
          <w:w w:val="106"/>
          <w:sz w:val="24"/>
          <w:szCs w:val="24"/>
          <w:lang w:val="pt-BR"/>
        </w:rPr>
        <w:t xml:space="preserve">      </w:t>
      </w:r>
      <w:r>
        <w:rPr>
          <w:rFonts w:ascii="Cambria" w:eastAsia="Cambria" w:hAnsi="Cambria" w:cs="Cambria"/>
          <w:b/>
          <w:spacing w:val="-1"/>
          <w:sz w:val="24"/>
          <w:szCs w:val="24"/>
          <w:lang w:val="pt-BR"/>
        </w:rPr>
        <w:t>D</w:t>
      </w:r>
      <w:r>
        <w:rPr>
          <w:rFonts w:ascii="Cambria" w:eastAsia="Cambria" w:hAnsi="Cambria" w:cs="Cambria"/>
          <w:b/>
          <w:spacing w:val="1"/>
          <w:sz w:val="24"/>
          <w:szCs w:val="24"/>
          <w:lang w:val="pt-BR"/>
        </w:rPr>
        <w:t>OT</w:t>
      </w:r>
      <w:r>
        <w:rPr>
          <w:rFonts w:ascii="Cambria" w:eastAsia="Cambria" w:hAnsi="Cambria" w:cs="Cambria"/>
          <w:b/>
          <w:sz w:val="24"/>
          <w:szCs w:val="24"/>
          <w:lang w:val="pt-BR"/>
        </w:rPr>
        <w:t>A</w:t>
      </w:r>
      <w:r>
        <w:rPr>
          <w:rFonts w:ascii="Cambria" w:eastAsia="Cambria" w:hAnsi="Cambria" w:cs="Cambria"/>
          <w:b/>
          <w:spacing w:val="1"/>
          <w:sz w:val="24"/>
          <w:szCs w:val="24"/>
          <w:lang w:val="pt-BR"/>
        </w:rPr>
        <w:t>ÇÕ</w:t>
      </w:r>
      <w:r>
        <w:rPr>
          <w:rFonts w:ascii="Cambria" w:eastAsia="Cambria" w:hAnsi="Cambria" w:cs="Cambria"/>
          <w:b/>
          <w:sz w:val="24"/>
          <w:szCs w:val="24"/>
          <w:lang w:val="pt-BR"/>
        </w:rPr>
        <w:t>ES</w:t>
      </w:r>
      <w:r>
        <w:rPr>
          <w:rFonts w:ascii="Cambria" w:eastAsia="Cambria" w:hAnsi="Cambria" w:cs="Cambria"/>
          <w:b/>
          <w:spacing w:val="-9"/>
          <w:sz w:val="24"/>
          <w:szCs w:val="24"/>
          <w:lang w:val="pt-BR"/>
        </w:rPr>
        <w:t xml:space="preserve"> </w:t>
      </w:r>
      <w:r>
        <w:rPr>
          <w:rFonts w:ascii="Cambria" w:eastAsia="Cambria" w:hAnsi="Cambria" w:cs="Cambria"/>
          <w:b/>
          <w:spacing w:val="2"/>
          <w:w w:val="105"/>
          <w:sz w:val="24"/>
          <w:szCs w:val="24"/>
          <w:lang w:val="pt-BR"/>
        </w:rPr>
        <w:t>O</w:t>
      </w:r>
      <w:r>
        <w:rPr>
          <w:rFonts w:ascii="Cambria" w:eastAsia="Cambria" w:hAnsi="Cambria" w:cs="Cambria"/>
          <w:b/>
          <w:w w:val="106"/>
          <w:sz w:val="24"/>
          <w:szCs w:val="24"/>
          <w:lang w:val="pt-BR"/>
        </w:rPr>
        <w:t>R</w:t>
      </w:r>
      <w:r>
        <w:rPr>
          <w:rFonts w:ascii="Cambria" w:eastAsia="Cambria" w:hAnsi="Cambria" w:cs="Cambria"/>
          <w:b/>
          <w:spacing w:val="1"/>
          <w:w w:val="101"/>
          <w:sz w:val="24"/>
          <w:szCs w:val="24"/>
          <w:lang w:val="pt-BR"/>
        </w:rPr>
        <w:t>Ç</w:t>
      </w:r>
      <w:r>
        <w:rPr>
          <w:rFonts w:ascii="Cambria" w:eastAsia="Cambria" w:hAnsi="Cambria" w:cs="Cambria"/>
          <w:b/>
          <w:spacing w:val="2"/>
          <w:w w:val="104"/>
          <w:sz w:val="24"/>
          <w:szCs w:val="24"/>
          <w:lang w:val="pt-BR"/>
        </w:rPr>
        <w:t>A</w:t>
      </w:r>
      <w:r>
        <w:rPr>
          <w:rFonts w:ascii="Cambria" w:eastAsia="Cambria" w:hAnsi="Cambria" w:cs="Cambria"/>
          <w:b/>
          <w:spacing w:val="1"/>
          <w:w w:val="103"/>
          <w:sz w:val="24"/>
          <w:szCs w:val="24"/>
          <w:lang w:val="pt-BR"/>
        </w:rPr>
        <w:t>M</w:t>
      </w:r>
      <w:r>
        <w:rPr>
          <w:rFonts w:ascii="Cambria" w:eastAsia="Cambria" w:hAnsi="Cambria" w:cs="Cambria"/>
          <w:b/>
          <w:w w:val="99"/>
          <w:sz w:val="24"/>
          <w:szCs w:val="24"/>
          <w:lang w:val="pt-BR"/>
        </w:rPr>
        <w:t>E</w:t>
      </w:r>
      <w:r>
        <w:rPr>
          <w:rFonts w:ascii="Cambria" w:eastAsia="Cambria" w:hAnsi="Cambria" w:cs="Cambria"/>
          <w:b/>
          <w:spacing w:val="-1"/>
          <w:w w:val="99"/>
          <w:sz w:val="24"/>
          <w:szCs w:val="24"/>
          <w:lang w:val="pt-BR"/>
        </w:rPr>
        <w:t>N</w:t>
      </w:r>
      <w:r>
        <w:rPr>
          <w:rFonts w:ascii="Cambria" w:eastAsia="Cambria" w:hAnsi="Cambria" w:cs="Cambria"/>
          <w:b/>
          <w:w w:val="107"/>
          <w:sz w:val="24"/>
          <w:szCs w:val="24"/>
          <w:lang w:val="pt-BR"/>
        </w:rPr>
        <w:t>T</w:t>
      </w:r>
      <w:r>
        <w:rPr>
          <w:rFonts w:ascii="Cambria" w:eastAsia="Cambria" w:hAnsi="Cambria" w:cs="Cambria"/>
          <w:b/>
          <w:w w:val="104"/>
          <w:sz w:val="24"/>
          <w:szCs w:val="24"/>
          <w:lang w:val="pt-BR"/>
        </w:rPr>
        <w:t>Á</w:t>
      </w:r>
      <w:r>
        <w:rPr>
          <w:rFonts w:ascii="Cambria" w:eastAsia="Cambria" w:hAnsi="Cambria" w:cs="Cambria"/>
          <w:b/>
          <w:spacing w:val="3"/>
          <w:w w:val="106"/>
          <w:sz w:val="24"/>
          <w:szCs w:val="24"/>
          <w:lang w:val="pt-BR"/>
        </w:rPr>
        <w:t>R</w:t>
      </w:r>
      <w:r>
        <w:rPr>
          <w:rFonts w:ascii="Cambria" w:eastAsia="Cambria" w:hAnsi="Cambria" w:cs="Cambria"/>
          <w:b/>
          <w:w w:val="107"/>
          <w:sz w:val="24"/>
          <w:szCs w:val="24"/>
          <w:lang w:val="pt-BR"/>
        </w:rPr>
        <w:t>I</w:t>
      </w:r>
      <w:r>
        <w:rPr>
          <w:rFonts w:ascii="Cambria" w:eastAsia="Cambria" w:hAnsi="Cambria" w:cs="Cambria"/>
          <w:b/>
          <w:w w:val="104"/>
          <w:sz w:val="24"/>
          <w:szCs w:val="24"/>
          <w:lang w:val="pt-BR"/>
        </w:rPr>
        <w:t>A</w:t>
      </w:r>
      <w:r>
        <w:rPr>
          <w:rFonts w:ascii="Cambria" w:eastAsia="Cambria" w:hAnsi="Cambria" w:cs="Cambria"/>
          <w:b/>
          <w:spacing w:val="1"/>
          <w:w w:val="102"/>
          <w:sz w:val="24"/>
          <w:szCs w:val="24"/>
          <w:lang w:val="pt-BR"/>
        </w:rPr>
        <w:t>S</w:t>
      </w:r>
    </w:p>
    <w:p w:rsidR="00FF5CF3" w:rsidRDefault="006907F2">
      <w:pPr>
        <w:widowControl w:val="0"/>
        <w:tabs>
          <w:tab w:val="left" w:pos="709"/>
        </w:tabs>
        <w:spacing w:before="120" w:line="242" w:lineRule="auto"/>
        <w:ind w:right="115"/>
        <w:jc w:val="both"/>
        <w:rPr>
          <w:rFonts w:ascii="Cambria" w:eastAsia="Cambria" w:hAnsi="Cambria" w:cs="Cambria"/>
          <w:spacing w:val="-4"/>
          <w:sz w:val="24"/>
          <w:szCs w:val="24"/>
          <w:lang w:val="pt-BR"/>
        </w:rPr>
      </w:pPr>
      <w:r>
        <w:rPr>
          <w:rFonts w:ascii="Cambria" w:eastAsia="Cambria" w:hAnsi="Cambria" w:cs="Cambria"/>
          <w:b/>
          <w:spacing w:val="-1"/>
          <w:sz w:val="24"/>
          <w:szCs w:val="24"/>
          <w:lang w:val="pt-BR"/>
        </w:rPr>
        <w:t>13.</w:t>
      </w:r>
      <w:r>
        <w:rPr>
          <w:rFonts w:ascii="Cambria" w:eastAsia="Cambria" w:hAnsi="Cambria" w:cs="Cambria"/>
          <w:b/>
          <w:sz w:val="24"/>
          <w:szCs w:val="24"/>
          <w:lang w:val="pt-BR"/>
        </w:rPr>
        <w:t>1.</w:t>
      </w:r>
      <w:r>
        <w:rPr>
          <w:rFonts w:ascii="Cambria" w:eastAsia="Cambria" w:hAnsi="Cambria" w:cs="Cambria"/>
          <w:spacing w:val="16"/>
          <w:sz w:val="24"/>
          <w:szCs w:val="24"/>
          <w:lang w:val="pt-BR"/>
        </w:rPr>
        <w:t xml:space="preserve"> </w:t>
      </w:r>
      <w:r>
        <w:rPr>
          <w:rFonts w:ascii="Cambria" w:eastAsia="Cambria" w:hAnsi="Cambria" w:cs="Cambria"/>
          <w:spacing w:val="1"/>
          <w:sz w:val="24"/>
          <w:szCs w:val="24"/>
          <w:lang w:val="pt-BR"/>
        </w:rPr>
        <w:t>A</w:t>
      </w:r>
      <w:r>
        <w:rPr>
          <w:rFonts w:ascii="Cambria" w:eastAsia="Cambria" w:hAnsi="Cambria" w:cs="Cambria"/>
          <w:sz w:val="24"/>
          <w:szCs w:val="24"/>
          <w:lang w:val="pt-BR"/>
        </w:rPr>
        <w:t>s d</w:t>
      </w:r>
      <w:r>
        <w:rPr>
          <w:rFonts w:ascii="Cambria" w:eastAsia="Cambria" w:hAnsi="Cambria" w:cs="Cambria"/>
          <w:spacing w:val="-1"/>
          <w:sz w:val="24"/>
          <w:szCs w:val="24"/>
          <w:lang w:val="pt-BR"/>
        </w:rPr>
        <w:t>e</w:t>
      </w:r>
      <w:r>
        <w:rPr>
          <w:rFonts w:ascii="Cambria" w:eastAsia="Cambria" w:hAnsi="Cambria" w:cs="Cambria"/>
          <w:spacing w:val="3"/>
          <w:sz w:val="24"/>
          <w:szCs w:val="24"/>
          <w:lang w:val="pt-BR"/>
        </w:rPr>
        <w:t>s</w:t>
      </w:r>
      <w:r>
        <w:rPr>
          <w:rFonts w:ascii="Cambria" w:eastAsia="Cambria" w:hAnsi="Cambria" w:cs="Cambria"/>
          <w:sz w:val="24"/>
          <w:szCs w:val="24"/>
          <w:lang w:val="pt-BR"/>
        </w:rPr>
        <w:t>p</w:t>
      </w:r>
      <w:r>
        <w:rPr>
          <w:rFonts w:ascii="Cambria" w:eastAsia="Cambria" w:hAnsi="Cambria" w:cs="Cambria"/>
          <w:spacing w:val="-1"/>
          <w:sz w:val="24"/>
          <w:szCs w:val="24"/>
          <w:lang w:val="pt-BR"/>
        </w:rPr>
        <w:t>e</w:t>
      </w:r>
      <w:r>
        <w:rPr>
          <w:rFonts w:ascii="Cambria" w:eastAsia="Cambria" w:hAnsi="Cambria" w:cs="Cambria"/>
          <w:spacing w:val="1"/>
          <w:sz w:val="24"/>
          <w:szCs w:val="24"/>
          <w:lang w:val="pt-BR"/>
        </w:rPr>
        <w:t>sa</w:t>
      </w:r>
      <w:r>
        <w:rPr>
          <w:rFonts w:ascii="Cambria" w:eastAsia="Cambria" w:hAnsi="Cambria" w:cs="Cambria"/>
          <w:sz w:val="24"/>
          <w:szCs w:val="24"/>
          <w:lang w:val="pt-BR"/>
        </w:rPr>
        <w:t>s</w:t>
      </w:r>
      <w:r>
        <w:rPr>
          <w:rFonts w:ascii="Cambria" w:eastAsia="Cambria" w:hAnsi="Cambria" w:cs="Cambria"/>
          <w:spacing w:val="-7"/>
          <w:sz w:val="24"/>
          <w:szCs w:val="24"/>
          <w:lang w:val="pt-BR"/>
        </w:rPr>
        <w:t xml:space="preserve"> </w:t>
      </w:r>
      <w:r>
        <w:rPr>
          <w:rFonts w:ascii="Cambria" w:eastAsia="Cambria" w:hAnsi="Cambria" w:cs="Cambria"/>
          <w:spacing w:val="1"/>
          <w:sz w:val="24"/>
          <w:szCs w:val="24"/>
          <w:lang w:val="pt-BR"/>
        </w:rPr>
        <w:t>d</w:t>
      </w:r>
      <w:r>
        <w:rPr>
          <w:rFonts w:ascii="Cambria" w:eastAsia="Cambria" w:hAnsi="Cambria" w:cs="Cambria"/>
          <w:spacing w:val="-1"/>
          <w:sz w:val="24"/>
          <w:szCs w:val="24"/>
          <w:lang w:val="pt-BR"/>
        </w:rPr>
        <w:t>e</w:t>
      </w:r>
      <w:r>
        <w:rPr>
          <w:rFonts w:ascii="Cambria" w:eastAsia="Cambria" w:hAnsi="Cambria" w:cs="Cambria"/>
          <w:spacing w:val="1"/>
          <w:sz w:val="24"/>
          <w:szCs w:val="24"/>
          <w:lang w:val="pt-BR"/>
        </w:rPr>
        <w:t>c</w:t>
      </w:r>
      <w:r>
        <w:rPr>
          <w:rFonts w:ascii="Cambria" w:eastAsia="Cambria" w:hAnsi="Cambria" w:cs="Cambria"/>
          <w:sz w:val="24"/>
          <w:szCs w:val="24"/>
          <w:lang w:val="pt-BR"/>
        </w:rPr>
        <w:t>o</w:t>
      </w:r>
      <w:r>
        <w:rPr>
          <w:rFonts w:ascii="Cambria" w:eastAsia="Cambria" w:hAnsi="Cambria" w:cs="Cambria"/>
          <w:spacing w:val="1"/>
          <w:sz w:val="24"/>
          <w:szCs w:val="24"/>
          <w:lang w:val="pt-BR"/>
        </w:rPr>
        <w:t>r</w:t>
      </w:r>
      <w:r>
        <w:rPr>
          <w:rFonts w:ascii="Cambria" w:eastAsia="Cambria" w:hAnsi="Cambria" w:cs="Cambria"/>
          <w:spacing w:val="-1"/>
          <w:sz w:val="24"/>
          <w:szCs w:val="24"/>
          <w:lang w:val="pt-BR"/>
        </w:rPr>
        <w:t>r</w:t>
      </w:r>
      <w:r>
        <w:rPr>
          <w:rFonts w:ascii="Cambria" w:eastAsia="Cambria" w:hAnsi="Cambria" w:cs="Cambria"/>
          <w:spacing w:val="1"/>
          <w:sz w:val="24"/>
          <w:szCs w:val="24"/>
          <w:lang w:val="pt-BR"/>
        </w:rPr>
        <w:t>e</w:t>
      </w:r>
      <w:r>
        <w:rPr>
          <w:rFonts w:ascii="Cambria" w:eastAsia="Cambria" w:hAnsi="Cambria" w:cs="Cambria"/>
          <w:spacing w:val="-1"/>
          <w:sz w:val="24"/>
          <w:szCs w:val="24"/>
          <w:lang w:val="pt-BR"/>
        </w:rPr>
        <w:t>n</w:t>
      </w:r>
      <w:r>
        <w:rPr>
          <w:rFonts w:ascii="Cambria" w:eastAsia="Cambria" w:hAnsi="Cambria" w:cs="Cambria"/>
          <w:spacing w:val="1"/>
          <w:sz w:val="24"/>
          <w:szCs w:val="24"/>
          <w:lang w:val="pt-BR"/>
        </w:rPr>
        <w:t>te</w:t>
      </w:r>
      <w:r>
        <w:rPr>
          <w:rFonts w:ascii="Cambria" w:eastAsia="Cambria" w:hAnsi="Cambria" w:cs="Cambria"/>
          <w:sz w:val="24"/>
          <w:szCs w:val="24"/>
          <w:lang w:val="pt-BR"/>
        </w:rPr>
        <w:t>s</w:t>
      </w:r>
      <w:r>
        <w:rPr>
          <w:rFonts w:ascii="Cambria" w:eastAsia="Cambria" w:hAnsi="Cambria" w:cs="Cambria"/>
          <w:spacing w:val="-10"/>
          <w:sz w:val="24"/>
          <w:szCs w:val="24"/>
          <w:lang w:val="pt-BR"/>
        </w:rPr>
        <w:t xml:space="preserve"> </w:t>
      </w:r>
      <w:r>
        <w:rPr>
          <w:rFonts w:ascii="Cambria" w:eastAsia="Cambria" w:hAnsi="Cambria" w:cs="Cambria"/>
          <w:sz w:val="24"/>
          <w:szCs w:val="24"/>
          <w:lang w:val="pt-BR"/>
        </w:rPr>
        <w:t>da</w:t>
      </w:r>
      <w:r>
        <w:rPr>
          <w:rFonts w:ascii="Cambria" w:eastAsia="Cambria" w:hAnsi="Cambria" w:cs="Cambria"/>
          <w:spacing w:val="-1"/>
          <w:sz w:val="24"/>
          <w:szCs w:val="24"/>
          <w:lang w:val="pt-BR"/>
        </w:rPr>
        <w:t xml:space="preserve"> </w:t>
      </w:r>
      <w:r>
        <w:rPr>
          <w:rFonts w:ascii="Cambria" w:eastAsia="Cambria" w:hAnsi="Cambria" w:cs="Cambria"/>
          <w:sz w:val="24"/>
          <w:szCs w:val="24"/>
          <w:lang w:val="pt-BR"/>
        </w:rPr>
        <w:t>p</w:t>
      </w:r>
      <w:r>
        <w:rPr>
          <w:rFonts w:ascii="Cambria" w:eastAsia="Cambria" w:hAnsi="Cambria" w:cs="Cambria"/>
          <w:spacing w:val="1"/>
          <w:sz w:val="24"/>
          <w:szCs w:val="24"/>
          <w:lang w:val="pt-BR"/>
        </w:rPr>
        <w:t>r</w:t>
      </w:r>
      <w:r>
        <w:rPr>
          <w:rFonts w:ascii="Cambria" w:eastAsia="Cambria" w:hAnsi="Cambria" w:cs="Cambria"/>
          <w:spacing w:val="-1"/>
          <w:sz w:val="24"/>
          <w:szCs w:val="24"/>
          <w:lang w:val="pt-BR"/>
        </w:rPr>
        <w:t>e</w:t>
      </w:r>
      <w:r>
        <w:rPr>
          <w:rFonts w:ascii="Cambria" w:eastAsia="Cambria" w:hAnsi="Cambria" w:cs="Cambria"/>
          <w:spacing w:val="1"/>
          <w:sz w:val="24"/>
          <w:szCs w:val="24"/>
          <w:lang w:val="pt-BR"/>
        </w:rPr>
        <w:t>se</w:t>
      </w:r>
      <w:r>
        <w:rPr>
          <w:rFonts w:ascii="Cambria" w:eastAsia="Cambria" w:hAnsi="Cambria" w:cs="Cambria"/>
          <w:spacing w:val="-1"/>
          <w:sz w:val="24"/>
          <w:szCs w:val="24"/>
          <w:lang w:val="pt-BR"/>
        </w:rPr>
        <w:t>n</w:t>
      </w:r>
      <w:r>
        <w:rPr>
          <w:rFonts w:ascii="Cambria" w:eastAsia="Cambria" w:hAnsi="Cambria" w:cs="Cambria"/>
          <w:spacing w:val="1"/>
          <w:sz w:val="24"/>
          <w:szCs w:val="24"/>
          <w:lang w:val="pt-BR"/>
        </w:rPr>
        <w:t>t</w:t>
      </w:r>
      <w:r>
        <w:rPr>
          <w:rFonts w:ascii="Cambria" w:eastAsia="Cambria" w:hAnsi="Cambria" w:cs="Cambria"/>
          <w:sz w:val="24"/>
          <w:szCs w:val="24"/>
          <w:lang w:val="pt-BR"/>
        </w:rPr>
        <w:t>e</w:t>
      </w:r>
      <w:r>
        <w:rPr>
          <w:rFonts w:ascii="Cambria" w:eastAsia="Cambria" w:hAnsi="Cambria" w:cs="Cambria"/>
          <w:spacing w:val="-9"/>
          <w:sz w:val="24"/>
          <w:szCs w:val="24"/>
          <w:lang w:val="pt-BR"/>
        </w:rPr>
        <w:t xml:space="preserve"> </w:t>
      </w:r>
      <w:r>
        <w:rPr>
          <w:rFonts w:ascii="Cambria" w:eastAsia="Cambria" w:hAnsi="Cambria" w:cs="Cambria"/>
          <w:spacing w:val="1"/>
          <w:sz w:val="24"/>
          <w:szCs w:val="24"/>
          <w:lang w:val="pt-BR"/>
        </w:rPr>
        <w:t>L</w:t>
      </w:r>
      <w:r>
        <w:rPr>
          <w:rFonts w:ascii="Cambria" w:eastAsia="Cambria" w:hAnsi="Cambria" w:cs="Cambria"/>
          <w:sz w:val="24"/>
          <w:szCs w:val="24"/>
          <w:lang w:val="pt-BR"/>
        </w:rPr>
        <w:t>i</w:t>
      </w:r>
      <w:r>
        <w:rPr>
          <w:rFonts w:ascii="Cambria" w:eastAsia="Cambria" w:hAnsi="Cambria" w:cs="Cambria"/>
          <w:spacing w:val="1"/>
          <w:sz w:val="24"/>
          <w:szCs w:val="24"/>
          <w:lang w:val="pt-BR"/>
        </w:rPr>
        <w:t>c</w:t>
      </w:r>
      <w:r>
        <w:rPr>
          <w:rFonts w:ascii="Cambria" w:eastAsia="Cambria" w:hAnsi="Cambria" w:cs="Cambria"/>
          <w:sz w:val="24"/>
          <w:szCs w:val="24"/>
          <w:lang w:val="pt-BR"/>
        </w:rPr>
        <w:t>it</w:t>
      </w:r>
      <w:r>
        <w:rPr>
          <w:rFonts w:ascii="Cambria" w:eastAsia="Cambria" w:hAnsi="Cambria" w:cs="Cambria"/>
          <w:spacing w:val="1"/>
          <w:sz w:val="24"/>
          <w:szCs w:val="24"/>
          <w:lang w:val="pt-BR"/>
        </w:rPr>
        <w:t>açã</w:t>
      </w:r>
      <w:r>
        <w:rPr>
          <w:rFonts w:ascii="Cambria" w:eastAsia="Cambria" w:hAnsi="Cambria" w:cs="Cambria"/>
          <w:sz w:val="24"/>
          <w:szCs w:val="24"/>
          <w:lang w:val="pt-BR"/>
        </w:rPr>
        <w:t>o</w:t>
      </w:r>
      <w:r>
        <w:rPr>
          <w:rFonts w:ascii="Cambria" w:eastAsia="Cambria" w:hAnsi="Cambria" w:cs="Cambria"/>
          <w:spacing w:val="-9"/>
          <w:sz w:val="24"/>
          <w:szCs w:val="24"/>
          <w:lang w:val="pt-BR"/>
        </w:rPr>
        <w:t xml:space="preserve"> </w:t>
      </w:r>
      <w:r>
        <w:rPr>
          <w:rFonts w:ascii="Cambria" w:eastAsia="Cambria" w:hAnsi="Cambria" w:cs="Cambria"/>
          <w:spacing w:val="1"/>
          <w:sz w:val="24"/>
          <w:szCs w:val="24"/>
          <w:lang w:val="pt-BR"/>
        </w:rPr>
        <w:t>c</w:t>
      </w:r>
      <w:r>
        <w:rPr>
          <w:rFonts w:ascii="Cambria" w:eastAsia="Cambria" w:hAnsi="Cambria" w:cs="Cambria"/>
          <w:sz w:val="24"/>
          <w:szCs w:val="24"/>
          <w:lang w:val="pt-BR"/>
        </w:rPr>
        <w:t>o</w:t>
      </w:r>
      <w:r>
        <w:rPr>
          <w:rFonts w:ascii="Cambria" w:eastAsia="Cambria" w:hAnsi="Cambria" w:cs="Cambria"/>
          <w:spacing w:val="1"/>
          <w:sz w:val="24"/>
          <w:szCs w:val="24"/>
          <w:lang w:val="pt-BR"/>
        </w:rPr>
        <w:t>r</w:t>
      </w:r>
      <w:r>
        <w:rPr>
          <w:rFonts w:ascii="Cambria" w:eastAsia="Cambria" w:hAnsi="Cambria" w:cs="Cambria"/>
          <w:spacing w:val="-1"/>
          <w:sz w:val="24"/>
          <w:szCs w:val="24"/>
          <w:lang w:val="pt-BR"/>
        </w:rPr>
        <w:t>r</w:t>
      </w:r>
      <w:r>
        <w:rPr>
          <w:rFonts w:ascii="Cambria" w:eastAsia="Cambria" w:hAnsi="Cambria" w:cs="Cambria"/>
          <w:spacing w:val="1"/>
          <w:sz w:val="24"/>
          <w:szCs w:val="24"/>
          <w:lang w:val="pt-BR"/>
        </w:rPr>
        <w:t>e</w:t>
      </w:r>
      <w:r>
        <w:rPr>
          <w:rFonts w:ascii="Cambria" w:eastAsia="Cambria" w:hAnsi="Cambria" w:cs="Cambria"/>
          <w:spacing w:val="-1"/>
          <w:sz w:val="24"/>
          <w:szCs w:val="24"/>
          <w:lang w:val="pt-BR"/>
        </w:rPr>
        <w:t>r</w:t>
      </w:r>
      <w:r>
        <w:rPr>
          <w:rFonts w:ascii="Cambria" w:eastAsia="Cambria" w:hAnsi="Cambria" w:cs="Cambria"/>
          <w:spacing w:val="1"/>
          <w:sz w:val="24"/>
          <w:szCs w:val="24"/>
          <w:lang w:val="pt-BR"/>
        </w:rPr>
        <w:t>ã</w:t>
      </w:r>
      <w:r>
        <w:rPr>
          <w:rFonts w:ascii="Cambria" w:eastAsia="Cambria" w:hAnsi="Cambria" w:cs="Cambria"/>
          <w:sz w:val="24"/>
          <w:szCs w:val="24"/>
          <w:lang w:val="pt-BR"/>
        </w:rPr>
        <w:t>o</w:t>
      </w:r>
      <w:r>
        <w:rPr>
          <w:rFonts w:ascii="Cambria" w:eastAsia="Cambria" w:hAnsi="Cambria" w:cs="Cambria"/>
          <w:spacing w:val="-7"/>
          <w:sz w:val="24"/>
          <w:szCs w:val="24"/>
          <w:lang w:val="pt-BR"/>
        </w:rPr>
        <w:t xml:space="preserve"> </w:t>
      </w:r>
      <w:r>
        <w:rPr>
          <w:rFonts w:ascii="Cambria" w:eastAsia="Cambria" w:hAnsi="Cambria" w:cs="Cambria"/>
          <w:sz w:val="24"/>
          <w:szCs w:val="24"/>
          <w:lang w:val="pt-BR"/>
        </w:rPr>
        <w:t>p</w:t>
      </w:r>
      <w:r>
        <w:rPr>
          <w:rFonts w:ascii="Cambria" w:eastAsia="Cambria" w:hAnsi="Cambria" w:cs="Cambria"/>
          <w:spacing w:val="1"/>
          <w:sz w:val="24"/>
          <w:szCs w:val="24"/>
          <w:lang w:val="pt-BR"/>
        </w:rPr>
        <w:t>o</w:t>
      </w:r>
      <w:r>
        <w:rPr>
          <w:rFonts w:ascii="Cambria" w:eastAsia="Cambria" w:hAnsi="Cambria" w:cs="Cambria"/>
          <w:sz w:val="24"/>
          <w:szCs w:val="24"/>
          <w:lang w:val="pt-BR"/>
        </w:rPr>
        <w:t>r</w:t>
      </w:r>
      <w:r>
        <w:rPr>
          <w:rFonts w:ascii="Cambria" w:eastAsia="Cambria" w:hAnsi="Cambria" w:cs="Cambria"/>
          <w:spacing w:val="-4"/>
          <w:sz w:val="24"/>
          <w:szCs w:val="24"/>
          <w:lang w:val="pt-BR"/>
        </w:rPr>
        <w:t xml:space="preserve"> </w:t>
      </w:r>
      <w:r>
        <w:rPr>
          <w:rFonts w:ascii="Cambria" w:eastAsia="Cambria" w:hAnsi="Cambria" w:cs="Cambria"/>
          <w:spacing w:val="1"/>
          <w:sz w:val="24"/>
          <w:szCs w:val="24"/>
          <w:lang w:val="pt-BR"/>
        </w:rPr>
        <w:t>co</w:t>
      </w:r>
      <w:r>
        <w:rPr>
          <w:rFonts w:ascii="Cambria" w:eastAsia="Cambria" w:hAnsi="Cambria" w:cs="Cambria"/>
          <w:spacing w:val="-1"/>
          <w:sz w:val="24"/>
          <w:szCs w:val="24"/>
          <w:lang w:val="pt-BR"/>
        </w:rPr>
        <w:t>n</w:t>
      </w:r>
      <w:r>
        <w:rPr>
          <w:rFonts w:ascii="Cambria" w:eastAsia="Cambria" w:hAnsi="Cambria" w:cs="Cambria"/>
          <w:sz w:val="24"/>
          <w:szCs w:val="24"/>
          <w:lang w:val="pt-BR"/>
        </w:rPr>
        <w:t>ta</w:t>
      </w:r>
      <w:r>
        <w:rPr>
          <w:rFonts w:ascii="Cambria" w:eastAsia="Cambria" w:hAnsi="Cambria" w:cs="Cambria"/>
          <w:spacing w:val="-4"/>
          <w:sz w:val="24"/>
          <w:szCs w:val="24"/>
          <w:lang w:val="pt-BR"/>
        </w:rPr>
        <w:t xml:space="preserve"> da dotação orçamentárias de</w:t>
      </w:r>
      <w:r>
        <w:rPr>
          <w:rFonts w:ascii="Cambria" w:eastAsia="Cambria" w:hAnsi="Cambria" w:cs="Cambria"/>
          <w:spacing w:val="-4"/>
          <w:sz w:val="24"/>
          <w:szCs w:val="24"/>
          <w:lang w:val="pt-BR"/>
        </w:rPr>
        <w:t xml:space="preserve"> </w:t>
      </w:r>
      <w:proofErr w:type="gramStart"/>
      <w:r>
        <w:rPr>
          <w:rFonts w:ascii="Cambria" w:eastAsia="Cambria" w:hAnsi="Cambria" w:cs="Cambria"/>
          <w:spacing w:val="-4"/>
          <w:sz w:val="24"/>
          <w:szCs w:val="24"/>
          <w:lang w:val="pt-BR"/>
        </w:rPr>
        <w:t>cada</w:t>
      </w:r>
      <w:proofErr w:type="gramEnd"/>
      <w:r>
        <w:rPr>
          <w:rFonts w:ascii="Cambria" w:eastAsia="Cambria" w:hAnsi="Cambria" w:cs="Cambria"/>
          <w:spacing w:val="-4"/>
          <w:sz w:val="24"/>
          <w:szCs w:val="24"/>
          <w:lang w:val="pt-BR"/>
        </w:rPr>
        <w:t xml:space="preserve"> Secretarias:</w:t>
      </w:r>
    </w:p>
    <w:p w:rsidR="00FF5CF3" w:rsidRDefault="006907F2">
      <w:pPr>
        <w:pStyle w:val="PargrafodaLista"/>
        <w:numPr>
          <w:ilvl w:val="0"/>
          <w:numId w:val="9"/>
        </w:numPr>
        <w:tabs>
          <w:tab w:val="left" w:pos="709"/>
        </w:tabs>
        <w:spacing w:before="120" w:line="242" w:lineRule="auto"/>
        <w:ind w:left="720" w:right="115" w:hanging="360"/>
        <w:rPr>
          <w:rFonts w:ascii="Cambria" w:eastAsia="Cambria" w:hAnsi="Cambria" w:cs="Cambria"/>
          <w:b/>
          <w:color w:val="FF0000"/>
          <w:sz w:val="24"/>
          <w:szCs w:val="24"/>
          <w:lang w:val="pt-BR"/>
        </w:rPr>
      </w:pPr>
      <w:r>
        <w:rPr>
          <w:rFonts w:ascii="Cambria" w:eastAsia="Cambria" w:hAnsi="Cambria" w:cs="Cambria"/>
          <w:spacing w:val="-7"/>
          <w:sz w:val="24"/>
          <w:szCs w:val="24"/>
          <w:lang w:val="pt-BR"/>
        </w:rPr>
        <w:t>Gabinete -</w:t>
      </w:r>
      <w:proofErr w:type="gramStart"/>
      <w:r>
        <w:rPr>
          <w:rFonts w:ascii="Cambria" w:eastAsia="Cambria" w:hAnsi="Cambria" w:cs="Cambria"/>
          <w:spacing w:val="-7"/>
          <w:sz w:val="24"/>
          <w:szCs w:val="24"/>
          <w:lang w:val="pt-BR"/>
        </w:rPr>
        <w:t xml:space="preserve">  </w:t>
      </w:r>
      <w:proofErr w:type="gramEnd"/>
      <w:r>
        <w:rPr>
          <w:rFonts w:ascii="Cambria" w:eastAsia="Cambria" w:hAnsi="Cambria" w:cs="Cambria"/>
          <w:sz w:val="24"/>
          <w:szCs w:val="24"/>
          <w:lang w:val="pt-BR"/>
        </w:rPr>
        <w:t>Fonte de recurso</w:t>
      </w:r>
      <w:r>
        <w:rPr>
          <w:rFonts w:ascii="Cambria" w:eastAsia="Cambria" w:hAnsi="Cambria" w:cs="Cambria"/>
          <w:b/>
          <w:sz w:val="24"/>
          <w:szCs w:val="24"/>
          <w:lang w:val="pt-BR"/>
        </w:rPr>
        <w:t xml:space="preserve">: </w:t>
      </w:r>
      <w:r>
        <w:rPr>
          <w:rFonts w:ascii="Cambria" w:eastAsia="Cambria" w:hAnsi="Cambria" w:cs="Cambria"/>
          <w:sz w:val="24"/>
          <w:szCs w:val="24"/>
          <w:lang w:val="pt-BR"/>
        </w:rPr>
        <w:t>10010000</w:t>
      </w:r>
      <w:r>
        <w:rPr>
          <w:rFonts w:ascii="Cambria" w:eastAsia="Cambria" w:hAnsi="Cambria" w:cs="Cambria"/>
          <w:b/>
          <w:color w:val="FF0000"/>
          <w:sz w:val="24"/>
          <w:szCs w:val="24"/>
          <w:lang w:val="pt-BR"/>
        </w:rPr>
        <w:t xml:space="preserve"> </w:t>
      </w:r>
    </w:p>
    <w:p w:rsidR="00FF5CF3" w:rsidRDefault="006907F2">
      <w:pPr>
        <w:pStyle w:val="PargrafodaLista"/>
        <w:numPr>
          <w:ilvl w:val="0"/>
          <w:numId w:val="9"/>
        </w:numPr>
        <w:tabs>
          <w:tab w:val="left" w:pos="1191"/>
        </w:tabs>
        <w:spacing w:before="93"/>
        <w:ind w:left="720" w:hanging="360"/>
        <w:jc w:val="left"/>
        <w:rPr>
          <w:rFonts w:ascii="Cambria" w:eastAsia="Times New Roman" w:hAnsi="Cambria" w:cs="Times New Roman"/>
          <w:sz w:val="24"/>
          <w:szCs w:val="24"/>
          <w:lang w:val="pt-BR"/>
        </w:rPr>
      </w:pPr>
      <w:r>
        <w:rPr>
          <w:rFonts w:ascii="Cambria" w:eastAsia="Times New Roman" w:hAnsi="Cambria" w:cs="Times New Roman"/>
          <w:sz w:val="24"/>
          <w:szCs w:val="24"/>
          <w:lang w:val="pt-BR"/>
        </w:rPr>
        <w:t xml:space="preserve">Procuradoria - </w:t>
      </w:r>
      <w:r>
        <w:rPr>
          <w:rFonts w:ascii="Cambria" w:eastAsia="Cambria" w:hAnsi="Cambria" w:cs="Cambria"/>
          <w:sz w:val="24"/>
          <w:szCs w:val="24"/>
          <w:lang w:val="pt-BR"/>
        </w:rPr>
        <w:t>Fonte de recurso</w:t>
      </w:r>
      <w:r>
        <w:rPr>
          <w:rFonts w:ascii="Cambria" w:eastAsia="Cambria" w:hAnsi="Cambria" w:cs="Cambria"/>
          <w:b/>
          <w:sz w:val="24"/>
          <w:szCs w:val="24"/>
          <w:lang w:val="pt-BR"/>
        </w:rPr>
        <w:t xml:space="preserve">: </w:t>
      </w:r>
      <w:r>
        <w:rPr>
          <w:rFonts w:ascii="Cambria" w:eastAsia="Cambria" w:hAnsi="Cambria" w:cs="Cambria"/>
          <w:sz w:val="24"/>
          <w:szCs w:val="24"/>
          <w:lang w:val="pt-BR"/>
        </w:rPr>
        <w:t>10010000</w:t>
      </w:r>
    </w:p>
    <w:p w:rsidR="00FF5CF3" w:rsidRDefault="006907F2">
      <w:pPr>
        <w:pStyle w:val="PargrafodaLista"/>
        <w:numPr>
          <w:ilvl w:val="0"/>
          <w:numId w:val="9"/>
        </w:numPr>
        <w:tabs>
          <w:tab w:val="left" w:pos="1191"/>
        </w:tabs>
        <w:spacing w:before="93"/>
        <w:ind w:left="720" w:hanging="360"/>
        <w:jc w:val="left"/>
        <w:rPr>
          <w:rFonts w:ascii="Cambria" w:eastAsia="Cambria" w:hAnsi="Cambria" w:cs="Cambria"/>
          <w:sz w:val="24"/>
          <w:szCs w:val="24"/>
          <w:lang w:val="pt-BR"/>
        </w:rPr>
      </w:pPr>
      <w:r>
        <w:rPr>
          <w:rFonts w:ascii="Cambria" w:eastAsia="Times New Roman" w:hAnsi="Cambria" w:cs="Times New Roman"/>
          <w:sz w:val="24"/>
          <w:szCs w:val="24"/>
          <w:lang w:val="pt-BR"/>
        </w:rPr>
        <w:t xml:space="preserve">Secretaria </w:t>
      </w:r>
      <w:r>
        <w:rPr>
          <w:rFonts w:ascii="Cambria" w:eastAsia="Cambria" w:hAnsi="Cambria" w:cs="Cambria"/>
          <w:sz w:val="24"/>
          <w:szCs w:val="24"/>
          <w:lang w:val="pt-BR"/>
        </w:rPr>
        <w:t>Municipal</w:t>
      </w:r>
      <w:proofErr w:type="gramStart"/>
      <w:r>
        <w:rPr>
          <w:rFonts w:ascii="Cambria" w:eastAsia="Times New Roman" w:hAnsi="Cambria" w:cs="Times New Roman"/>
          <w:sz w:val="24"/>
          <w:szCs w:val="24"/>
          <w:lang w:val="pt-BR"/>
        </w:rPr>
        <w:t xml:space="preserve">  </w:t>
      </w:r>
      <w:proofErr w:type="gramEnd"/>
      <w:r>
        <w:rPr>
          <w:rFonts w:ascii="Cambria" w:eastAsia="Times New Roman" w:hAnsi="Cambria" w:cs="Times New Roman"/>
          <w:sz w:val="24"/>
          <w:szCs w:val="24"/>
          <w:lang w:val="pt-BR"/>
        </w:rPr>
        <w:t xml:space="preserve">de Obras e Serviços Urbanos - </w:t>
      </w:r>
      <w:r>
        <w:rPr>
          <w:rFonts w:ascii="Cambria" w:eastAsia="Cambria" w:hAnsi="Cambria" w:cs="Cambria"/>
          <w:sz w:val="24"/>
          <w:szCs w:val="24"/>
          <w:lang w:val="pt-BR"/>
        </w:rPr>
        <w:t>Fonte de recurso</w:t>
      </w:r>
      <w:r>
        <w:rPr>
          <w:rFonts w:ascii="Cambria" w:eastAsia="Cambria" w:hAnsi="Cambria" w:cs="Cambria"/>
          <w:b/>
          <w:sz w:val="24"/>
          <w:szCs w:val="24"/>
          <w:lang w:val="pt-BR"/>
        </w:rPr>
        <w:t xml:space="preserve">: </w:t>
      </w:r>
      <w:r>
        <w:rPr>
          <w:rFonts w:ascii="Cambria" w:eastAsia="Cambria" w:hAnsi="Cambria" w:cs="Cambria"/>
          <w:sz w:val="24"/>
          <w:szCs w:val="24"/>
          <w:lang w:val="pt-BR"/>
        </w:rPr>
        <w:t>10010000</w:t>
      </w:r>
    </w:p>
    <w:p w:rsidR="00FF5CF3" w:rsidRDefault="006907F2">
      <w:pPr>
        <w:pStyle w:val="PargrafodaLista"/>
        <w:numPr>
          <w:ilvl w:val="0"/>
          <w:numId w:val="9"/>
        </w:numPr>
        <w:tabs>
          <w:tab w:val="left" w:pos="1191"/>
        </w:tabs>
        <w:spacing w:before="93"/>
        <w:ind w:left="720" w:hanging="360"/>
        <w:jc w:val="left"/>
        <w:rPr>
          <w:rFonts w:ascii="Cambria" w:eastAsia="Times New Roman" w:hAnsi="Cambria" w:cs="Times New Roman"/>
          <w:sz w:val="24"/>
          <w:szCs w:val="24"/>
          <w:lang w:val="pt-BR"/>
        </w:rPr>
      </w:pPr>
      <w:r>
        <w:rPr>
          <w:rFonts w:ascii="Cambria" w:eastAsia="Times New Roman" w:hAnsi="Cambria" w:cs="Times New Roman"/>
          <w:sz w:val="24"/>
          <w:szCs w:val="24"/>
          <w:lang w:val="pt-BR"/>
        </w:rPr>
        <w:t xml:space="preserve">Secretaria </w:t>
      </w:r>
      <w:r>
        <w:rPr>
          <w:rFonts w:ascii="Cambria" w:eastAsia="Cambria" w:hAnsi="Cambria" w:cs="Cambria"/>
          <w:sz w:val="24"/>
          <w:szCs w:val="24"/>
          <w:lang w:val="pt-BR"/>
        </w:rPr>
        <w:t>Municipal</w:t>
      </w:r>
      <w:proofErr w:type="gramStart"/>
      <w:r>
        <w:rPr>
          <w:rFonts w:ascii="Cambria" w:eastAsia="Times New Roman" w:hAnsi="Cambria" w:cs="Times New Roman"/>
          <w:sz w:val="24"/>
          <w:szCs w:val="24"/>
          <w:lang w:val="pt-BR"/>
        </w:rPr>
        <w:t xml:space="preserve">  </w:t>
      </w:r>
      <w:proofErr w:type="gramEnd"/>
      <w:r>
        <w:rPr>
          <w:rFonts w:ascii="Cambria" w:eastAsia="Times New Roman" w:hAnsi="Cambria" w:cs="Times New Roman"/>
          <w:sz w:val="24"/>
          <w:szCs w:val="24"/>
          <w:lang w:val="pt-BR"/>
        </w:rPr>
        <w:t xml:space="preserve">de Agricultura - </w:t>
      </w:r>
      <w:r>
        <w:rPr>
          <w:rFonts w:ascii="Cambria" w:eastAsia="Cambria" w:hAnsi="Cambria" w:cs="Cambria"/>
          <w:sz w:val="24"/>
          <w:szCs w:val="24"/>
          <w:lang w:val="pt-BR"/>
        </w:rPr>
        <w:t>Fonte de recurso: 10010000</w:t>
      </w:r>
    </w:p>
    <w:p w:rsidR="00FF5CF3" w:rsidRDefault="006907F2">
      <w:pPr>
        <w:pStyle w:val="PargrafodaLista"/>
        <w:numPr>
          <w:ilvl w:val="0"/>
          <w:numId w:val="9"/>
        </w:numPr>
        <w:tabs>
          <w:tab w:val="left" w:pos="1191"/>
        </w:tabs>
        <w:spacing w:before="93"/>
        <w:ind w:left="720" w:hanging="360"/>
        <w:jc w:val="left"/>
        <w:rPr>
          <w:rFonts w:ascii="Cambria" w:eastAsia="Cambria" w:hAnsi="Cambria" w:cs="Cambria"/>
          <w:sz w:val="24"/>
          <w:szCs w:val="24"/>
          <w:lang w:val="pt-BR"/>
        </w:rPr>
      </w:pPr>
      <w:r>
        <w:rPr>
          <w:rFonts w:ascii="Cambria" w:eastAsia="Cambria" w:hAnsi="Cambria" w:cs="Cambria"/>
          <w:sz w:val="24"/>
          <w:szCs w:val="24"/>
          <w:lang w:val="pt-BR"/>
        </w:rPr>
        <w:t>Secretaria</w:t>
      </w:r>
      <w:r>
        <w:rPr>
          <w:rFonts w:ascii="Cambria" w:eastAsia="Cambria" w:hAnsi="Cambria" w:cs="Cambria"/>
          <w:sz w:val="24"/>
          <w:szCs w:val="24"/>
          <w:lang w:val="pt-BR"/>
        </w:rPr>
        <w:t xml:space="preserve"> Municipal de Educação e Cultura - Fonte de recurso: 10010000 e EMEF </w:t>
      </w:r>
      <w:proofErr w:type="gramStart"/>
      <w:r>
        <w:rPr>
          <w:rFonts w:ascii="Cambria" w:eastAsia="Cambria" w:hAnsi="Cambria" w:cs="Cambria"/>
          <w:sz w:val="24"/>
          <w:szCs w:val="24"/>
          <w:lang w:val="pt-BR"/>
        </w:rPr>
        <w:t>"ANANIAS CUSTÓDIO - Fonte de recurso: 11110000;</w:t>
      </w:r>
    </w:p>
    <w:p w:rsidR="00FF5CF3" w:rsidRDefault="006907F2">
      <w:pPr>
        <w:pStyle w:val="PargrafodaLista"/>
        <w:numPr>
          <w:ilvl w:val="0"/>
          <w:numId w:val="9"/>
        </w:numPr>
        <w:tabs>
          <w:tab w:val="left" w:pos="1191"/>
        </w:tabs>
        <w:spacing w:before="93"/>
        <w:ind w:left="720" w:hanging="360"/>
        <w:jc w:val="left"/>
        <w:rPr>
          <w:rFonts w:ascii="Cambria" w:eastAsia="Cambria" w:hAnsi="Cambria" w:cs="Cambria"/>
          <w:sz w:val="24"/>
          <w:szCs w:val="24"/>
          <w:lang w:val="pt-BR"/>
        </w:rPr>
      </w:pPr>
      <w:proofErr w:type="gramEnd"/>
      <w:r>
        <w:rPr>
          <w:rFonts w:ascii="Cambria" w:eastAsia="Cambria" w:hAnsi="Cambria" w:cs="Cambria"/>
          <w:sz w:val="24"/>
          <w:szCs w:val="24"/>
          <w:lang w:val="pt-BR"/>
        </w:rPr>
        <w:t>Secretaria Municipal de Meio Ambiente - Fonte de recurso: 10010000;</w:t>
      </w:r>
    </w:p>
    <w:p w:rsidR="00FF5CF3" w:rsidRDefault="006907F2">
      <w:pPr>
        <w:pStyle w:val="PargrafodaLista"/>
        <w:numPr>
          <w:ilvl w:val="0"/>
          <w:numId w:val="9"/>
        </w:numPr>
        <w:tabs>
          <w:tab w:val="left" w:pos="1191"/>
        </w:tabs>
        <w:spacing w:before="93"/>
        <w:ind w:left="720" w:hanging="360"/>
        <w:jc w:val="left"/>
        <w:rPr>
          <w:rFonts w:ascii="Cambria" w:eastAsia="Cambria" w:hAnsi="Cambria" w:cs="Cambria"/>
          <w:sz w:val="24"/>
          <w:szCs w:val="24"/>
          <w:lang w:val="pt-BR"/>
        </w:rPr>
      </w:pPr>
      <w:r>
        <w:rPr>
          <w:rFonts w:ascii="Cambria" w:eastAsia="Cambria" w:hAnsi="Cambria" w:cs="Cambria"/>
          <w:sz w:val="24"/>
          <w:szCs w:val="24"/>
          <w:lang w:val="pt-BR"/>
        </w:rPr>
        <w:t>Secretaria Municipal de Controle interno e Transparência - Fonte de rec</w:t>
      </w:r>
      <w:r>
        <w:rPr>
          <w:rFonts w:ascii="Cambria" w:eastAsia="Cambria" w:hAnsi="Cambria" w:cs="Cambria"/>
          <w:sz w:val="24"/>
          <w:szCs w:val="24"/>
          <w:lang w:val="pt-BR"/>
        </w:rPr>
        <w:t>urso: 10010000;</w:t>
      </w:r>
    </w:p>
    <w:p w:rsidR="00FF5CF3" w:rsidRDefault="006907F2">
      <w:pPr>
        <w:pStyle w:val="PargrafodaLista"/>
        <w:numPr>
          <w:ilvl w:val="0"/>
          <w:numId w:val="9"/>
        </w:numPr>
        <w:tabs>
          <w:tab w:val="left" w:pos="1191"/>
        </w:tabs>
        <w:spacing w:before="93"/>
        <w:ind w:left="720" w:hanging="360"/>
        <w:jc w:val="left"/>
        <w:rPr>
          <w:rFonts w:ascii="Cambria" w:eastAsia="Cambria" w:hAnsi="Cambria" w:cs="Cambria"/>
          <w:sz w:val="24"/>
          <w:szCs w:val="24"/>
          <w:lang w:val="pt-BR"/>
        </w:rPr>
      </w:pPr>
      <w:r>
        <w:rPr>
          <w:rFonts w:ascii="Cambria" w:eastAsia="Cambria" w:hAnsi="Cambria" w:cs="Cambria"/>
          <w:sz w:val="24"/>
          <w:szCs w:val="24"/>
          <w:lang w:val="pt-BR"/>
        </w:rPr>
        <w:t>Secretaria Municipal de Administração e Finanças - Fonte de recurso: 10010000;</w:t>
      </w:r>
    </w:p>
    <w:p w:rsidR="00FF5CF3" w:rsidRDefault="006907F2">
      <w:pPr>
        <w:pStyle w:val="PargrafodaLista"/>
        <w:numPr>
          <w:ilvl w:val="0"/>
          <w:numId w:val="9"/>
        </w:numPr>
        <w:tabs>
          <w:tab w:val="left" w:pos="1191"/>
        </w:tabs>
        <w:spacing w:before="93"/>
        <w:ind w:left="720" w:hanging="360"/>
        <w:jc w:val="left"/>
        <w:rPr>
          <w:rFonts w:ascii="Cambria" w:eastAsia="Cambria" w:hAnsi="Cambria" w:cs="Cambria"/>
          <w:sz w:val="24"/>
          <w:szCs w:val="24"/>
          <w:lang w:val="pt-BR"/>
        </w:rPr>
      </w:pPr>
      <w:r>
        <w:rPr>
          <w:rFonts w:ascii="Cambria" w:eastAsia="Cambria" w:hAnsi="Cambria" w:cs="Cambria"/>
          <w:sz w:val="24"/>
          <w:szCs w:val="24"/>
          <w:lang w:val="pt-BR"/>
        </w:rPr>
        <w:t>Secretaria Municipal do Trabalho, Assistência e Desenvolvimento Social - Fonte de recurso: 10010000;</w:t>
      </w:r>
    </w:p>
    <w:p w:rsidR="00FF5CF3" w:rsidRDefault="006907F2">
      <w:pPr>
        <w:pStyle w:val="PargrafodaLista"/>
        <w:numPr>
          <w:ilvl w:val="0"/>
          <w:numId w:val="9"/>
        </w:numPr>
        <w:tabs>
          <w:tab w:val="left" w:pos="1191"/>
        </w:tabs>
        <w:spacing w:before="93"/>
        <w:ind w:left="720" w:hanging="360"/>
        <w:jc w:val="left"/>
        <w:rPr>
          <w:rFonts w:ascii="Cambria" w:eastAsia="Cambria" w:hAnsi="Cambria" w:cs="Cambria"/>
          <w:sz w:val="24"/>
          <w:szCs w:val="24"/>
          <w:lang w:val="pt-BR"/>
        </w:rPr>
      </w:pPr>
      <w:r>
        <w:rPr>
          <w:rFonts w:ascii="Cambria" w:eastAsia="Cambria" w:hAnsi="Cambria" w:cs="Cambria"/>
          <w:sz w:val="24"/>
          <w:szCs w:val="24"/>
          <w:lang w:val="pt-BR"/>
        </w:rPr>
        <w:t>Centro de Referência de Assistência Social CRAS "João Gabrie</w:t>
      </w:r>
      <w:r>
        <w:rPr>
          <w:rFonts w:ascii="Cambria" w:eastAsia="Cambria" w:hAnsi="Cambria" w:cs="Cambria"/>
          <w:sz w:val="24"/>
          <w:szCs w:val="24"/>
          <w:lang w:val="pt-BR"/>
        </w:rPr>
        <w:t>l" - Fonte de recurso: 13910001;</w:t>
      </w:r>
    </w:p>
    <w:p w:rsidR="00FF5CF3" w:rsidRDefault="006907F2">
      <w:pPr>
        <w:pStyle w:val="PargrafodaLista"/>
        <w:numPr>
          <w:ilvl w:val="0"/>
          <w:numId w:val="9"/>
        </w:numPr>
        <w:tabs>
          <w:tab w:val="left" w:pos="1191"/>
        </w:tabs>
        <w:spacing w:before="93"/>
        <w:ind w:left="720" w:hanging="360"/>
        <w:jc w:val="left"/>
        <w:rPr>
          <w:rFonts w:ascii="Cambria" w:eastAsia="Cambria" w:hAnsi="Cambria" w:cs="Cambria"/>
          <w:sz w:val="24"/>
          <w:szCs w:val="24"/>
          <w:lang w:val="pt-BR"/>
        </w:rPr>
      </w:pPr>
      <w:r>
        <w:rPr>
          <w:rFonts w:ascii="Cambria" w:eastAsia="Cambria" w:hAnsi="Cambria" w:cs="Cambria"/>
          <w:sz w:val="24"/>
          <w:szCs w:val="24"/>
          <w:lang w:val="pt-BR"/>
        </w:rPr>
        <w:t>Abrigo Institucional "Sebastião Barbosa Carneiro Sobrinho" Fonte de recurso: 13910001;</w:t>
      </w:r>
    </w:p>
    <w:p w:rsidR="00FF5CF3" w:rsidRDefault="006907F2">
      <w:pPr>
        <w:pStyle w:val="PargrafodaLista"/>
        <w:numPr>
          <w:ilvl w:val="0"/>
          <w:numId w:val="9"/>
        </w:numPr>
        <w:tabs>
          <w:tab w:val="left" w:pos="1191"/>
        </w:tabs>
        <w:spacing w:before="93"/>
        <w:ind w:left="720" w:hanging="360"/>
        <w:jc w:val="left"/>
        <w:rPr>
          <w:rFonts w:ascii="Cambria" w:eastAsia="Cambria" w:hAnsi="Cambria" w:cs="Cambria"/>
          <w:sz w:val="24"/>
          <w:szCs w:val="24"/>
          <w:lang w:val="pt-BR"/>
        </w:rPr>
      </w:pPr>
      <w:r>
        <w:rPr>
          <w:rFonts w:ascii="Cambria" w:eastAsia="Times New Roman" w:hAnsi="Cambria" w:cs="Times New Roman"/>
          <w:sz w:val="24"/>
          <w:szCs w:val="24"/>
          <w:lang w:val="pt-BR"/>
        </w:rPr>
        <w:t xml:space="preserve">Conselho Tutelar - </w:t>
      </w:r>
      <w:r>
        <w:rPr>
          <w:rFonts w:ascii="Cambria" w:eastAsia="Cambria" w:hAnsi="Cambria" w:cs="Cambria"/>
          <w:sz w:val="24"/>
          <w:szCs w:val="24"/>
          <w:lang w:val="pt-BR"/>
        </w:rPr>
        <w:t>Fonte de recurso: 10010000;</w:t>
      </w:r>
    </w:p>
    <w:p w:rsidR="00FF5CF3" w:rsidRDefault="006907F2">
      <w:pPr>
        <w:pStyle w:val="PargrafodaLista"/>
        <w:numPr>
          <w:ilvl w:val="0"/>
          <w:numId w:val="9"/>
        </w:numPr>
        <w:tabs>
          <w:tab w:val="left" w:pos="1191"/>
        </w:tabs>
        <w:spacing w:before="93"/>
        <w:ind w:left="720" w:hanging="360"/>
        <w:jc w:val="left"/>
        <w:rPr>
          <w:rFonts w:ascii="Cambria" w:eastAsia="Cambria" w:hAnsi="Cambria" w:cs="Cambria"/>
          <w:sz w:val="24"/>
          <w:szCs w:val="24"/>
          <w:lang w:val="pt-BR"/>
        </w:rPr>
      </w:pPr>
      <w:r>
        <w:rPr>
          <w:rFonts w:ascii="Cambria" w:eastAsia="Times New Roman" w:hAnsi="Cambria" w:cs="Times New Roman"/>
          <w:sz w:val="24"/>
          <w:szCs w:val="24"/>
          <w:lang w:val="pt-BR"/>
        </w:rPr>
        <w:t xml:space="preserve">Centro Integrado de Assistência Social "Dona </w:t>
      </w:r>
      <w:proofErr w:type="gramStart"/>
      <w:r>
        <w:rPr>
          <w:rFonts w:ascii="Cambria" w:eastAsia="Times New Roman" w:hAnsi="Cambria" w:cs="Times New Roman"/>
          <w:sz w:val="24"/>
          <w:szCs w:val="24"/>
          <w:lang w:val="pt-BR"/>
        </w:rPr>
        <w:t>Vivi</w:t>
      </w:r>
      <w:proofErr w:type="gramEnd"/>
      <w:r>
        <w:rPr>
          <w:rFonts w:ascii="Cambria" w:eastAsia="Times New Roman" w:hAnsi="Cambria" w:cs="Times New Roman"/>
          <w:sz w:val="24"/>
          <w:szCs w:val="24"/>
          <w:lang w:val="pt-BR"/>
        </w:rPr>
        <w:t xml:space="preserve">" - </w:t>
      </w:r>
      <w:r>
        <w:rPr>
          <w:rFonts w:ascii="Cambria" w:eastAsia="Cambria" w:hAnsi="Cambria" w:cs="Cambria"/>
          <w:sz w:val="24"/>
          <w:szCs w:val="24"/>
          <w:lang w:val="pt-BR"/>
        </w:rPr>
        <w:t>Fonte de recurso: 10010000;</w:t>
      </w:r>
    </w:p>
    <w:p w:rsidR="00FF5CF3" w:rsidRDefault="00FF5CF3">
      <w:pPr>
        <w:pStyle w:val="PargrafodaLista"/>
        <w:tabs>
          <w:tab w:val="left" w:pos="1191"/>
        </w:tabs>
        <w:spacing w:before="93"/>
        <w:ind w:left="720"/>
        <w:jc w:val="left"/>
        <w:rPr>
          <w:rFonts w:ascii="Cambria" w:eastAsia="Cambria" w:hAnsi="Cambria" w:cs="Cambria"/>
          <w:sz w:val="24"/>
          <w:szCs w:val="24"/>
          <w:lang w:val="pt-BR"/>
        </w:rPr>
      </w:pPr>
    </w:p>
    <w:p w:rsidR="00FF5CF3" w:rsidRDefault="006907F2">
      <w:pPr>
        <w:pStyle w:val="PargrafodaLista"/>
        <w:tabs>
          <w:tab w:val="left" w:pos="1191"/>
        </w:tabs>
        <w:spacing w:before="93"/>
        <w:ind w:left="0"/>
        <w:jc w:val="left"/>
        <w:rPr>
          <w:rFonts w:ascii="Cambria" w:hAnsi="Cambria"/>
          <w:b/>
          <w:sz w:val="24"/>
          <w:szCs w:val="24"/>
        </w:rPr>
      </w:pPr>
      <w:r>
        <w:rPr>
          <w:rFonts w:ascii="Cambria" w:hAnsi="Cambria"/>
          <w:b/>
          <w:sz w:val="24"/>
          <w:szCs w:val="24"/>
          <w:lang w:val="pt-BR"/>
        </w:rPr>
        <w:t>14.</w:t>
      </w:r>
      <w:r>
        <w:rPr>
          <w:rFonts w:ascii="Cambria" w:hAnsi="Cambria"/>
          <w:sz w:val="24"/>
          <w:szCs w:val="24"/>
          <w:lang w:val="pt-BR"/>
        </w:rPr>
        <w:t xml:space="preserve"> </w:t>
      </w:r>
      <w:r>
        <w:rPr>
          <w:rFonts w:ascii="Cambria" w:hAnsi="Cambria"/>
          <w:b/>
          <w:sz w:val="24"/>
          <w:szCs w:val="24"/>
        </w:rPr>
        <w:t xml:space="preserve">DO </w:t>
      </w:r>
      <w:r>
        <w:rPr>
          <w:rFonts w:ascii="Cambria" w:hAnsi="Cambria"/>
          <w:b/>
          <w:sz w:val="24"/>
          <w:szCs w:val="24"/>
        </w:rPr>
        <w:t>VALOR DA CONTRATAÇÃO E DA ACEITABILIDADE DA PROPOSTA</w:t>
      </w:r>
    </w:p>
    <w:p w:rsidR="00FF5CF3" w:rsidRDefault="00FF5CF3">
      <w:pPr>
        <w:pStyle w:val="PargrafodaLista"/>
        <w:tabs>
          <w:tab w:val="left" w:pos="1191"/>
        </w:tabs>
        <w:spacing w:before="93"/>
        <w:ind w:left="0"/>
        <w:jc w:val="left"/>
        <w:rPr>
          <w:rFonts w:ascii="Cambria" w:hAnsi="Cambria"/>
          <w:b/>
          <w:sz w:val="24"/>
          <w:szCs w:val="24"/>
        </w:rPr>
      </w:pPr>
    </w:p>
    <w:p w:rsidR="00FF5CF3" w:rsidRDefault="006907F2">
      <w:pPr>
        <w:pStyle w:val="Corpodetexto"/>
        <w:ind w:right="-7"/>
        <w:jc w:val="both"/>
        <w:rPr>
          <w:rFonts w:ascii="Cambria" w:hAnsi="Cambria"/>
          <w:sz w:val="24"/>
          <w:szCs w:val="24"/>
        </w:rPr>
      </w:pPr>
      <w:r>
        <w:rPr>
          <w:rFonts w:ascii="Cambria" w:hAnsi="Cambria"/>
          <w:b/>
          <w:sz w:val="24"/>
          <w:szCs w:val="24"/>
        </w:rPr>
        <w:t>14.1.</w:t>
      </w:r>
      <w:r>
        <w:rPr>
          <w:rFonts w:ascii="Cambria" w:hAnsi="Cambria"/>
          <w:sz w:val="24"/>
          <w:szCs w:val="24"/>
        </w:rPr>
        <w:t xml:space="preserve"> O valor aceito para contratação deverá estar compatível com o valor de mercado, estabelecido através de pesquisa de preços e expresso no mapa comparativo de preços;</w:t>
      </w:r>
    </w:p>
    <w:p w:rsidR="00FF5CF3" w:rsidRDefault="006907F2">
      <w:pPr>
        <w:pStyle w:val="Corpodetexto"/>
        <w:spacing w:before="118"/>
        <w:ind w:right="-7"/>
        <w:jc w:val="both"/>
        <w:rPr>
          <w:rFonts w:ascii="Cambria" w:hAnsi="Cambria"/>
          <w:sz w:val="24"/>
          <w:szCs w:val="24"/>
        </w:rPr>
      </w:pPr>
      <w:r>
        <w:rPr>
          <w:rFonts w:ascii="Cambria" w:hAnsi="Cambria"/>
          <w:b/>
          <w:sz w:val="24"/>
          <w:szCs w:val="24"/>
        </w:rPr>
        <w:t>14.2.</w:t>
      </w:r>
      <w:r>
        <w:rPr>
          <w:rFonts w:ascii="Cambria" w:hAnsi="Cambria"/>
          <w:sz w:val="24"/>
          <w:szCs w:val="24"/>
        </w:rPr>
        <w:t xml:space="preserve"> Será vencedora a proposta</w:t>
      </w:r>
      <w:r>
        <w:rPr>
          <w:rFonts w:ascii="Cambria" w:hAnsi="Cambria"/>
          <w:sz w:val="24"/>
          <w:szCs w:val="24"/>
        </w:rPr>
        <w:t xml:space="preserve"> de MENOR VALOR, desde que a empresa ofertante comprove sua regularidade com os encargos trabalhistas, previdenciários, fiscais e comerciais, e tenha como cumprir os prazos e condições estabelecidos neste </w:t>
      </w:r>
      <w:r>
        <w:rPr>
          <w:rFonts w:ascii="Cambria" w:hAnsi="Cambria"/>
          <w:sz w:val="24"/>
          <w:szCs w:val="24"/>
        </w:rPr>
        <w:lastRenderedPageBreak/>
        <w:t>Termo;</w:t>
      </w:r>
    </w:p>
    <w:p w:rsidR="00FF5CF3" w:rsidRDefault="006907F2">
      <w:pPr>
        <w:pStyle w:val="PargrafodaLista"/>
        <w:tabs>
          <w:tab w:val="left" w:pos="1431"/>
        </w:tabs>
        <w:spacing w:before="122"/>
        <w:ind w:left="0" w:right="-7"/>
        <w:jc w:val="left"/>
        <w:rPr>
          <w:rFonts w:ascii="Cambria" w:hAnsi="Cambria"/>
          <w:sz w:val="24"/>
          <w:szCs w:val="24"/>
        </w:rPr>
      </w:pPr>
      <w:r>
        <w:rPr>
          <w:rFonts w:ascii="Cambria" w:hAnsi="Cambria"/>
          <w:b/>
          <w:sz w:val="24"/>
          <w:szCs w:val="24"/>
        </w:rPr>
        <w:t>14.3.</w:t>
      </w:r>
      <w:r>
        <w:rPr>
          <w:rFonts w:ascii="Cambria" w:hAnsi="Cambria"/>
          <w:sz w:val="24"/>
          <w:szCs w:val="24"/>
        </w:rPr>
        <w:t xml:space="preserve"> Na proposta de preço devem estar inclu</w:t>
      </w:r>
      <w:r>
        <w:rPr>
          <w:rFonts w:ascii="Cambria" w:hAnsi="Cambria"/>
          <w:sz w:val="24"/>
          <w:szCs w:val="24"/>
        </w:rPr>
        <w:t>sos todos os custos, como serviços, insumos, equipamentos e ferramentas, transporte, tributos de qualquer natureza e todas as despesas diretas ou indiretas relacionadas com os objetos da</w:t>
      </w:r>
      <w:r>
        <w:rPr>
          <w:rFonts w:ascii="Cambria" w:hAnsi="Cambria"/>
          <w:spacing w:val="-13"/>
          <w:sz w:val="24"/>
          <w:szCs w:val="24"/>
        </w:rPr>
        <w:t xml:space="preserve"> </w:t>
      </w:r>
      <w:r>
        <w:rPr>
          <w:rFonts w:ascii="Cambria" w:hAnsi="Cambria"/>
          <w:sz w:val="24"/>
          <w:szCs w:val="24"/>
        </w:rPr>
        <w:t>contratação;</w:t>
      </w:r>
    </w:p>
    <w:p w:rsidR="00FF5CF3" w:rsidRDefault="006907F2">
      <w:pPr>
        <w:pStyle w:val="PargrafodaLista"/>
        <w:tabs>
          <w:tab w:val="left" w:pos="1383"/>
        </w:tabs>
        <w:spacing w:before="117"/>
        <w:ind w:left="0" w:right="-7"/>
        <w:jc w:val="left"/>
        <w:rPr>
          <w:rFonts w:ascii="Cambria" w:hAnsi="Cambria"/>
          <w:sz w:val="24"/>
          <w:szCs w:val="24"/>
        </w:rPr>
      </w:pPr>
      <w:r>
        <w:rPr>
          <w:rFonts w:ascii="Cambria" w:hAnsi="Cambria"/>
          <w:b/>
          <w:sz w:val="24"/>
          <w:szCs w:val="24"/>
        </w:rPr>
        <w:t>14.4.</w:t>
      </w:r>
      <w:r>
        <w:rPr>
          <w:rFonts w:ascii="Cambria" w:hAnsi="Cambria"/>
          <w:sz w:val="24"/>
          <w:szCs w:val="24"/>
        </w:rPr>
        <w:t xml:space="preserve"> A proposta de preço deve informar a validade, que </w:t>
      </w:r>
      <w:r>
        <w:rPr>
          <w:rFonts w:ascii="Cambria" w:hAnsi="Cambria"/>
          <w:sz w:val="24"/>
          <w:szCs w:val="24"/>
        </w:rPr>
        <w:t>não poderá ser inferior a 60 (sessenta) dias;</w:t>
      </w:r>
    </w:p>
    <w:p w:rsidR="00FF5CF3" w:rsidRDefault="00FF5CF3">
      <w:pPr>
        <w:pStyle w:val="PargrafodaLista"/>
        <w:tabs>
          <w:tab w:val="left" w:pos="1383"/>
        </w:tabs>
        <w:spacing w:before="117"/>
        <w:ind w:left="0" w:right="-7"/>
        <w:jc w:val="left"/>
        <w:rPr>
          <w:rFonts w:ascii="Cambria" w:hAnsi="Cambria"/>
          <w:sz w:val="24"/>
          <w:szCs w:val="24"/>
        </w:rPr>
      </w:pPr>
    </w:p>
    <w:p w:rsidR="00FF5CF3" w:rsidRDefault="006907F2">
      <w:pPr>
        <w:pStyle w:val="PargrafodaLista"/>
        <w:tabs>
          <w:tab w:val="left" w:pos="1383"/>
        </w:tabs>
        <w:spacing w:before="117"/>
        <w:ind w:left="0" w:right="997"/>
        <w:jc w:val="left"/>
        <w:rPr>
          <w:rFonts w:ascii="Cambria" w:hAnsi="Cambria"/>
          <w:b/>
          <w:sz w:val="24"/>
          <w:szCs w:val="24"/>
        </w:rPr>
      </w:pPr>
      <w:r>
        <w:rPr>
          <w:rFonts w:ascii="Cambria" w:hAnsi="Cambria"/>
          <w:b/>
          <w:sz w:val="24"/>
          <w:szCs w:val="24"/>
        </w:rPr>
        <w:t>15.</w:t>
      </w:r>
      <w:r>
        <w:rPr>
          <w:rFonts w:ascii="Cambria" w:hAnsi="Cambria"/>
          <w:sz w:val="24"/>
          <w:szCs w:val="24"/>
        </w:rPr>
        <w:t xml:space="preserve"> </w:t>
      </w:r>
      <w:r>
        <w:rPr>
          <w:rFonts w:ascii="Cambria" w:hAnsi="Cambria"/>
          <w:b/>
          <w:sz w:val="24"/>
          <w:szCs w:val="24"/>
        </w:rPr>
        <w:t>DA FORMA DE</w:t>
      </w:r>
      <w:r>
        <w:rPr>
          <w:rFonts w:ascii="Cambria" w:hAnsi="Cambria"/>
          <w:b/>
          <w:spacing w:val="-22"/>
          <w:sz w:val="24"/>
          <w:szCs w:val="24"/>
        </w:rPr>
        <w:t xml:space="preserve"> </w:t>
      </w:r>
      <w:r>
        <w:rPr>
          <w:rFonts w:ascii="Cambria" w:hAnsi="Cambria"/>
          <w:b/>
          <w:sz w:val="24"/>
          <w:szCs w:val="24"/>
        </w:rPr>
        <w:t>PAGAMENTO</w:t>
      </w:r>
    </w:p>
    <w:p w:rsidR="00FF5CF3" w:rsidRDefault="00FF5CF3">
      <w:pPr>
        <w:pStyle w:val="SemEspaamento"/>
        <w:spacing w:line="360" w:lineRule="auto"/>
        <w:jc w:val="both"/>
        <w:rPr>
          <w:rFonts w:ascii="Cambria" w:eastAsia="Times New Roman" w:hAnsi="Cambria"/>
          <w:sz w:val="24"/>
          <w:szCs w:val="24"/>
        </w:rPr>
      </w:pPr>
    </w:p>
    <w:p w:rsidR="00FF5CF3" w:rsidRDefault="006907F2">
      <w:pPr>
        <w:pStyle w:val="SemEspaamento"/>
        <w:jc w:val="both"/>
        <w:rPr>
          <w:rFonts w:ascii="Cambria" w:eastAsia="Times New Roman" w:hAnsi="Cambria"/>
          <w:sz w:val="24"/>
          <w:szCs w:val="24"/>
        </w:rPr>
      </w:pPr>
      <w:r>
        <w:rPr>
          <w:rFonts w:ascii="Cambria" w:eastAsia="Times New Roman" w:hAnsi="Cambria"/>
          <w:sz w:val="24"/>
          <w:szCs w:val="24"/>
        </w:rPr>
        <w:t xml:space="preserve">15.1. </w:t>
      </w:r>
      <w:proofErr w:type="gramStart"/>
      <w:r>
        <w:rPr>
          <w:rFonts w:ascii="Cambria" w:eastAsia="Times New Roman" w:hAnsi="Cambria"/>
          <w:sz w:val="24"/>
          <w:szCs w:val="24"/>
        </w:rPr>
        <w:t>Após</w:t>
      </w:r>
      <w:proofErr w:type="gramEnd"/>
      <w:r>
        <w:rPr>
          <w:rFonts w:ascii="Cambria" w:eastAsia="Times New Roman" w:hAnsi="Cambria"/>
          <w:sz w:val="24"/>
          <w:szCs w:val="24"/>
        </w:rPr>
        <w:t xml:space="preserve"> verificado que o serviço se encontra de acordo com as exigências contidas neste Termo de Referência, o CONTRATANTE efetuará o pagamento à CONTRATADA mediante a </w:t>
      </w:r>
      <w:r>
        <w:rPr>
          <w:rFonts w:ascii="Cambria" w:eastAsia="Times New Roman" w:hAnsi="Cambria"/>
          <w:sz w:val="24"/>
          <w:szCs w:val="24"/>
        </w:rPr>
        <w:t>apresentação de Nota Fiscal, de acordo com as descrições contidas na Nota de Empenho NE, por meio de ordem bancária, creditada na conta corrente da CONTRATADA, no prazo de até 30(trinta) dias, contados da data de realização do serviço.</w:t>
      </w:r>
    </w:p>
    <w:p w:rsidR="00FF5CF3" w:rsidRDefault="006907F2">
      <w:pPr>
        <w:pStyle w:val="SemEspaamento"/>
        <w:jc w:val="both"/>
        <w:rPr>
          <w:rFonts w:ascii="Cambria" w:eastAsia="Times New Roman" w:hAnsi="Cambria"/>
          <w:sz w:val="24"/>
          <w:szCs w:val="24"/>
        </w:rPr>
      </w:pPr>
      <w:r>
        <w:rPr>
          <w:rFonts w:ascii="Cambria" w:eastAsia="Times New Roman" w:hAnsi="Cambria"/>
          <w:sz w:val="24"/>
          <w:szCs w:val="24"/>
        </w:rPr>
        <w:t>15.2. As empresas op</w:t>
      </w:r>
      <w:r>
        <w:rPr>
          <w:rFonts w:ascii="Cambria" w:eastAsia="Times New Roman" w:hAnsi="Cambria"/>
          <w:sz w:val="24"/>
          <w:szCs w:val="24"/>
        </w:rPr>
        <w:t>tantes pelo SIMPLES NACIONAL deverão apresentar, juntamente com a nota fiscal/fatura, a declaração prevista no art. 4.º da Instrução Normativa n.º 1.234 - RFB, de 11 de janeiro de 2012, assinada por seu(s) representante(s) legal (is), em duas vias.</w:t>
      </w:r>
    </w:p>
    <w:p w:rsidR="00FF5CF3" w:rsidRDefault="006907F2">
      <w:pPr>
        <w:pStyle w:val="SemEspaamento"/>
        <w:jc w:val="both"/>
        <w:rPr>
          <w:rFonts w:ascii="Cambria" w:eastAsia="Times New Roman" w:hAnsi="Cambria"/>
          <w:sz w:val="24"/>
          <w:szCs w:val="24"/>
        </w:rPr>
      </w:pPr>
      <w:r>
        <w:rPr>
          <w:rFonts w:ascii="Cambria" w:eastAsia="Times New Roman" w:hAnsi="Cambria"/>
          <w:sz w:val="24"/>
          <w:szCs w:val="24"/>
        </w:rPr>
        <w:t>15.3. C</w:t>
      </w:r>
      <w:r>
        <w:rPr>
          <w:rFonts w:ascii="Cambria" w:eastAsia="Times New Roman" w:hAnsi="Cambria"/>
          <w:sz w:val="24"/>
          <w:szCs w:val="24"/>
        </w:rPr>
        <w:t>aso a empresa não seja optante pelo SIMPLES NACIONAL, o valor dos tributos federais será descontado na fonte, conforme Instrução Normativa n.º 1.234 - RFB, de 11 de janeiro de 2012.</w:t>
      </w:r>
    </w:p>
    <w:p w:rsidR="00FF5CF3" w:rsidRDefault="00FF5CF3">
      <w:pPr>
        <w:pStyle w:val="PargrafodaLista"/>
        <w:tabs>
          <w:tab w:val="left" w:pos="1383"/>
        </w:tabs>
        <w:spacing w:before="117"/>
        <w:ind w:left="0" w:right="997"/>
        <w:jc w:val="left"/>
        <w:rPr>
          <w:rFonts w:ascii="Cambria" w:hAnsi="Cambria"/>
          <w:b/>
          <w:sz w:val="24"/>
          <w:szCs w:val="24"/>
          <w:lang w:val="pt-BR"/>
        </w:rPr>
      </w:pPr>
    </w:p>
    <w:p w:rsidR="00FF5CF3" w:rsidRDefault="006907F2">
      <w:pPr>
        <w:pStyle w:val="PargrafodaLista"/>
        <w:tabs>
          <w:tab w:val="left" w:pos="1383"/>
        </w:tabs>
        <w:spacing w:before="117"/>
        <w:ind w:left="0" w:right="997"/>
        <w:jc w:val="left"/>
        <w:rPr>
          <w:rFonts w:ascii="Cambria" w:hAnsi="Cambria"/>
          <w:b/>
          <w:sz w:val="24"/>
          <w:szCs w:val="24"/>
          <w:lang w:val="pt-BR"/>
        </w:rPr>
      </w:pPr>
      <w:r>
        <w:rPr>
          <w:rFonts w:ascii="Cambria" w:hAnsi="Cambria"/>
          <w:b/>
          <w:sz w:val="24"/>
          <w:szCs w:val="24"/>
          <w:lang w:val="pt-BR"/>
        </w:rPr>
        <w:t>16. DA QUALIFICAÇÃO</w:t>
      </w:r>
      <w:r>
        <w:rPr>
          <w:rFonts w:ascii="Cambria" w:hAnsi="Cambria"/>
          <w:b/>
          <w:spacing w:val="-7"/>
          <w:sz w:val="24"/>
          <w:szCs w:val="24"/>
          <w:lang w:val="pt-BR"/>
        </w:rPr>
        <w:t xml:space="preserve"> </w:t>
      </w:r>
      <w:r>
        <w:rPr>
          <w:rFonts w:ascii="Cambria" w:hAnsi="Cambria"/>
          <w:b/>
          <w:sz w:val="24"/>
          <w:szCs w:val="24"/>
          <w:lang w:val="pt-BR"/>
        </w:rPr>
        <w:t>TÉCNICA</w:t>
      </w:r>
    </w:p>
    <w:p w:rsidR="00FF5CF3" w:rsidRDefault="00FF5CF3">
      <w:pPr>
        <w:pStyle w:val="PargrafodaLista"/>
        <w:tabs>
          <w:tab w:val="left" w:pos="1383"/>
        </w:tabs>
        <w:spacing w:before="117"/>
        <w:ind w:left="0" w:right="997"/>
        <w:jc w:val="left"/>
        <w:rPr>
          <w:rFonts w:ascii="Cambria" w:hAnsi="Cambria"/>
          <w:sz w:val="24"/>
          <w:szCs w:val="24"/>
        </w:rPr>
      </w:pPr>
    </w:p>
    <w:p w:rsidR="00FF5CF3" w:rsidRDefault="006907F2">
      <w:pPr>
        <w:pStyle w:val="PargrafodaLista"/>
        <w:tabs>
          <w:tab w:val="left" w:pos="1391"/>
        </w:tabs>
        <w:spacing w:before="32"/>
        <w:ind w:left="0"/>
        <w:jc w:val="left"/>
        <w:rPr>
          <w:rFonts w:ascii="Cambria" w:hAnsi="Cambria"/>
          <w:sz w:val="24"/>
          <w:szCs w:val="24"/>
        </w:rPr>
      </w:pPr>
      <w:r>
        <w:rPr>
          <w:rFonts w:ascii="Cambria" w:hAnsi="Cambria"/>
          <w:sz w:val="24"/>
          <w:szCs w:val="24"/>
        </w:rPr>
        <w:t xml:space="preserve">16.1. Documentação necessária para </w:t>
      </w:r>
      <w:r>
        <w:rPr>
          <w:rFonts w:ascii="Cambria" w:hAnsi="Cambria"/>
          <w:sz w:val="24"/>
          <w:szCs w:val="24"/>
        </w:rPr>
        <w:t>habilitação técnica das</w:t>
      </w:r>
      <w:r>
        <w:rPr>
          <w:rFonts w:ascii="Cambria" w:hAnsi="Cambria"/>
          <w:spacing w:val="-13"/>
          <w:sz w:val="24"/>
          <w:szCs w:val="24"/>
        </w:rPr>
        <w:t xml:space="preserve"> </w:t>
      </w:r>
      <w:r>
        <w:rPr>
          <w:rFonts w:ascii="Cambria" w:hAnsi="Cambria"/>
          <w:sz w:val="24"/>
          <w:szCs w:val="24"/>
        </w:rPr>
        <w:t>licitantes:</w:t>
      </w:r>
    </w:p>
    <w:p w:rsidR="00FF5CF3" w:rsidRDefault="006907F2">
      <w:pPr>
        <w:pStyle w:val="PargrafodaLista"/>
        <w:numPr>
          <w:ilvl w:val="0"/>
          <w:numId w:val="3"/>
        </w:numPr>
        <w:tabs>
          <w:tab w:val="left" w:pos="2178"/>
        </w:tabs>
        <w:spacing w:before="119"/>
        <w:ind w:left="720" w:hanging="360"/>
        <w:rPr>
          <w:rFonts w:ascii="Cambria" w:hAnsi="Cambria"/>
          <w:sz w:val="24"/>
          <w:szCs w:val="24"/>
        </w:rPr>
      </w:pPr>
      <w:r>
        <w:rPr>
          <w:rFonts w:ascii="Cambria" w:hAnsi="Cambria"/>
          <w:sz w:val="24"/>
          <w:szCs w:val="24"/>
        </w:rPr>
        <w:t>CERTIDÃO DE REGISTRO DE PESSOA JURÍDICA no Conselho Regional de Engenharia e Agronomia –</w:t>
      </w:r>
      <w:r>
        <w:rPr>
          <w:rFonts w:ascii="Cambria" w:hAnsi="Cambria"/>
          <w:spacing w:val="-4"/>
          <w:sz w:val="24"/>
          <w:szCs w:val="24"/>
        </w:rPr>
        <w:t xml:space="preserve"> </w:t>
      </w:r>
      <w:r>
        <w:rPr>
          <w:rFonts w:ascii="Cambria" w:hAnsi="Cambria"/>
          <w:sz w:val="24"/>
          <w:szCs w:val="24"/>
        </w:rPr>
        <w:t>CREA;</w:t>
      </w:r>
    </w:p>
    <w:p w:rsidR="00FF5CF3" w:rsidRDefault="006907F2">
      <w:pPr>
        <w:pStyle w:val="PargrafodaLista"/>
        <w:numPr>
          <w:ilvl w:val="0"/>
          <w:numId w:val="3"/>
        </w:numPr>
        <w:tabs>
          <w:tab w:val="left" w:pos="2180"/>
        </w:tabs>
        <w:spacing w:before="123"/>
        <w:ind w:left="720" w:hanging="360"/>
        <w:rPr>
          <w:rFonts w:ascii="Cambria" w:hAnsi="Cambria"/>
          <w:sz w:val="24"/>
          <w:szCs w:val="24"/>
        </w:rPr>
      </w:pPr>
      <w:r>
        <w:rPr>
          <w:rFonts w:ascii="Cambria" w:hAnsi="Cambria"/>
          <w:sz w:val="24"/>
          <w:szCs w:val="24"/>
        </w:rPr>
        <w:t xml:space="preserve">ATESTADO(S) DE CAPACIDADE TÉCNICO-OPERACIONAL: Comprovação de aptidão da licitante para desempenho de atividade pertinente e </w:t>
      </w:r>
      <w:r>
        <w:rPr>
          <w:rFonts w:ascii="Cambria" w:hAnsi="Cambria"/>
          <w:sz w:val="24"/>
          <w:szCs w:val="24"/>
        </w:rPr>
        <w:t>compatível com o objeto da licitação, feita por meio de atestados de capacidade técnico-operacional, em nome da licitante, fornecidos por pessoa(s) jurídica(s) de direito público ou privado, devidamente registrado(s) no CREA da região onde os serviços cons</w:t>
      </w:r>
      <w:r>
        <w:rPr>
          <w:rFonts w:ascii="Cambria" w:hAnsi="Cambria"/>
          <w:sz w:val="24"/>
          <w:szCs w:val="24"/>
        </w:rPr>
        <w:t>tantes dos atestados foram executados, acompanhados das respectivas Certidões de Acervo Técnico - CAT, expedidas por estes</w:t>
      </w:r>
      <w:r>
        <w:rPr>
          <w:rFonts w:ascii="Cambria" w:hAnsi="Cambria"/>
          <w:spacing w:val="4"/>
          <w:sz w:val="24"/>
          <w:szCs w:val="24"/>
        </w:rPr>
        <w:t xml:space="preserve"> </w:t>
      </w:r>
      <w:r>
        <w:rPr>
          <w:rFonts w:ascii="Cambria" w:hAnsi="Cambria"/>
          <w:sz w:val="24"/>
          <w:szCs w:val="24"/>
        </w:rPr>
        <w:t>Conselhos.</w:t>
      </w:r>
    </w:p>
    <w:p w:rsidR="00FF5CF3" w:rsidRDefault="006907F2">
      <w:pPr>
        <w:pStyle w:val="PargrafodaLista"/>
        <w:numPr>
          <w:ilvl w:val="0"/>
          <w:numId w:val="3"/>
        </w:numPr>
        <w:tabs>
          <w:tab w:val="left" w:pos="1410"/>
        </w:tabs>
        <w:spacing w:before="118"/>
        <w:ind w:left="720" w:hanging="360"/>
        <w:rPr>
          <w:rFonts w:ascii="Cambria" w:hAnsi="Cambria"/>
          <w:sz w:val="24"/>
          <w:szCs w:val="24"/>
        </w:rPr>
      </w:pPr>
      <w:r>
        <w:rPr>
          <w:rFonts w:ascii="Cambria" w:hAnsi="Cambria"/>
          <w:sz w:val="24"/>
          <w:szCs w:val="24"/>
        </w:rPr>
        <w:t>A licitante deverá comprovar de que possui em seu quadro permanente, na data prevista para assinatura do contrato, os prof</w:t>
      </w:r>
      <w:r>
        <w:rPr>
          <w:rFonts w:ascii="Cambria" w:hAnsi="Cambria"/>
          <w:sz w:val="24"/>
          <w:szCs w:val="24"/>
        </w:rPr>
        <w:t>issionais conforme previsto na Norma CEEI NF-02/92 de jul/92, do CREA-ES, Engenheiro Mecânico ou tecnólogo ou técnico de 2º grau da modalidade mecânica, devidamente registrados no</w:t>
      </w:r>
      <w:r>
        <w:rPr>
          <w:rFonts w:ascii="Cambria" w:hAnsi="Cambria"/>
          <w:spacing w:val="-7"/>
          <w:sz w:val="24"/>
          <w:szCs w:val="24"/>
        </w:rPr>
        <w:t xml:space="preserve"> </w:t>
      </w:r>
      <w:r>
        <w:rPr>
          <w:rFonts w:ascii="Cambria" w:hAnsi="Cambria"/>
          <w:sz w:val="24"/>
          <w:szCs w:val="24"/>
        </w:rPr>
        <w:t>CREA-ES;</w:t>
      </w:r>
    </w:p>
    <w:p w:rsidR="00FF5CF3" w:rsidRDefault="006907F2">
      <w:pPr>
        <w:pStyle w:val="PargrafodaLista"/>
        <w:numPr>
          <w:ilvl w:val="0"/>
          <w:numId w:val="3"/>
        </w:numPr>
        <w:tabs>
          <w:tab w:val="left" w:pos="1395"/>
        </w:tabs>
        <w:spacing w:before="121"/>
        <w:ind w:left="720" w:hanging="360"/>
        <w:rPr>
          <w:rFonts w:ascii="Cambria" w:hAnsi="Cambria"/>
          <w:sz w:val="24"/>
          <w:szCs w:val="24"/>
        </w:rPr>
      </w:pPr>
      <w:r>
        <w:rPr>
          <w:rFonts w:ascii="Cambria" w:hAnsi="Cambria"/>
          <w:sz w:val="24"/>
          <w:szCs w:val="24"/>
        </w:rPr>
        <w:t>Profissional indicado pela licitante para comprovação da capacitaçã</w:t>
      </w:r>
      <w:r>
        <w:rPr>
          <w:rFonts w:ascii="Cambria" w:hAnsi="Cambria"/>
          <w:sz w:val="24"/>
          <w:szCs w:val="24"/>
        </w:rPr>
        <w:t xml:space="preserve">o </w:t>
      </w:r>
      <w:r>
        <w:rPr>
          <w:rFonts w:ascii="Cambria" w:hAnsi="Cambria"/>
          <w:sz w:val="24"/>
          <w:szCs w:val="24"/>
        </w:rPr>
        <w:lastRenderedPageBreak/>
        <w:t>técnico-profissional deverá ser efetivamente o responsável pela execução, durante o contrato, dos serviços objeto desta</w:t>
      </w:r>
      <w:r>
        <w:rPr>
          <w:rFonts w:ascii="Cambria" w:hAnsi="Cambria"/>
          <w:spacing w:val="-3"/>
          <w:sz w:val="24"/>
          <w:szCs w:val="24"/>
        </w:rPr>
        <w:t xml:space="preserve"> </w:t>
      </w:r>
      <w:r>
        <w:rPr>
          <w:rFonts w:ascii="Cambria" w:hAnsi="Cambria"/>
          <w:sz w:val="24"/>
          <w:szCs w:val="24"/>
        </w:rPr>
        <w:t>licitação;</w:t>
      </w:r>
    </w:p>
    <w:p w:rsidR="00FF5CF3" w:rsidRDefault="00FF5CF3">
      <w:pPr>
        <w:pStyle w:val="PargrafodaLista"/>
        <w:tabs>
          <w:tab w:val="left" w:pos="1395"/>
        </w:tabs>
        <w:spacing w:before="121"/>
        <w:ind w:left="720"/>
        <w:rPr>
          <w:rFonts w:ascii="Cambria" w:hAnsi="Cambria"/>
          <w:sz w:val="24"/>
          <w:szCs w:val="24"/>
        </w:rPr>
      </w:pPr>
    </w:p>
    <w:p w:rsidR="00FF5CF3" w:rsidRDefault="006907F2">
      <w:pPr>
        <w:pStyle w:val="PargrafodaLista"/>
        <w:tabs>
          <w:tab w:val="left" w:pos="1395"/>
        </w:tabs>
        <w:spacing w:before="121"/>
        <w:ind w:left="0"/>
        <w:rPr>
          <w:rFonts w:ascii="Cambria" w:hAnsi="Cambria"/>
          <w:sz w:val="24"/>
          <w:szCs w:val="24"/>
        </w:rPr>
      </w:pPr>
      <w:r>
        <w:rPr>
          <w:rFonts w:ascii="Cambria" w:hAnsi="Cambria"/>
          <w:b/>
          <w:spacing w:val="-4"/>
          <w:sz w:val="24"/>
          <w:szCs w:val="24"/>
        </w:rPr>
        <w:t xml:space="preserve">17. DAS </w:t>
      </w:r>
      <w:r>
        <w:rPr>
          <w:rFonts w:ascii="Cambria" w:hAnsi="Cambria"/>
          <w:b/>
          <w:sz w:val="24"/>
          <w:szCs w:val="24"/>
        </w:rPr>
        <w:t>DISPOSIÇÕES</w:t>
      </w:r>
      <w:r>
        <w:rPr>
          <w:rFonts w:ascii="Cambria" w:hAnsi="Cambria"/>
          <w:b/>
          <w:spacing w:val="-1"/>
          <w:sz w:val="24"/>
          <w:szCs w:val="24"/>
        </w:rPr>
        <w:t xml:space="preserve"> </w:t>
      </w:r>
      <w:r>
        <w:rPr>
          <w:rFonts w:ascii="Cambria" w:hAnsi="Cambria"/>
          <w:b/>
          <w:sz w:val="24"/>
          <w:szCs w:val="24"/>
        </w:rPr>
        <w:t>GERAIS</w:t>
      </w:r>
    </w:p>
    <w:p w:rsidR="00FF5CF3" w:rsidRDefault="006907F2">
      <w:pPr>
        <w:pStyle w:val="PargrafodaLista"/>
        <w:tabs>
          <w:tab w:val="left" w:pos="1412"/>
        </w:tabs>
        <w:spacing w:before="35"/>
        <w:ind w:left="0" w:right="-7"/>
        <w:rPr>
          <w:rFonts w:ascii="Cambria" w:hAnsi="Cambria"/>
          <w:sz w:val="24"/>
          <w:szCs w:val="24"/>
        </w:rPr>
      </w:pPr>
      <w:r>
        <w:rPr>
          <w:rFonts w:ascii="Cambria" w:hAnsi="Cambria"/>
          <w:b/>
          <w:sz w:val="24"/>
          <w:szCs w:val="24"/>
        </w:rPr>
        <w:t>17.1.</w:t>
      </w:r>
      <w:r>
        <w:rPr>
          <w:rFonts w:ascii="Cambria" w:hAnsi="Cambria"/>
          <w:sz w:val="24"/>
          <w:szCs w:val="24"/>
        </w:rPr>
        <w:t xml:space="preserve"> A licitante poderá proceder </w:t>
      </w:r>
      <w:proofErr w:type="gramStart"/>
      <w:r>
        <w:rPr>
          <w:rFonts w:ascii="Cambria" w:hAnsi="Cambria"/>
          <w:sz w:val="24"/>
          <w:szCs w:val="24"/>
        </w:rPr>
        <w:t>a</w:t>
      </w:r>
      <w:proofErr w:type="gramEnd"/>
      <w:r>
        <w:rPr>
          <w:rFonts w:ascii="Cambria" w:hAnsi="Cambria"/>
          <w:sz w:val="24"/>
          <w:szCs w:val="24"/>
        </w:rPr>
        <w:t xml:space="preserve"> visita técnica, opcional, as suas expensas, para vistoriar os equipamentos e verificar as instalações no prédio da prefeitura e das secretarias solicitantes;</w:t>
      </w:r>
    </w:p>
    <w:p w:rsidR="00FF5CF3" w:rsidRDefault="006907F2">
      <w:pPr>
        <w:pStyle w:val="PargrafodaLista"/>
        <w:tabs>
          <w:tab w:val="left" w:pos="1412"/>
        </w:tabs>
        <w:spacing w:before="35"/>
        <w:ind w:left="0" w:right="-7"/>
        <w:rPr>
          <w:rFonts w:ascii="Cambria" w:hAnsi="Cambria"/>
          <w:sz w:val="24"/>
          <w:szCs w:val="24"/>
        </w:rPr>
      </w:pPr>
      <w:r>
        <w:rPr>
          <w:rFonts w:ascii="Cambria" w:hAnsi="Cambria"/>
          <w:b/>
          <w:sz w:val="24"/>
          <w:szCs w:val="24"/>
        </w:rPr>
        <w:t>17.2.</w:t>
      </w:r>
      <w:r>
        <w:rPr>
          <w:rFonts w:ascii="Cambria" w:hAnsi="Cambria"/>
          <w:sz w:val="24"/>
          <w:szCs w:val="24"/>
        </w:rPr>
        <w:t xml:space="preserve"> A visita técnica poderá ocorrer de segundas </w:t>
      </w:r>
      <w:proofErr w:type="gramStart"/>
      <w:r>
        <w:rPr>
          <w:rFonts w:ascii="Cambria" w:hAnsi="Cambria"/>
          <w:sz w:val="24"/>
          <w:szCs w:val="24"/>
        </w:rPr>
        <w:t>à</w:t>
      </w:r>
      <w:proofErr w:type="gramEnd"/>
      <w:r>
        <w:rPr>
          <w:rFonts w:ascii="Cambria" w:hAnsi="Cambria"/>
          <w:sz w:val="24"/>
          <w:szCs w:val="24"/>
        </w:rPr>
        <w:t xml:space="preserve"> quintas-feira, </w:t>
      </w:r>
      <w:r>
        <w:rPr>
          <w:rFonts w:ascii="Cambria" w:hAnsi="Cambria"/>
          <w:sz w:val="24"/>
          <w:szCs w:val="24"/>
        </w:rPr>
        <w:t>em dias úteis, das 07h00min às 16h00min, e nas sextas - feiras as 07h00min as 11h00min.</w:t>
      </w:r>
    </w:p>
    <w:p w:rsidR="00FF5CF3" w:rsidRDefault="006907F2">
      <w:pPr>
        <w:pStyle w:val="PargrafodaLista"/>
        <w:tabs>
          <w:tab w:val="left" w:pos="1412"/>
        </w:tabs>
        <w:spacing w:before="35"/>
        <w:ind w:left="0" w:right="-7"/>
        <w:rPr>
          <w:rFonts w:ascii="Cambria" w:hAnsi="Cambria"/>
          <w:sz w:val="24"/>
          <w:szCs w:val="24"/>
        </w:rPr>
      </w:pPr>
      <w:r>
        <w:rPr>
          <w:rFonts w:ascii="Cambria" w:hAnsi="Cambria"/>
          <w:b/>
          <w:sz w:val="24"/>
          <w:szCs w:val="24"/>
        </w:rPr>
        <w:t>17.3.</w:t>
      </w:r>
      <w:r>
        <w:rPr>
          <w:rFonts w:ascii="Cambria" w:hAnsi="Cambria"/>
          <w:sz w:val="24"/>
          <w:szCs w:val="24"/>
        </w:rPr>
        <w:t xml:space="preserve"> O período para a realização da visita técnica será compreendido a partir do primeiro dia útil seguinte à publicação do aviso de licitação, até um (01) dia útil an</w:t>
      </w:r>
      <w:r>
        <w:rPr>
          <w:rFonts w:ascii="Cambria" w:hAnsi="Cambria"/>
          <w:sz w:val="24"/>
          <w:szCs w:val="24"/>
        </w:rPr>
        <w:t>tes da data marcada para a apresentação das propostas na</w:t>
      </w:r>
      <w:r>
        <w:rPr>
          <w:rFonts w:ascii="Cambria" w:hAnsi="Cambria"/>
          <w:spacing w:val="-16"/>
          <w:sz w:val="24"/>
          <w:szCs w:val="24"/>
        </w:rPr>
        <w:t xml:space="preserve"> </w:t>
      </w:r>
      <w:r>
        <w:rPr>
          <w:rFonts w:ascii="Cambria" w:hAnsi="Cambria"/>
          <w:sz w:val="24"/>
          <w:szCs w:val="24"/>
        </w:rPr>
        <w:t>licitação;</w:t>
      </w:r>
    </w:p>
    <w:p w:rsidR="00FF5CF3" w:rsidRDefault="006907F2">
      <w:pPr>
        <w:pStyle w:val="PargrafodaLista"/>
        <w:tabs>
          <w:tab w:val="left" w:pos="1393"/>
        </w:tabs>
        <w:spacing w:before="35"/>
        <w:ind w:left="0" w:right="-7"/>
        <w:rPr>
          <w:rFonts w:ascii="Cambria" w:hAnsi="Cambria"/>
          <w:sz w:val="24"/>
          <w:szCs w:val="24"/>
        </w:rPr>
      </w:pPr>
      <w:r>
        <w:rPr>
          <w:rFonts w:ascii="Cambria" w:hAnsi="Cambria"/>
          <w:b/>
          <w:sz w:val="24"/>
          <w:szCs w:val="24"/>
        </w:rPr>
        <w:t>17.4.</w:t>
      </w:r>
      <w:r>
        <w:rPr>
          <w:rFonts w:ascii="Cambria" w:hAnsi="Cambria"/>
          <w:sz w:val="24"/>
          <w:szCs w:val="24"/>
        </w:rPr>
        <w:t xml:space="preserve"> Independentemente de realizar a visita, a licitante não poderá em hipótese alguma alegar desconhecimento das condições de execução dos serviços ou insuficiência de dados e informações;</w:t>
      </w:r>
    </w:p>
    <w:p w:rsidR="00FF5CF3" w:rsidRDefault="006907F2">
      <w:pPr>
        <w:pStyle w:val="PargrafodaLista"/>
        <w:tabs>
          <w:tab w:val="left" w:pos="1393"/>
        </w:tabs>
        <w:spacing w:before="35"/>
        <w:ind w:left="0" w:right="-7"/>
        <w:rPr>
          <w:rFonts w:ascii="Cambria" w:hAnsi="Cambria"/>
          <w:sz w:val="24"/>
          <w:szCs w:val="24"/>
        </w:rPr>
      </w:pPr>
      <w:r>
        <w:rPr>
          <w:rFonts w:ascii="Cambria" w:hAnsi="Cambria"/>
          <w:b/>
          <w:sz w:val="24"/>
          <w:szCs w:val="24"/>
        </w:rPr>
        <w:t>17.5.</w:t>
      </w:r>
      <w:r>
        <w:rPr>
          <w:rFonts w:ascii="Cambria" w:hAnsi="Cambria"/>
          <w:sz w:val="24"/>
          <w:szCs w:val="24"/>
        </w:rPr>
        <w:t xml:space="preserve"> Em hipótese alguma, o desconhecimento das condições operacionais</w:t>
      </w:r>
      <w:r>
        <w:rPr>
          <w:rFonts w:ascii="Cambria" w:hAnsi="Cambria"/>
          <w:sz w:val="24"/>
          <w:szCs w:val="24"/>
        </w:rPr>
        <w:t xml:space="preserve"> da edificação poderá ser alegado</w:t>
      </w:r>
      <w:r>
        <w:rPr>
          <w:rFonts w:ascii="Cambria" w:hAnsi="Cambria"/>
          <w:spacing w:val="-3"/>
          <w:sz w:val="24"/>
          <w:szCs w:val="24"/>
        </w:rPr>
        <w:t xml:space="preserve"> </w:t>
      </w:r>
      <w:r>
        <w:rPr>
          <w:rFonts w:ascii="Cambria" w:hAnsi="Cambria"/>
          <w:sz w:val="24"/>
          <w:szCs w:val="24"/>
        </w:rPr>
        <w:t>como</w:t>
      </w:r>
      <w:r>
        <w:rPr>
          <w:rFonts w:ascii="Cambria" w:hAnsi="Cambria"/>
          <w:spacing w:val="-3"/>
          <w:sz w:val="24"/>
          <w:szCs w:val="24"/>
        </w:rPr>
        <w:t xml:space="preserve"> </w:t>
      </w:r>
      <w:r>
        <w:rPr>
          <w:rFonts w:ascii="Cambria" w:hAnsi="Cambria"/>
          <w:sz w:val="24"/>
          <w:szCs w:val="24"/>
        </w:rPr>
        <w:t>justificativa</w:t>
      </w:r>
      <w:r>
        <w:rPr>
          <w:rFonts w:ascii="Cambria" w:hAnsi="Cambria"/>
          <w:spacing w:val="-1"/>
          <w:sz w:val="24"/>
          <w:szCs w:val="24"/>
        </w:rPr>
        <w:t xml:space="preserve"> </w:t>
      </w:r>
      <w:r>
        <w:rPr>
          <w:rFonts w:ascii="Cambria" w:hAnsi="Cambria"/>
          <w:sz w:val="24"/>
          <w:szCs w:val="24"/>
        </w:rPr>
        <w:t>para</w:t>
      </w:r>
      <w:r>
        <w:rPr>
          <w:rFonts w:ascii="Cambria" w:hAnsi="Cambria"/>
          <w:spacing w:val="-1"/>
          <w:sz w:val="24"/>
          <w:szCs w:val="24"/>
        </w:rPr>
        <w:t xml:space="preserve"> </w:t>
      </w:r>
      <w:r>
        <w:rPr>
          <w:rFonts w:ascii="Cambria" w:hAnsi="Cambria"/>
          <w:sz w:val="24"/>
          <w:szCs w:val="24"/>
        </w:rPr>
        <w:t>inexecução</w:t>
      </w:r>
      <w:r>
        <w:rPr>
          <w:rFonts w:ascii="Cambria" w:hAnsi="Cambria"/>
          <w:spacing w:val="-1"/>
          <w:sz w:val="24"/>
          <w:szCs w:val="24"/>
        </w:rPr>
        <w:t xml:space="preserve"> </w:t>
      </w:r>
      <w:r>
        <w:rPr>
          <w:rFonts w:ascii="Cambria" w:hAnsi="Cambria"/>
          <w:sz w:val="24"/>
          <w:szCs w:val="24"/>
        </w:rPr>
        <w:t>ou</w:t>
      </w:r>
      <w:r>
        <w:rPr>
          <w:rFonts w:ascii="Cambria" w:hAnsi="Cambria"/>
          <w:spacing w:val="-3"/>
          <w:sz w:val="24"/>
          <w:szCs w:val="24"/>
        </w:rPr>
        <w:t xml:space="preserve"> </w:t>
      </w:r>
      <w:r>
        <w:rPr>
          <w:rFonts w:ascii="Cambria" w:hAnsi="Cambria"/>
          <w:sz w:val="24"/>
          <w:szCs w:val="24"/>
        </w:rPr>
        <w:t>execução</w:t>
      </w:r>
      <w:r>
        <w:rPr>
          <w:rFonts w:ascii="Cambria" w:hAnsi="Cambria"/>
          <w:spacing w:val="-1"/>
          <w:sz w:val="24"/>
          <w:szCs w:val="24"/>
        </w:rPr>
        <w:t xml:space="preserve"> </w:t>
      </w:r>
      <w:r>
        <w:rPr>
          <w:rFonts w:ascii="Cambria" w:hAnsi="Cambria"/>
          <w:sz w:val="24"/>
          <w:szCs w:val="24"/>
        </w:rPr>
        <w:t>irregular</w:t>
      </w:r>
      <w:r>
        <w:rPr>
          <w:rFonts w:ascii="Cambria" w:hAnsi="Cambria"/>
          <w:spacing w:val="-1"/>
          <w:sz w:val="24"/>
          <w:szCs w:val="24"/>
        </w:rPr>
        <w:t xml:space="preserve"> </w:t>
      </w:r>
      <w:r>
        <w:rPr>
          <w:rFonts w:ascii="Cambria" w:hAnsi="Cambria"/>
          <w:sz w:val="24"/>
          <w:szCs w:val="24"/>
        </w:rPr>
        <w:t>do</w:t>
      </w:r>
      <w:r>
        <w:rPr>
          <w:rFonts w:ascii="Cambria" w:hAnsi="Cambria"/>
          <w:spacing w:val="-3"/>
          <w:sz w:val="24"/>
          <w:szCs w:val="24"/>
        </w:rPr>
        <w:t xml:space="preserve"> </w:t>
      </w:r>
      <w:r>
        <w:rPr>
          <w:rFonts w:ascii="Cambria" w:hAnsi="Cambria"/>
          <w:sz w:val="24"/>
          <w:szCs w:val="24"/>
        </w:rPr>
        <w:t>serviço</w:t>
      </w:r>
      <w:r>
        <w:rPr>
          <w:rFonts w:ascii="Cambria" w:hAnsi="Cambria"/>
          <w:spacing w:val="-1"/>
          <w:sz w:val="24"/>
          <w:szCs w:val="24"/>
        </w:rPr>
        <w:t xml:space="preserve"> </w:t>
      </w:r>
      <w:r>
        <w:rPr>
          <w:rFonts w:ascii="Cambria" w:hAnsi="Cambria"/>
          <w:sz w:val="24"/>
          <w:szCs w:val="24"/>
        </w:rPr>
        <w:t>a ser</w:t>
      </w:r>
      <w:r>
        <w:rPr>
          <w:rFonts w:ascii="Cambria" w:hAnsi="Cambria"/>
          <w:spacing w:val="-36"/>
          <w:sz w:val="24"/>
          <w:szCs w:val="24"/>
        </w:rPr>
        <w:t xml:space="preserve"> </w:t>
      </w:r>
      <w:r>
        <w:rPr>
          <w:rFonts w:ascii="Cambria" w:hAnsi="Cambria"/>
          <w:sz w:val="24"/>
          <w:szCs w:val="24"/>
        </w:rPr>
        <w:t>prestado;</w:t>
      </w:r>
    </w:p>
    <w:p w:rsidR="00FF5CF3" w:rsidRDefault="006907F2">
      <w:pPr>
        <w:pStyle w:val="PargrafodaLista"/>
        <w:tabs>
          <w:tab w:val="left" w:pos="1393"/>
        </w:tabs>
        <w:spacing w:before="35"/>
        <w:ind w:left="0" w:right="-7"/>
        <w:rPr>
          <w:rFonts w:ascii="Cambria" w:hAnsi="Cambria"/>
          <w:sz w:val="24"/>
          <w:szCs w:val="24"/>
        </w:rPr>
      </w:pPr>
      <w:r>
        <w:rPr>
          <w:rFonts w:ascii="Cambria" w:hAnsi="Cambria"/>
          <w:b/>
          <w:sz w:val="24"/>
          <w:szCs w:val="24"/>
        </w:rPr>
        <w:t>17.6.</w:t>
      </w:r>
      <w:r>
        <w:rPr>
          <w:rFonts w:ascii="Cambria" w:hAnsi="Cambria"/>
          <w:sz w:val="24"/>
          <w:szCs w:val="24"/>
        </w:rPr>
        <w:t xml:space="preserve"> Esclarecimentos e informações poderão ser obtidos pelo telefone (27) 3742-0200, no horário de 07h00min </w:t>
      </w:r>
      <w:proofErr w:type="gramStart"/>
      <w:r>
        <w:rPr>
          <w:rFonts w:ascii="Cambria" w:hAnsi="Cambria"/>
          <w:sz w:val="24"/>
          <w:szCs w:val="24"/>
        </w:rPr>
        <w:t>às</w:t>
      </w:r>
      <w:proofErr w:type="gramEnd"/>
      <w:r>
        <w:rPr>
          <w:rFonts w:ascii="Cambria" w:hAnsi="Cambria"/>
          <w:sz w:val="24"/>
          <w:szCs w:val="24"/>
        </w:rPr>
        <w:t xml:space="preserve"> 16h00min, de segunda a qui</w:t>
      </w:r>
      <w:r>
        <w:rPr>
          <w:rFonts w:ascii="Cambria" w:hAnsi="Cambria"/>
          <w:sz w:val="24"/>
          <w:szCs w:val="24"/>
        </w:rPr>
        <w:t>nta - feira, e nas sextas - feiras 07h00min as 11h00min.</w:t>
      </w:r>
    </w:p>
    <w:p w:rsidR="00FF5CF3" w:rsidRDefault="00FF5CF3">
      <w:pPr>
        <w:pStyle w:val="PargrafodaLista"/>
        <w:numPr>
          <w:ilvl w:val="1"/>
          <w:numId w:val="2"/>
        </w:numPr>
        <w:tabs>
          <w:tab w:val="left" w:pos="1388"/>
        </w:tabs>
        <w:spacing w:before="120"/>
        <w:ind w:left="1387" w:hanging="553"/>
        <w:rPr>
          <w:rFonts w:ascii="Cambria" w:hAnsi="Cambria"/>
          <w:sz w:val="24"/>
          <w:szCs w:val="24"/>
        </w:rPr>
      </w:pPr>
    </w:p>
    <w:p w:rsidR="00FF5CF3" w:rsidRDefault="00FF5CF3">
      <w:pPr>
        <w:pStyle w:val="PargrafodaLista"/>
        <w:spacing w:before="117"/>
        <w:ind w:left="0"/>
        <w:jc w:val="center"/>
        <w:rPr>
          <w:rFonts w:ascii="Cambria" w:eastAsia="Cambria" w:hAnsi="Cambria" w:cs="Cambria"/>
          <w:sz w:val="24"/>
          <w:szCs w:val="24"/>
          <w:lang w:val="pt-BR"/>
        </w:rPr>
      </w:pPr>
    </w:p>
    <w:p w:rsidR="00FF5CF3" w:rsidRDefault="00FF5CF3">
      <w:pPr>
        <w:pStyle w:val="PargrafodaLista"/>
        <w:spacing w:before="117"/>
        <w:ind w:left="0"/>
        <w:jc w:val="center"/>
        <w:rPr>
          <w:rFonts w:ascii="Cambria" w:eastAsia="Cambria" w:hAnsi="Cambria" w:cs="Cambria"/>
          <w:sz w:val="24"/>
          <w:szCs w:val="24"/>
          <w:lang w:val="pt-BR"/>
        </w:rPr>
      </w:pPr>
    </w:p>
    <w:p w:rsidR="00FF5CF3" w:rsidRDefault="00FF5CF3">
      <w:pPr>
        <w:pStyle w:val="PargrafodaLista"/>
        <w:spacing w:before="117"/>
        <w:ind w:left="0"/>
        <w:jc w:val="center"/>
        <w:rPr>
          <w:rFonts w:ascii="Cambria" w:eastAsia="Cambria" w:hAnsi="Cambria" w:cs="Cambria"/>
          <w:sz w:val="24"/>
          <w:szCs w:val="24"/>
          <w:lang w:val="pt-BR"/>
        </w:rPr>
      </w:pPr>
    </w:p>
    <w:p w:rsidR="00FF5CF3" w:rsidRDefault="00FF5CF3">
      <w:pPr>
        <w:pStyle w:val="PargrafodaLista"/>
        <w:spacing w:before="117"/>
        <w:ind w:left="0"/>
        <w:jc w:val="center"/>
        <w:rPr>
          <w:rFonts w:ascii="Cambria" w:eastAsia="Cambria" w:hAnsi="Cambria" w:cs="Cambria"/>
          <w:sz w:val="24"/>
          <w:szCs w:val="24"/>
          <w:lang w:val="pt-BR"/>
        </w:rPr>
      </w:pPr>
    </w:p>
    <w:p w:rsidR="00FF5CF3" w:rsidRDefault="00FF5CF3">
      <w:pPr>
        <w:pStyle w:val="PargrafodaLista"/>
        <w:spacing w:before="117"/>
        <w:ind w:left="0"/>
        <w:jc w:val="center"/>
        <w:rPr>
          <w:rFonts w:ascii="Cambria" w:eastAsia="Cambria" w:hAnsi="Cambria" w:cs="Cambria"/>
          <w:sz w:val="24"/>
          <w:szCs w:val="24"/>
          <w:lang w:val="pt-BR"/>
        </w:rPr>
      </w:pPr>
    </w:p>
    <w:p w:rsidR="00FF5CF3" w:rsidRDefault="00FF5CF3">
      <w:pPr>
        <w:pStyle w:val="PargrafodaLista"/>
        <w:spacing w:before="117"/>
        <w:ind w:left="0"/>
        <w:jc w:val="center"/>
        <w:rPr>
          <w:rFonts w:ascii="Cambria" w:eastAsia="Cambria" w:hAnsi="Cambria" w:cs="Cambria"/>
          <w:sz w:val="24"/>
          <w:szCs w:val="24"/>
          <w:lang w:val="pt-BR"/>
        </w:rPr>
      </w:pPr>
    </w:p>
    <w:p w:rsidR="00FF5CF3" w:rsidRDefault="00FF5CF3">
      <w:pPr>
        <w:pStyle w:val="PargrafodaLista"/>
        <w:spacing w:before="117"/>
        <w:ind w:left="0"/>
        <w:jc w:val="center"/>
        <w:rPr>
          <w:rFonts w:ascii="Cambria" w:eastAsia="Cambria" w:hAnsi="Cambria" w:cs="Cambria"/>
          <w:sz w:val="24"/>
          <w:szCs w:val="24"/>
          <w:lang w:val="pt-BR"/>
        </w:rPr>
      </w:pPr>
    </w:p>
    <w:p w:rsidR="00FF5CF3" w:rsidRDefault="00FF5CF3">
      <w:pPr>
        <w:pStyle w:val="PargrafodaLista"/>
        <w:spacing w:before="117"/>
        <w:ind w:left="0"/>
        <w:jc w:val="center"/>
        <w:rPr>
          <w:rFonts w:ascii="Cambria" w:eastAsia="Cambria" w:hAnsi="Cambria" w:cs="Cambria"/>
          <w:sz w:val="24"/>
          <w:szCs w:val="24"/>
          <w:lang w:val="pt-BR"/>
        </w:rPr>
      </w:pPr>
    </w:p>
    <w:p w:rsidR="00FF5CF3" w:rsidRDefault="00FF5CF3">
      <w:pPr>
        <w:pStyle w:val="PargrafodaLista"/>
        <w:spacing w:before="117"/>
        <w:ind w:left="0"/>
        <w:jc w:val="center"/>
        <w:rPr>
          <w:rFonts w:ascii="Cambria" w:hAnsi="Cambria"/>
          <w:b/>
          <w:spacing w:val="-4"/>
          <w:sz w:val="24"/>
          <w:szCs w:val="24"/>
        </w:rPr>
      </w:pPr>
    </w:p>
    <w:p w:rsidR="00FF5CF3" w:rsidRDefault="006907F2">
      <w:pPr>
        <w:pStyle w:val="PargrafodaLista"/>
        <w:spacing w:before="117"/>
        <w:ind w:left="0"/>
        <w:jc w:val="center"/>
        <w:rPr>
          <w:rFonts w:ascii="Cambria" w:hAnsi="Cambria"/>
          <w:sz w:val="24"/>
          <w:szCs w:val="24"/>
        </w:rPr>
      </w:pPr>
      <w:r>
        <w:rPr>
          <w:rFonts w:ascii="Cambria" w:hAnsi="Cambria"/>
          <w:b/>
          <w:spacing w:val="-4"/>
          <w:sz w:val="24"/>
          <w:szCs w:val="24"/>
        </w:rPr>
        <w:t xml:space="preserve">ANEXO </w:t>
      </w:r>
      <w:r>
        <w:rPr>
          <w:rFonts w:ascii="Cambria" w:hAnsi="Cambria"/>
          <w:b/>
          <w:sz w:val="24"/>
          <w:szCs w:val="24"/>
        </w:rPr>
        <w:t>I</w:t>
      </w:r>
    </w:p>
    <w:p w:rsidR="00FF5CF3" w:rsidRDefault="006907F2">
      <w:pPr>
        <w:pStyle w:val="PargrafodaLista"/>
        <w:tabs>
          <w:tab w:val="left" w:pos="-709"/>
        </w:tabs>
        <w:spacing w:before="117"/>
        <w:ind w:left="142"/>
        <w:jc w:val="center"/>
        <w:rPr>
          <w:rFonts w:ascii="Cambria" w:hAnsi="Cambria"/>
          <w:sz w:val="24"/>
          <w:szCs w:val="24"/>
        </w:rPr>
      </w:pPr>
      <w:r>
        <w:rPr>
          <w:rFonts w:ascii="Cambria" w:hAnsi="Cambria"/>
          <w:sz w:val="24"/>
          <w:szCs w:val="24"/>
        </w:rPr>
        <w:t>LISTA DOS EQUIPAMENTOS EXISTENTES NO</w:t>
      </w:r>
      <w:r>
        <w:rPr>
          <w:rFonts w:ascii="Cambria" w:hAnsi="Cambria"/>
          <w:spacing w:val="-4"/>
          <w:sz w:val="24"/>
          <w:szCs w:val="24"/>
        </w:rPr>
        <w:t xml:space="preserve"> PMDSN</w:t>
      </w:r>
      <w:r>
        <w:rPr>
          <w:rFonts w:ascii="Cambria" w:hAnsi="Cambria"/>
          <w:sz w:val="24"/>
          <w:szCs w:val="24"/>
        </w:rPr>
        <w:t>;</w:t>
      </w:r>
    </w:p>
    <w:p w:rsidR="00FF5CF3" w:rsidRDefault="00FF5CF3">
      <w:pPr>
        <w:spacing w:line="360" w:lineRule="auto"/>
        <w:ind w:left="162" w:right="1931"/>
        <w:jc w:val="center"/>
        <w:rPr>
          <w:rFonts w:ascii="Cambria" w:eastAsia="Cambria" w:hAnsi="Cambria" w:cs="Cambria"/>
          <w:sz w:val="24"/>
          <w:szCs w:val="24"/>
          <w:lang w:val="pt-PT"/>
        </w:rPr>
      </w:pPr>
    </w:p>
    <w:tbl>
      <w:tblPr>
        <w:tblW w:w="8714" w:type="dxa"/>
        <w:tblLook w:val="04A0" w:firstRow="1" w:lastRow="0" w:firstColumn="1" w:lastColumn="0" w:noHBand="0" w:noVBand="1"/>
      </w:tblPr>
      <w:tblGrid>
        <w:gridCol w:w="750"/>
        <w:gridCol w:w="939"/>
        <w:gridCol w:w="789"/>
        <w:gridCol w:w="4488"/>
        <w:gridCol w:w="831"/>
        <w:gridCol w:w="917"/>
      </w:tblGrid>
      <w:tr w:rsidR="00FF5CF3">
        <w:tc>
          <w:tcPr>
            <w:tcW w:w="750" w:type="dxa"/>
            <w:tcBorders>
              <w:top w:val="single" w:sz="4" w:space="0" w:color="000000"/>
              <w:left w:val="single" w:sz="4" w:space="0" w:color="000000"/>
              <w:bottom w:val="single" w:sz="4" w:space="0" w:color="000000"/>
              <w:right w:val="single" w:sz="4" w:space="0" w:color="000000"/>
            </w:tcBorders>
          </w:tcPr>
          <w:p w:rsidR="00FF5CF3" w:rsidRDefault="006907F2">
            <w:pPr>
              <w:jc w:val="center"/>
              <w:rPr>
                <w:b/>
              </w:rPr>
            </w:pPr>
            <w:r>
              <w:rPr>
                <w:b/>
              </w:rPr>
              <w:t>ITEM</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pPr>
              <w:jc w:val="center"/>
              <w:rPr>
                <w:b/>
              </w:rPr>
            </w:pPr>
            <w:r>
              <w:rPr>
                <w:b/>
              </w:rPr>
              <w:t>QUANT</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pPr>
              <w:jc w:val="center"/>
              <w:rPr>
                <w:b/>
              </w:rPr>
            </w:pPr>
            <w:r>
              <w:rPr>
                <w:b/>
              </w:rPr>
              <w:t>UNID</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jc w:val="center"/>
              <w:rPr>
                <w:b/>
              </w:rPr>
            </w:pPr>
            <w:r>
              <w:rPr>
                <w:b/>
              </w:rPr>
              <w:t>DESCRIÇÃO</w:t>
            </w:r>
          </w:p>
        </w:tc>
        <w:tc>
          <w:tcPr>
            <w:tcW w:w="831" w:type="dxa"/>
            <w:tcBorders>
              <w:top w:val="single" w:sz="4" w:space="0" w:color="000000"/>
              <w:left w:val="single" w:sz="4" w:space="0" w:color="000000"/>
              <w:bottom w:val="single" w:sz="4" w:space="0" w:color="000000"/>
              <w:right w:val="single" w:sz="4" w:space="0" w:color="000000"/>
            </w:tcBorders>
          </w:tcPr>
          <w:p w:rsidR="00FF5CF3" w:rsidRDefault="006907F2">
            <w:pPr>
              <w:jc w:val="center"/>
              <w:rPr>
                <w:b/>
              </w:rPr>
            </w:pPr>
            <w:r>
              <w:rPr>
                <w:b/>
              </w:rPr>
              <w:t>UNIT</w:t>
            </w:r>
          </w:p>
        </w:tc>
        <w:tc>
          <w:tcPr>
            <w:tcW w:w="917" w:type="dxa"/>
            <w:tcBorders>
              <w:top w:val="single" w:sz="4" w:space="0" w:color="000000"/>
              <w:left w:val="single" w:sz="4" w:space="0" w:color="000000"/>
              <w:bottom w:val="single" w:sz="4" w:space="0" w:color="000000"/>
              <w:right w:val="single" w:sz="4" w:space="0" w:color="000000"/>
            </w:tcBorders>
          </w:tcPr>
          <w:p w:rsidR="00FF5CF3" w:rsidRDefault="006907F2">
            <w:pPr>
              <w:jc w:val="center"/>
              <w:rPr>
                <w:b/>
              </w:rPr>
            </w:pPr>
            <w:r>
              <w:rPr>
                <w:b/>
              </w:rPr>
              <w:t>TOTAL</w:t>
            </w:r>
          </w:p>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t>01</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34</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serv</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INSTALAÇÃO COMPLETA DE EQUIPAMENTO DE AR CONDICIONADO TIPO SPLIT DE 7.500 A 12.000 BTUS</w:t>
            </w:r>
            <w:r>
              <w:rPr>
                <w:lang w:val="pt-BR"/>
              </w:rPr>
              <w:t xml:space="preserve"> incluindo a obrigação de pelo menos 3 metros de linha, não importando a distância entre a evaporadora e condensadora composta de unidade condensadora e </w:t>
            </w:r>
            <w:proofErr w:type="gramStart"/>
            <w:r>
              <w:rPr>
                <w:lang w:val="pt-BR"/>
              </w:rPr>
              <w:t>1</w:t>
            </w:r>
            <w:proofErr w:type="gramEnd"/>
            <w:r>
              <w:rPr>
                <w:lang w:val="pt-BR"/>
              </w:rPr>
              <w:t xml:space="preserve"> unidade evaporadora</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t>02</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31</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serv</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 xml:space="preserve">INSTALAÇÃO COMPLETA DE EQUIPAMENTO </w:t>
            </w:r>
            <w:r>
              <w:rPr>
                <w:lang w:val="pt-BR"/>
              </w:rPr>
              <w:lastRenderedPageBreak/>
              <w:t>DE AR CONDICIONADO TIPO SPLIT DE</w:t>
            </w:r>
            <w:r>
              <w:rPr>
                <w:lang w:val="pt-BR"/>
              </w:rPr>
              <w:t xml:space="preserve"> 18.000 A 24.000 BTUS incluindo a obrigação de pelo menos 3 metros de linha, não importando a distância entre a evaporadora e condensadora composta de unidade condensadora e </w:t>
            </w:r>
            <w:proofErr w:type="gramStart"/>
            <w:r>
              <w:rPr>
                <w:lang w:val="pt-BR"/>
              </w:rPr>
              <w:t>1</w:t>
            </w:r>
            <w:proofErr w:type="gramEnd"/>
            <w:r>
              <w:rPr>
                <w:lang w:val="pt-BR"/>
              </w:rPr>
              <w:t xml:space="preserve"> unidade evaporadora</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bl>
    <w:p w:rsidR="00FF5CF3" w:rsidRPr="002E1F4C" w:rsidRDefault="00FF5CF3">
      <w:pPr>
        <w:rPr>
          <w:lang w:val="pt-BR"/>
        </w:rPr>
        <w:sectPr w:rsidR="00FF5CF3" w:rsidRPr="002E1F4C">
          <w:headerReference w:type="default" r:id="rId8"/>
          <w:footerReference w:type="default" r:id="rId9"/>
          <w:endnotePr>
            <w:numFmt w:val="decimal"/>
          </w:endnotePr>
          <w:type w:val="continuous"/>
          <w:pgSz w:w="11900" w:h="16840"/>
          <w:pgMar w:top="1417" w:right="1701" w:bottom="1417" w:left="1701" w:header="254" w:footer="0" w:gutter="0"/>
          <w:paperSrc w:first="7" w:other="7"/>
          <w:pgNumType w:start="20"/>
          <w:cols w:space="720"/>
        </w:sectPr>
      </w:pPr>
    </w:p>
    <w:tbl>
      <w:tblPr>
        <w:tblW w:w="8714" w:type="dxa"/>
        <w:tblLook w:val="04A0" w:firstRow="1" w:lastRow="0" w:firstColumn="1" w:lastColumn="0" w:noHBand="0" w:noVBand="1"/>
      </w:tblPr>
      <w:tblGrid>
        <w:gridCol w:w="750"/>
        <w:gridCol w:w="939"/>
        <w:gridCol w:w="789"/>
        <w:gridCol w:w="4488"/>
        <w:gridCol w:w="831"/>
        <w:gridCol w:w="917"/>
      </w:tblGrid>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lastRenderedPageBreak/>
              <w:t>03</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09</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serv</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 xml:space="preserve">INSTALAÇÃO COMPLETA DE EQUIPAMENTO DE AR CONDICIONADO TIPO SPLIT DE 30.000 BTUS incluindo a obrigação de pelo menos 3 metros de linha, não importando a distância entre a evaporadora e condensadora composta de unidade condensadora e </w:t>
            </w:r>
            <w:proofErr w:type="gramStart"/>
            <w:r>
              <w:rPr>
                <w:lang w:val="pt-BR"/>
              </w:rPr>
              <w:t>1</w:t>
            </w:r>
            <w:proofErr w:type="gramEnd"/>
            <w:r>
              <w:rPr>
                <w:lang w:val="pt-BR"/>
              </w:rPr>
              <w:t xml:space="preserve"> unidade eva</w:t>
            </w:r>
            <w:r>
              <w:rPr>
                <w:lang w:val="pt-BR"/>
              </w:rPr>
              <w:t>poradora</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t>04</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08</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serv</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 xml:space="preserve">LIMPEZA COMPLETA DO EQUIPAMENTO DE AR CONDICIONADO DE JANELA (EVAPORADORA E CONDENSADORA) Deve-se efetuar a limpeza de todos os componentes, sendo necessária a retirada do equipamento que está instalado no serviço estarão inclusos </w:t>
            </w:r>
            <w:r>
              <w:rPr>
                <w:lang w:val="pt-BR"/>
              </w:rPr>
              <w:t>todos os insumos necessários à execução do serviço e posterior reinstalação do equipamento.</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t>05</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68</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serv</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LIMPEZA COMPLETA DO EQUIPAMENTO DE AR CONDICIONADO TIPO SPLIT (CONDENSADORA E EVAPORADORA) deve-se efetuar a limpeza do trocador de calor (serpentina)</w:t>
            </w:r>
            <w:r>
              <w:rPr>
                <w:lang w:val="pt-BR"/>
              </w:rPr>
              <w:t xml:space="preserve">, ventilador axial, carenagem, calha do dreno e todos os componentes, sendo necessária a retirada do equipamento que está instalada, no serviço estarão inclusos todos os insumos necessários </w:t>
            </w:r>
            <w:proofErr w:type="gramStart"/>
            <w:r>
              <w:rPr>
                <w:lang w:val="pt-BR"/>
              </w:rPr>
              <w:t>a</w:t>
            </w:r>
            <w:proofErr w:type="gramEnd"/>
            <w:r>
              <w:rPr>
                <w:lang w:val="pt-BR"/>
              </w:rPr>
              <w:t xml:space="preserve"> execução do serviço e posterior reinstalação do equipamento (equ</w:t>
            </w:r>
            <w:r>
              <w:rPr>
                <w:lang w:val="pt-BR"/>
              </w:rPr>
              <w:t>ipamento de 7.500 a 12.000 btus)</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t>06</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34</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serv</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LIMPEZA COMPLETA DO EQUIPAMENTO DE AR CONDICIONADO TIPO SPLIT (CONDENSADORA E EVAPORADORA) deve-se efetuar a limpeza do trocador de calor (serpentina), ventilador axial, carenagem, calha do dreno e todos os co</w:t>
            </w:r>
            <w:r>
              <w:rPr>
                <w:lang w:val="pt-BR"/>
              </w:rPr>
              <w:t xml:space="preserve">mponentes, sendo necessária a retirada do equipamento que está instalada, no serviço estarão inclusos todos os insumos necessários </w:t>
            </w:r>
            <w:proofErr w:type="gramStart"/>
            <w:r>
              <w:rPr>
                <w:lang w:val="pt-BR"/>
              </w:rPr>
              <w:t>a</w:t>
            </w:r>
            <w:proofErr w:type="gramEnd"/>
            <w:r>
              <w:rPr>
                <w:lang w:val="pt-BR"/>
              </w:rPr>
              <w:t xml:space="preserve"> execução do serviço e posterior reinstalação do equipamento (equipamento de 18.000 a 24.000 btus)</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t>07</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12</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serv</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 xml:space="preserve">LIMPEZA </w:t>
            </w:r>
            <w:r>
              <w:rPr>
                <w:lang w:val="pt-BR"/>
              </w:rPr>
              <w:t>COMPLETA DO EQUIPAMENTO DE AR CONDICIONADO TIPO SPLIT (CONDENSADORA E EVAPORADORA) deve-se efetuar a limpeza do trocador de calor (serpentina), ventilador axial, carenagem, calha do dreno e todos os componentes, sendo necessária a retirada do equipamento q</w:t>
            </w:r>
            <w:r>
              <w:rPr>
                <w:lang w:val="pt-BR"/>
              </w:rPr>
              <w:t xml:space="preserve">ue está instalada, no serviço estarão inclusos todos os insumos necessários </w:t>
            </w:r>
            <w:proofErr w:type="gramStart"/>
            <w:r>
              <w:rPr>
                <w:lang w:val="pt-BR"/>
              </w:rPr>
              <w:t>a</w:t>
            </w:r>
            <w:proofErr w:type="gramEnd"/>
            <w:r>
              <w:rPr>
                <w:lang w:val="pt-BR"/>
              </w:rPr>
              <w:t xml:space="preserve"> execução do serviço e posterior reinstalação do equipamento (equipamento com mais de 24.000 btus)</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t>08</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13</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serv</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 xml:space="preserve">RETIRADA DO LOCAL E REINSTALAÇÃO EM OUTRO LOCAL DE EQUIPAMENTO DE </w:t>
            </w:r>
            <w:r>
              <w:rPr>
                <w:lang w:val="pt-BR"/>
              </w:rPr>
              <w:t>AR CONDICIONADO TIPO SPLIT DE 7.500 a 12.000 btus incluindo a obrigação de pelo menos 2 metros de linha, não importando a distância entre a evaporadora</w:t>
            </w:r>
            <w:proofErr w:type="gramStart"/>
            <w:r>
              <w:rPr>
                <w:lang w:val="pt-BR"/>
              </w:rPr>
              <w:t xml:space="preserve">  </w:t>
            </w:r>
            <w:proofErr w:type="gramEnd"/>
            <w:r>
              <w:rPr>
                <w:lang w:val="pt-BR"/>
              </w:rPr>
              <w:t>e condensadora composta de 1 unidade condensadora e 1 unidade evaporadora</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t>09</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02</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Serv</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 xml:space="preserve">RETIRADA DO </w:t>
            </w:r>
            <w:r>
              <w:rPr>
                <w:lang w:val="pt-BR"/>
              </w:rPr>
              <w:t xml:space="preserve">LOCAL E REINSTALAÇÃO EM OUTRO LOCAL DE EQUIPAMENTO DE AR </w:t>
            </w:r>
            <w:r>
              <w:rPr>
                <w:lang w:val="pt-BR"/>
              </w:rPr>
              <w:lastRenderedPageBreak/>
              <w:t>CONDICIONADO TIPO SPLIT DE 18.000 a 24.000 btus incluindo a obrigação de pelo menos 2 metros de linha, não importando a distância entre a evaporadora</w:t>
            </w:r>
            <w:proofErr w:type="gramStart"/>
            <w:r>
              <w:rPr>
                <w:lang w:val="pt-BR"/>
              </w:rPr>
              <w:t xml:space="preserve">  </w:t>
            </w:r>
            <w:proofErr w:type="gramEnd"/>
            <w:r>
              <w:rPr>
                <w:lang w:val="pt-BR"/>
              </w:rPr>
              <w:t>e condensadora composta de 1 unidade condensador</w:t>
            </w:r>
            <w:r>
              <w:rPr>
                <w:lang w:val="pt-BR"/>
              </w:rPr>
              <w:t>a e 1 unidade evaporadora</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lastRenderedPageBreak/>
              <w:t>10</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1</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serv</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 xml:space="preserve">RETIRADA DO LOCAL E REINSTALAÇÃO EM OUTRO LOCAL DE EQUIP. DE AR CONDIC. TIPO SPLIT DE 36.000 BTUS – btus incluindo a obrigação de pelo menos 2 metros de linha, não importando a distância entre a evaporadora e condensadora composta de </w:t>
            </w:r>
            <w:proofErr w:type="gramStart"/>
            <w:r>
              <w:rPr>
                <w:lang w:val="pt-BR"/>
              </w:rPr>
              <w:t>1</w:t>
            </w:r>
            <w:proofErr w:type="gramEnd"/>
            <w:r>
              <w:rPr>
                <w:lang w:val="pt-BR"/>
              </w:rPr>
              <w:t xml:space="preserve"> unidade condensadora</w:t>
            </w:r>
            <w:r>
              <w:rPr>
                <w:lang w:val="pt-BR"/>
              </w:rPr>
              <w:t xml:space="preserve"> composta de 1 unidade evaporadora    </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11</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155</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proofErr w:type="gramStart"/>
            <w:r>
              <w:rPr>
                <w:lang w:val="pt-BR"/>
              </w:rPr>
              <w:t>serv</w:t>
            </w:r>
            <w:proofErr w:type="gramEnd"/>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PRESTAÇÃO DE SERVIÇO MÃO DE OBRA MANUTENÇÃO CORRETIVA DE AR CONDICIONADO – POR CHAMADO</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t>12</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297</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kg</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GÁS REFRIGERANTE R22 PARA AR CONDICIONADO - KG</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t>13</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327</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kg</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 xml:space="preserve">GÁS REFRIGERANTE R410a PARA AR </w:t>
            </w:r>
            <w:r>
              <w:rPr>
                <w:lang w:val="pt-BR"/>
              </w:rPr>
              <w:t>CONDICIONADO - KG</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t>14</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327</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mt</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METRO ADICIONAL DE LINHA PARA INSTALAÇÃO DE SPLIT 9.000 A 12.000 BTUS</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t>15</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480</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mt</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METRO ADICIONAL DE LINHA PARA INSTALAÇÃO DE SPLIT 18.000 A 24.000 BTUS</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t>16</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60</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mt</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METRO ADICIONAL DE LINHA PARA INSTALAÇÃO DE SPLIT</w:t>
            </w:r>
            <w:proofErr w:type="gramStart"/>
            <w:r>
              <w:rPr>
                <w:lang w:val="pt-BR"/>
              </w:rPr>
              <w:t xml:space="preserve">  </w:t>
            </w:r>
            <w:proofErr w:type="gramEnd"/>
            <w:r>
              <w:rPr>
                <w:lang w:val="pt-BR"/>
              </w:rPr>
              <w:t xml:space="preserve">30.000 </w:t>
            </w:r>
            <w:r>
              <w:rPr>
                <w:lang w:val="pt-BR"/>
              </w:rPr>
              <w:t>BTUS</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tc>
          <w:tcPr>
            <w:tcW w:w="750" w:type="dxa"/>
            <w:tcBorders>
              <w:top w:val="single" w:sz="4" w:space="0" w:color="000000"/>
              <w:left w:val="single" w:sz="4" w:space="0" w:color="000000"/>
              <w:bottom w:val="single" w:sz="4" w:space="0" w:color="000000"/>
              <w:right w:val="single" w:sz="4" w:space="0" w:color="000000"/>
            </w:tcBorders>
          </w:tcPr>
          <w:p w:rsidR="00FF5CF3" w:rsidRDefault="006907F2">
            <w:r>
              <w:t>17</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515</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mt</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r>
              <w:t>CABO FLEXÍVEL 2,5MM</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tc>
        <w:tc>
          <w:tcPr>
            <w:tcW w:w="917" w:type="dxa"/>
            <w:tcBorders>
              <w:top w:val="single" w:sz="4" w:space="0" w:color="000000"/>
              <w:left w:val="single" w:sz="4" w:space="0" w:color="000000"/>
              <w:bottom w:val="single" w:sz="4" w:space="0" w:color="000000"/>
              <w:right w:val="single" w:sz="4" w:space="0" w:color="000000"/>
            </w:tcBorders>
          </w:tcPr>
          <w:p w:rsidR="00FF5CF3" w:rsidRDefault="00FF5CF3"/>
        </w:tc>
      </w:tr>
      <w:tr w:rsidR="00FF5CF3">
        <w:tc>
          <w:tcPr>
            <w:tcW w:w="750" w:type="dxa"/>
            <w:tcBorders>
              <w:top w:val="single" w:sz="4" w:space="0" w:color="000000"/>
              <w:left w:val="single" w:sz="4" w:space="0" w:color="000000"/>
              <w:bottom w:val="single" w:sz="4" w:space="0" w:color="000000"/>
              <w:right w:val="single" w:sz="4" w:space="0" w:color="000000"/>
            </w:tcBorders>
          </w:tcPr>
          <w:p w:rsidR="00FF5CF3" w:rsidRDefault="006907F2">
            <w:r>
              <w:t>18</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515</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mt</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r>
              <w:t>CABO FLEXÍVEL 4,00MM</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tc>
        <w:tc>
          <w:tcPr>
            <w:tcW w:w="917" w:type="dxa"/>
            <w:tcBorders>
              <w:top w:val="single" w:sz="4" w:space="0" w:color="000000"/>
              <w:left w:val="single" w:sz="4" w:space="0" w:color="000000"/>
              <w:bottom w:val="single" w:sz="4" w:space="0" w:color="000000"/>
              <w:right w:val="single" w:sz="4" w:space="0" w:color="000000"/>
            </w:tcBorders>
          </w:tcPr>
          <w:p w:rsidR="00FF5CF3" w:rsidRDefault="00FF5CF3"/>
        </w:tc>
      </w:tr>
      <w:tr w:rsidR="00FF5CF3">
        <w:tc>
          <w:tcPr>
            <w:tcW w:w="750" w:type="dxa"/>
            <w:tcBorders>
              <w:top w:val="single" w:sz="4" w:space="0" w:color="000000"/>
              <w:left w:val="single" w:sz="4" w:space="0" w:color="000000"/>
              <w:bottom w:val="single" w:sz="4" w:space="0" w:color="000000"/>
              <w:right w:val="single" w:sz="4" w:space="0" w:color="000000"/>
            </w:tcBorders>
          </w:tcPr>
          <w:p w:rsidR="00FF5CF3" w:rsidRDefault="006907F2">
            <w:r>
              <w:t>19</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515</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mt</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r>
              <w:t>CABO FLEXÍVEL 6,00MM</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tc>
        <w:tc>
          <w:tcPr>
            <w:tcW w:w="917" w:type="dxa"/>
            <w:tcBorders>
              <w:top w:val="single" w:sz="4" w:space="0" w:color="000000"/>
              <w:left w:val="single" w:sz="4" w:space="0" w:color="000000"/>
              <w:bottom w:val="single" w:sz="4" w:space="0" w:color="000000"/>
              <w:right w:val="single" w:sz="4" w:space="0" w:color="000000"/>
            </w:tcBorders>
          </w:tcPr>
          <w:p w:rsidR="00FF5CF3" w:rsidRDefault="00FF5CF3"/>
        </w:tc>
      </w:tr>
      <w:tr w:rsidR="00FF5CF3">
        <w:tc>
          <w:tcPr>
            <w:tcW w:w="750" w:type="dxa"/>
            <w:tcBorders>
              <w:top w:val="single" w:sz="4" w:space="0" w:color="000000"/>
              <w:left w:val="single" w:sz="4" w:space="0" w:color="000000"/>
              <w:bottom w:val="single" w:sz="4" w:space="0" w:color="000000"/>
              <w:right w:val="single" w:sz="4" w:space="0" w:color="000000"/>
            </w:tcBorders>
          </w:tcPr>
          <w:p w:rsidR="00FF5CF3" w:rsidRDefault="006907F2">
            <w:r>
              <w:t>20</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72</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pç</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 xml:space="preserve">CAPACITOR 15MF + OU – 5%, 450-VAC-PINO 50/60 HZ: classe de operação classe b (10.000h) classe c (3.000h); classe de proteção de segurança </w:t>
            </w:r>
            <w:r>
              <w:rPr>
                <w:lang w:val="pt-BR"/>
              </w:rPr>
              <w:t xml:space="preserve">p2/p1; tensão gama 200-500 vac; faixa de capacitência </w:t>
            </w:r>
            <w:proofErr w:type="gramStart"/>
            <w:r>
              <w:rPr>
                <w:lang w:val="pt-BR"/>
              </w:rPr>
              <w:t>2</w:t>
            </w:r>
            <w:proofErr w:type="gramEnd"/>
            <w:r>
              <w:rPr>
                <w:lang w:val="pt-BR"/>
              </w:rPr>
              <w:t>~120mf; capacitência tolerância ±5%; fator de dissipação 20 x 10-4(100hz. 20 &amp;#8451) teste de tensão terminal  para o terminal utt 2 daonu para 2 segundos; teste de tensão terminal para caso utc (2un +</w:t>
            </w:r>
            <w:r>
              <w:rPr>
                <w:lang w:val="pt-BR"/>
              </w:rPr>
              <w:t>1000) vac ou 2000vac ou 2000vac-50hz por 60 segundos ; resistência de isolamento =3000mo MF (100hz, 15 &amp;#8451; 1 min)</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tc>
          <w:tcPr>
            <w:tcW w:w="750" w:type="dxa"/>
            <w:tcBorders>
              <w:top w:val="single" w:sz="4" w:space="0" w:color="000000"/>
              <w:left w:val="single" w:sz="4" w:space="0" w:color="000000"/>
              <w:bottom w:val="single" w:sz="4" w:space="0" w:color="000000"/>
              <w:right w:val="single" w:sz="4" w:space="0" w:color="000000"/>
            </w:tcBorders>
          </w:tcPr>
          <w:p w:rsidR="00FF5CF3" w:rsidRDefault="006907F2">
            <w:r>
              <w:t>21</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72</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Pç</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 xml:space="preserve">CAPACITOR 20MF + OU – 5%, 450-VAC-PINO 50/60 HZ: classe de operação classe b (10.000h) classe c (3.000h); classe de proteção </w:t>
            </w:r>
            <w:r>
              <w:rPr>
                <w:lang w:val="pt-BR"/>
              </w:rPr>
              <w:t xml:space="preserve">de segurança p2/p1; tensão gama 200-500 vac; faixa de capacitência </w:t>
            </w:r>
            <w:proofErr w:type="gramStart"/>
            <w:r>
              <w:rPr>
                <w:lang w:val="pt-BR"/>
              </w:rPr>
              <w:t>2</w:t>
            </w:r>
            <w:proofErr w:type="gramEnd"/>
            <w:r>
              <w:rPr>
                <w:lang w:val="pt-BR"/>
              </w:rPr>
              <w:t>~120mf; capacitência tolerância ±5%; fator de dissipação 20 x 10-4(100hz. 20 &amp;#8451) teste de tensão terminal  para o terminal utt 2 daonu para 2 segundos; teste de tensão terminal para ca</w:t>
            </w:r>
            <w:r>
              <w:rPr>
                <w:lang w:val="pt-BR"/>
              </w:rPr>
              <w:t>so utc (2un +1000) vac ou 2000vac ou 2000vac-50hz por 60 segundos ; resistência de isolamento =3000mo MF (100hz, 15 &amp;#8451; 1 min)</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tc>
          <w:tcPr>
            <w:tcW w:w="750" w:type="dxa"/>
            <w:tcBorders>
              <w:top w:val="single" w:sz="4" w:space="0" w:color="000000"/>
              <w:left w:val="single" w:sz="4" w:space="0" w:color="000000"/>
              <w:bottom w:val="single" w:sz="4" w:space="0" w:color="000000"/>
              <w:right w:val="single" w:sz="4" w:space="0" w:color="000000"/>
            </w:tcBorders>
          </w:tcPr>
          <w:p w:rsidR="00FF5CF3" w:rsidRDefault="006907F2">
            <w:r>
              <w:t>22</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166</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Pç</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CAPACITOR 35MF + OU – 5%, 450-VAC-PINO 50/60 HZ: classe de operação classe b (10.000h) classe c (3.000h); classe</w:t>
            </w:r>
            <w:r>
              <w:rPr>
                <w:lang w:val="pt-BR"/>
              </w:rPr>
              <w:t xml:space="preserve"> de proteção de segurança p2/p1; tensão gama 200-500 vac; faixa de capacitência </w:t>
            </w:r>
            <w:proofErr w:type="gramStart"/>
            <w:r>
              <w:rPr>
                <w:lang w:val="pt-BR"/>
              </w:rPr>
              <w:t>2</w:t>
            </w:r>
            <w:proofErr w:type="gramEnd"/>
            <w:r>
              <w:rPr>
                <w:lang w:val="pt-BR"/>
              </w:rPr>
              <w:t xml:space="preserve">~120mf; capacitência tolerância ±5%; fator de dissipação 20 x 10-4(100hz. 20 &amp;#8451) </w:t>
            </w:r>
            <w:r>
              <w:rPr>
                <w:lang w:val="pt-BR"/>
              </w:rPr>
              <w:lastRenderedPageBreak/>
              <w:t>teste de tensão terminal  para o terminal utt 2 daonu para 2 segundos; teste de tensão ter</w:t>
            </w:r>
            <w:r>
              <w:rPr>
                <w:lang w:val="pt-BR"/>
              </w:rPr>
              <w:t>minal para caso utc (2un +1000) vac ou 2000vac ou 2000vac-50hz por 60 segundos ; resistência de isolamento =3000mo MF (100hz, 15 &amp;#8451; 1 min)</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tc>
          <w:tcPr>
            <w:tcW w:w="750" w:type="dxa"/>
            <w:tcBorders>
              <w:top w:val="single" w:sz="4" w:space="0" w:color="000000"/>
              <w:left w:val="single" w:sz="4" w:space="0" w:color="000000"/>
              <w:bottom w:val="single" w:sz="4" w:space="0" w:color="000000"/>
              <w:right w:val="single" w:sz="4" w:space="0" w:color="000000"/>
            </w:tcBorders>
          </w:tcPr>
          <w:p w:rsidR="00FF5CF3" w:rsidRDefault="006907F2">
            <w:r>
              <w:lastRenderedPageBreak/>
              <w:t>23</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166</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pç</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 xml:space="preserve">CAPACITOR 40MF + OU – 5%, 450-VAC-PINO 50/60 HZ: classe de operação classe b (10.000h) classe c </w:t>
            </w:r>
            <w:r>
              <w:rPr>
                <w:lang w:val="pt-BR"/>
              </w:rPr>
              <w:t xml:space="preserve">(3.000h); classe de proteção de segurança p2/p1; tensão gama 200-500 vac; faixa de capacitência </w:t>
            </w:r>
            <w:proofErr w:type="gramStart"/>
            <w:r>
              <w:rPr>
                <w:lang w:val="pt-BR"/>
              </w:rPr>
              <w:t>2</w:t>
            </w:r>
            <w:proofErr w:type="gramEnd"/>
            <w:r>
              <w:rPr>
                <w:lang w:val="pt-BR"/>
              </w:rPr>
              <w:t>~120mf; capacitência tolerância ±5%; fator de dissipação 20 x 10-4(100hz. 20 &amp;#8451) teste de tensão terminal  para o terminal utt 2 daonu para 2 segundos; tes</w:t>
            </w:r>
            <w:r>
              <w:rPr>
                <w:lang w:val="pt-BR"/>
              </w:rPr>
              <w:t>te de tensão terminal para caso utc (2un +1000) vac ou 2000vac ou 2000vac-50hz por 60 segundos ; resistência de isolamento =3000mo MF (100hz, 15 &amp;#8451; 1 min)</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tc>
          <w:tcPr>
            <w:tcW w:w="750" w:type="dxa"/>
            <w:tcBorders>
              <w:top w:val="single" w:sz="4" w:space="0" w:color="000000"/>
              <w:left w:val="single" w:sz="4" w:space="0" w:color="000000"/>
              <w:bottom w:val="single" w:sz="4" w:space="0" w:color="000000"/>
              <w:right w:val="single" w:sz="4" w:space="0" w:color="000000"/>
            </w:tcBorders>
          </w:tcPr>
          <w:p w:rsidR="00FF5CF3" w:rsidRDefault="006907F2">
            <w:r>
              <w:t>24</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166</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Pç</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CAPACITOR 45MF + OU – 5%, 450-VAC-PINO 50/60 HZ: classe de operação classe b (10.00</w:t>
            </w:r>
            <w:r>
              <w:rPr>
                <w:lang w:val="pt-BR"/>
              </w:rPr>
              <w:t xml:space="preserve">0h) classe c (3.000h); classe de proteção de segurança p2/p1; tensão gama 200-500 vac; faixa de capacitência </w:t>
            </w:r>
            <w:proofErr w:type="gramStart"/>
            <w:r>
              <w:rPr>
                <w:lang w:val="pt-BR"/>
              </w:rPr>
              <w:t>2</w:t>
            </w:r>
            <w:proofErr w:type="gramEnd"/>
            <w:r>
              <w:rPr>
                <w:lang w:val="pt-BR"/>
              </w:rPr>
              <w:t xml:space="preserve">~120mf; capacitência tolerância ±5%; fator de dissipação 20 x 10-4(100hz. 20 &amp;#8451) teste de tensão terminal  para o terminal utt 2 daonu para 2 </w:t>
            </w:r>
            <w:r>
              <w:rPr>
                <w:lang w:val="pt-BR"/>
              </w:rPr>
              <w:t>segundos; teste de tensão terminal para caso utc (2un +1000) vac ou 2000vac ou 2000vac-50hz por 60 segundos ; resistência de isolamento =3000mo MF (100hz, 15 &amp;#8451; 1 min)</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t>25</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166</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pç</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 xml:space="preserve">CAPACITOR CAIXA MINI 1,5MFD+OU -5%- </w:t>
            </w:r>
            <w:proofErr w:type="gramStart"/>
            <w:r>
              <w:rPr>
                <w:lang w:val="pt-BR"/>
              </w:rPr>
              <w:t>450v</w:t>
            </w:r>
            <w:proofErr w:type="gramEnd"/>
            <w:r>
              <w:rPr>
                <w:lang w:val="pt-BR"/>
              </w:rPr>
              <w:t xml:space="preserve"> COM TERMINAL CUPLO CAPACITOR </w:t>
            </w:r>
            <w:r>
              <w:rPr>
                <w:lang w:val="pt-BR"/>
              </w:rPr>
              <w:t>1,5UF, TOLERÂNCIA +-5%; tensão: 450vac, 50/60hz, capacitência tolerância +-5%; fator de dissipação 20x10-4 (100hz, 20 &amp;#8451); teste de tensão terminal para o terminal utt2 da ONU para 2 segundos; teste de tensão terminal para o caso tuc</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t>26</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166</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pç</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 xml:space="preserve">CAPACITOR CAIXA MINI 2MFD+OU -5%- </w:t>
            </w:r>
            <w:proofErr w:type="gramStart"/>
            <w:r>
              <w:rPr>
                <w:lang w:val="pt-BR"/>
              </w:rPr>
              <w:t>450v</w:t>
            </w:r>
            <w:proofErr w:type="gramEnd"/>
            <w:r>
              <w:rPr>
                <w:lang w:val="pt-BR"/>
              </w:rPr>
              <w:t xml:space="preserve"> COM TERMINAL CUPLO CAPACITOR 1,5UF, TOLERÂNCIA +-5%; tensão: 450vac, 50/60hz, capacitência tolerância +-5%; fator de dissipação 20x10-4 (100hz, 20 &amp;#8451); teste de tensão terminal para o terminal utt2 da ONU para 2 s</w:t>
            </w:r>
            <w:r>
              <w:rPr>
                <w:lang w:val="pt-BR"/>
              </w:rPr>
              <w:t>egundos; teste de tensão terminal para o caso tuc</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t>27</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166</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pç</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CAPACITOR 2,5 UF, MODELO CBB61 TOLERÂNCIA +-5%; tensão: 450vac, 50/60hz, capacitência tolerância +-5%; fator de dissipação 20x10-4 (100hz, 20 &amp;#8451); teste de tensão terminal para o terminal u</w:t>
            </w:r>
            <w:r>
              <w:rPr>
                <w:lang w:val="pt-BR"/>
              </w:rPr>
              <w:t xml:space="preserve">tt2 da ONU para 2 segundos; teste de tensão terminal para o caso </w:t>
            </w:r>
            <w:proofErr w:type="gramStart"/>
            <w:r>
              <w:rPr>
                <w:lang w:val="pt-BR"/>
              </w:rPr>
              <w:t>tuc</w:t>
            </w:r>
            <w:proofErr w:type="gramEnd"/>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t>28</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166</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pç</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 xml:space="preserve">CAPACITOR </w:t>
            </w:r>
            <w:proofErr w:type="gramStart"/>
            <w:r>
              <w:rPr>
                <w:lang w:val="pt-BR"/>
              </w:rPr>
              <w:t>3</w:t>
            </w:r>
            <w:proofErr w:type="gramEnd"/>
            <w:r>
              <w:rPr>
                <w:lang w:val="pt-BR"/>
              </w:rPr>
              <w:t xml:space="preserve"> UF MODELO CBB61 TOLERÂNCIA +-5%; tensão: 450vac, 50/60hz, capacitência tolerância +-5%; fator de dissipação 20x10-4 (100hz, 20 &amp;#8451); teste de tensão terminal </w:t>
            </w:r>
            <w:r>
              <w:rPr>
                <w:lang w:val="pt-BR"/>
              </w:rPr>
              <w:t>para o terminal utt2 da ONU para 2 segundos; teste de tensão terminal para o caso tuc</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t>29</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166</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PC</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 xml:space="preserve">CAPACITOR </w:t>
            </w:r>
            <w:proofErr w:type="gramStart"/>
            <w:r>
              <w:rPr>
                <w:lang w:val="pt-BR"/>
              </w:rPr>
              <w:t>5</w:t>
            </w:r>
            <w:proofErr w:type="gramEnd"/>
            <w:r>
              <w:rPr>
                <w:lang w:val="pt-BR"/>
              </w:rPr>
              <w:t xml:space="preserve"> UF MODELO CBB61 TOLERÂNCIA +-5%; tensão: 450vac, 50/60hz, capacitência tolerância +-5%; fator de dissipação </w:t>
            </w:r>
            <w:r>
              <w:rPr>
                <w:lang w:val="pt-BR"/>
              </w:rPr>
              <w:lastRenderedPageBreak/>
              <w:t xml:space="preserve">20x10-4 (100hz, 20 &amp;#8451); teste de </w:t>
            </w:r>
            <w:r>
              <w:rPr>
                <w:lang w:val="pt-BR"/>
              </w:rPr>
              <w:t>tensão terminal para o terminal utt2 da ONU para 2 segundos; teste de tensão terminal para o caso tuc</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lastRenderedPageBreak/>
              <w:t>30</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 xml:space="preserve"> 51</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PC</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 xml:space="preserve">MOTOR VENTILADOR 12.000 BTUS, POTÊNCIA NOMINAL: </w:t>
            </w:r>
            <w:proofErr w:type="gramStart"/>
            <w:r>
              <w:rPr>
                <w:lang w:val="pt-BR"/>
              </w:rPr>
              <w:t>45W</w:t>
            </w:r>
            <w:proofErr w:type="gramEnd"/>
            <w:r>
              <w:rPr>
                <w:lang w:val="pt-BR"/>
              </w:rPr>
              <w:t xml:space="preserve"> – TENSÃO DE OPERAÇÃO: 208-220V freqüência de rede: 60hz – tensão de operação: 0,35ª, rota</w:t>
            </w:r>
            <w:r>
              <w:rPr>
                <w:lang w:val="pt-BR"/>
              </w:rPr>
              <w:t>ção: 850rpm anti-horário, classe de proteção: ip65</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t>31</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31</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PC</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 xml:space="preserve">MOTOR VENTILADOR 18.000 BTUS, POTÊNCIA NOMINAL: </w:t>
            </w:r>
            <w:proofErr w:type="gramStart"/>
            <w:r>
              <w:rPr>
                <w:lang w:val="pt-BR"/>
              </w:rPr>
              <w:t>45W</w:t>
            </w:r>
            <w:proofErr w:type="gramEnd"/>
            <w:r>
              <w:rPr>
                <w:lang w:val="pt-BR"/>
              </w:rPr>
              <w:t xml:space="preserve"> – TENSÃO DE OPERAÇÃO: 208-220V freqüência de rede: 60hz – tensão de operação: 0,35ª , rotação: 850rpm anti-horário, classe de proteção: ip65</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t>32</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10</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pç</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 xml:space="preserve">MOTOR VENTILADOR 30.000 BTUS, POTÊNCIA NOMINAL: </w:t>
            </w:r>
            <w:proofErr w:type="gramStart"/>
            <w:r>
              <w:rPr>
                <w:lang w:val="pt-BR"/>
              </w:rPr>
              <w:t>64W</w:t>
            </w:r>
            <w:proofErr w:type="gramEnd"/>
            <w:r>
              <w:rPr>
                <w:lang w:val="pt-BR"/>
              </w:rPr>
              <w:t xml:space="preserve"> – TENSÃO DE OPERAÇÃO: 208-220V freqüência de rede: 60hz – tensão de operação: 0,35ª, rotação: 850rpm anti-horário, classe de proteção: ip65</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t>33</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51</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pç</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COMPRESSOR AE 240 COM. 12.000 BTUS ROTAT</w:t>
            </w:r>
            <w:r>
              <w:rPr>
                <w:lang w:val="pt-BR"/>
              </w:rPr>
              <w:t xml:space="preserve">IVO CAPACIDADE </w:t>
            </w:r>
            <w:proofErr w:type="gramStart"/>
            <w:r>
              <w:rPr>
                <w:lang w:val="pt-BR"/>
              </w:rPr>
              <w:t>1</w:t>
            </w:r>
            <w:proofErr w:type="gramEnd"/>
            <w:r>
              <w:rPr>
                <w:lang w:val="pt-BR"/>
              </w:rPr>
              <w:t xml:space="preserve"> PH LRA26.0 – TENSÃO 208/~220V- FREQUÊNCIA:  60HZ – tipo de gás: r22 conexão linha sucção: 1/2 conexão linha descarga: 1/4</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t>34</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31</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pç</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 xml:space="preserve">COMPRESSOR AE 240 COM. 18.000 BTUS ROTATIVO CAPACIDADE </w:t>
            </w:r>
            <w:proofErr w:type="gramStart"/>
            <w:r>
              <w:rPr>
                <w:lang w:val="pt-BR"/>
              </w:rPr>
              <w:t>1</w:t>
            </w:r>
            <w:proofErr w:type="gramEnd"/>
            <w:r>
              <w:rPr>
                <w:lang w:val="pt-BR"/>
              </w:rPr>
              <w:t xml:space="preserve"> PH LRA42.0 – TENSÃO 208/~220V- FREQUÊNCIA:  60HZ</w:t>
            </w:r>
            <w:r>
              <w:rPr>
                <w:lang w:val="pt-BR"/>
              </w:rPr>
              <w:t xml:space="preserve"> – tipo de gás: r22 conexão linha sucção: 1/2 conexão linha descarga: 1/4</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t>35</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10</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pç</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 xml:space="preserve">COMPRESSOR AE 240 COM. 30.000 BTUS ROTATIVO CAPACIDADE PH </w:t>
            </w:r>
            <w:proofErr w:type="gramStart"/>
            <w:r>
              <w:rPr>
                <w:lang w:val="pt-BR"/>
              </w:rPr>
              <w:t>401x3CX</w:t>
            </w:r>
            <w:proofErr w:type="gramEnd"/>
            <w:r>
              <w:rPr>
                <w:lang w:val="pt-BR"/>
              </w:rPr>
              <w:t>-3MUU – TENSÃO 208/~220V- FREQUÊNCIA:  60HZ – tipo de gás: r22 conexão linha sucção: 5/8 conexão linha de</w:t>
            </w:r>
            <w:r>
              <w:rPr>
                <w:lang w:val="pt-BR"/>
              </w:rPr>
              <w:t>scarga: 3/8</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t>36</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155</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pç</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VÁLVULA</w:t>
            </w:r>
            <w:proofErr w:type="gramStart"/>
            <w:r>
              <w:rPr>
                <w:lang w:val="pt-BR"/>
              </w:rPr>
              <w:t xml:space="preserve">  </w:t>
            </w:r>
            <w:proofErr w:type="gramEnd"/>
            <w:r>
              <w:rPr>
                <w:lang w:val="pt-BR"/>
              </w:rPr>
              <w:t>DE SERVIÇO ¼” TIPO: SCHRADER INENSYS COM VEDAÇÃO DE TAMPA DE LATÃO FRANJADO</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t>37</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160</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pç</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proofErr w:type="gramStart"/>
            <w:r>
              <w:rPr>
                <w:lang w:val="pt-BR"/>
              </w:rPr>
              <w:t>VÁLVULA DE SERVIÇO 3/8”</w:t>
            </w:r>
            <w:proofErr w:type="gramEnd"/>
            <w:r>
              <w:rPr>
                <w:lang w:val="pt-BR"/>
              </w:rPr>
              <w:t xml:space="preserve"> TIPO: SCHRADER INENSYS COM VEDAÇÃO DE TAMPA DE LATÃO FRANJADO</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t>38</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160</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PC</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 xml:space="preserve">VÁLVULA DE SERVIÇO ½ </w:t>
            </w:r>
            <w:proofErr w:type="gramStart"/>
            <w:r>
              <w:rPr>
                <w:lang w:val="pt-BR"/>
              </w:rPr>
              <w:t xml:space="preserve">“TIPO: </w:t>
            </w:r>
            <w:r>
              <w:rPr>
                <w:lang w:val="pt-BR"/>
              </w:rPr>
              <w:t>SCHRADER INENSYS COM VEDAÇÃO DE TAMPA DE LATÃO FRANJADO</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roofErr w:type="gramEnd"/>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t>39</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160</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pç</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 xml:space="preserve">VÁLVULA DE SERVIÇO 5/8 </w:t>
            </w:r>
            <w:proofErr w:type="gramStart"/>
            <w:r>
              <w:rPr>
                <w:lang w:val="pt-BR"/>
              </w:rPr>
              <w:t>“TIPO: SCHRADER INENSYS COM VEDAÇÃO DE TAMPA DE LATÃO FRANJADO</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roofErr w:type="gramEnd"/>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tc>
          <w:tcPr>
            <w:tcW w:w="750" w:type="dxa"/>
            <w:tcBorders>
              <w:top w:val="single" w:sz="4" w:space="0" w:color="000000"/>
              <w:left w:val="single" w:sz="4" w:space="0" w:color="000000"/>
              <w:bottom w:val="single" w:sz="4" w:space="0" w:color="000000"/>
              <w:right w:val="single" w:sz="4" w:space="0" w:color="000000"/>
            </w:tcBorders>
          </w:tcPr>
          <w:p w:rsidR="00FF5CF3" w:rsidRDefault="006907F2">
            <w:r>
              <w:t>40</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70</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PÇ</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r>
              <w:t>FITA ISOLANTE DE 20M</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tc>
        <w:tc>
          <w:tcPr>
            <w:tcW w:w="917" w:type="dxa"/>
            <w:tcBorders>
              <w:top w:val="single" w:sz="4" w:space="0" w:color="000000"/>
              <w:left w:val="single" w:sz="4" w:space="0" w:color="000000"/>
              <w:bottom w:val="single" w:sz="4" w:space="0" w:color="000000"/>
              <w:right w:val="single" w:sz="4" w:space="0" w:color="000000"/>
            </w:tcBorders>
          </w:tcPr>
          <w:p w:rsidR="00FF5CF3" w:rsidRDefault="00FF5CF3"/>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t>41</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81</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PÇ</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 xml:space="preserve">SUPORTE 12K BTU/H MEDIDA: 450 MILÍMETROS, TIPO: L </w:t>
            </w:r>
            <w:r>
              <w:rPr>
                <w:lang w:val="pt-BR"/>
              </w:rPr>
              <w:t>MATERIAL: AÇO CARBONO PINTURA ESTÁTICA</w:t>
            </w:r>
            <w:proofErr w:type="gramStart"/>
            <w:r>
              <w:rPr>
                <w:lang w:val="pt-BR"/>
              </w:rPr>
              <w:t xml:space="preserve">  </w:t>
            </w:r>
            <w:proofErr w:type="gramEnd"/>
            <w:r>
              <w:rPr>
                <w:lang w:val="pt-BR"/>
              </w:rPr>
              <w:t>capacidade:95kg</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t>42</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79</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pç</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SUPORTE 24 A 30K BTU/H MEDIDA: 500 MILÍMETROS, TIPO: L MATERIAL: AÇO CARBONO PINTURA ESTÁTICA</w:t>
            </w:r>
            <w:proofErr w:type="gramStart"/>
            <w:r>
              <w:rPr>
                <w:lang w:val="pt-BR"/>
              </w:rPr>
              <w:t xml:space="preserve">  </w:t>
            </w:r>
            <w:proofErr w:type="gramEnd"/>
            <w:r>
              <w:rPr>
                <w:lang w:val="pt-BR"/>
              </w:rPr>
              <w:t>capacidade:100kg</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t>43</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68</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PC</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 xml:space="preserve">VÁLVULA REVERSORA TIPO: CURVA </w:t>
            </w:r>
            <w:proofErr w:type="gramStart"/>
            <w:r>
              <w:rPr>
                <w:lang w:val="pt-BR"/>
              </w:rPr>
              <w:t>4</w:t>
            </w:r>
            <w:proofErr w:type="gramEnd"/>
            <w:r>
              <w:rPr>
                <w:lang w:val="pt-BR"/>
              </w:rPr>
              <w:t xml:space="preserve"> VIAS </w:t>
            </w:r>
            <w:r>
              <w:rPr>
                <w:lang w:val="pt-BR"/>
              </w:rPr>
              <w:lastRenderedPageBreak/>
              <w:t xml:space="preserve">COM BOBINA SOLENOIDE COM </w:t>
            </w:r>
            <w:r>
              <w:rPr>
                <w:lang w:val="pt-BR"/>
              </w:rPr>
              <w:t>TENSÃO: 220v – freqüência: 50/60hz potências 5~7w a 30.000btus</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lastRenderedPageBreak/>
              <w:t>44</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70</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pç</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 xml:space="preserve">PLACA DE EVAPORADORA UNIVERSAL MODELO: U02B VERSÃO: V3. </w:t>
            </w:r>
            <w:proofErr w:type="gramStart"/>
            <w:r>
              <w:rPr>
                <w:lang w:val="pt-BR"/>
              </w:rPr>
              <w:t>0</w:t>
            </w:r>
            <w:proofErr w:type="gramEnd"/>
            <w:r>
              <w:rPr>
                <w:lang w:val="pt-BR"/>
              </w:rPr>
              <w:t xml:space="preserve"> CAPACIDADE 7.000 BTUS TENSÃO DE ENTRADA: 220 tensão de saída : 12v freqüência 60hz</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t>45</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61</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PC</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 xml:space="preserve">PLACA PRINCIPAL DA </w:t>
            </w:r>
            <w:r>
              <w:rPr>
                <w:lang w:val="pt-BR"/>
              </w:rPr>
              <w:t>EVAPORADORA AR SPLIT HI WALL 9.000 BTUS MODELO: 42MCC007515LS</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t>46</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79</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pç</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CONTROLE REMOTO UNIVERSAL PARA SPLIT</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t>47</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70</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pç</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SENSOR TEMPERATURA AMBIENTE SPLIT 5K 7/24</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t>48</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70</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pç</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SENSOR DEGELO AR SPLIT 5K RESISTÊNCIA 7/24</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t>49</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70</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pç</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 xml:space="preserve">SENSOR TEMPERATURA </w:t>
            </w:r>
            <w:r>
              <w:rPr>
                <w:lang w:val="pt-BR"/>
              </w:rPr>
              <w:t>AMBIENTE SPLIT 10K</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t>50</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70</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pç</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SENSOR DEGELO AR SPLIT 10K</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t>51</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70</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pç</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SENSOR DEGELO AR SPLIT 15K</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t>52</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68</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pç</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SENSOR TEMPERATURA AMBIENTE SPLIT 15K</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t>53</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70</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pç</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SENSOR DEGELO AR SPLIT 20K</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r w:rsidR="00FF5CF3" w:rsidRPr="002E1F4C">
        <w:tc>
          <w:tcPr>
            <w:tcW w:w="750" w:type="dxa"/>
            <w:tcBorders>
              <w:top w:val="single" w:sz="4" w:space="0" w:color="000000"/>
              <w:left w:val="single" w:sz="4" w:space="0" w:color="000000"/>
              <w:bottom w:val="single" w:sz="4" w:space="0" w:color="000000"/>
              <w:right w:val="single" w:sz="4" w:space="0" w:color="000000"/>
            </w:tcBorders>
          </w:tcPr>
          <w:p w:rsidR="00FF5CF3" w:rsidRDefault="006907F2">
            <w:r>
              <w:t>54</w:t>
            </w:r>
          </w:p>
        </w:tc>
        <w:tc>
          <w:tcPr>
            <w:tcW w:w="939" w:type="dxa"/>
            <w:tcBorders>
              <w:top w:val="single" w:sz="4" w:space="0" w:color="000000"/>
              <w:left w:val="single" w:sz="4" w:space="0" w:color="000000"/>
              <w:bottom w:val="single" w:sz="4" w:space="0" w:color="000000"/>
              <w:right w:val="single" w:sz="4" w:space="0" w:color="000000"/>
            </w:tcBorders>
          </w:tcPr>
          <w:p w:rsidR="00FF5CF3" w:rsidRDefault="006907F2">
            <w:r>
              <w:t>70</w:t>
            </w:r>
          </w:p>
        </w:tc>
        <w:tc>
          <w:tcPr>
            <w:tcW w:w="789" w:type="dxa"/>
            <w:tcBorders>
              <w:top w:val="single" w:sz="4" w:space="0" w:color="000000"/>
              <w:left w:val="single" w:sz="4" w:space="0" w:color="000000"/>
              <w:bottom w:val="single" w:sz="4" w:space="0" w:color="000000"/>
              <w:right w:val="single" w:sz="4" w:space="0" w:color="000000"/>
            </w:tcBorders>
          </w:tcPr>
          <w:p w:rsidR="00FF5CF3" w:rsidRDefault="006907F2">
            <w:r>
              <w:t>pç</w:t>
            </w:r>
          </w:p>
        </w:tc>
        <w:tc>
          <w:tcPr>
            <w:tcW w:w="4488" w:type="dxa"/>
            <w:tcBorders>
              <w:top w:val="single" w:sz="4" w:space="0" w:color="000000"/>
              <w:left w:val="single" w:sz="4" w:space="0" w:color="000000"/>
              <w:bottom w:val="single" w:sz="4" w:space="0" w:color="000000"/>
              <w:right w:val="single" w:sz="4" w:space="0" w:color="000000"/>
            </w:tcBorders>
          </w:tcPr>
          <w:p w:rsidR="00FF5CF3" w:rsidRDefault="006907F2">
            <w:pPr>
              <w:rPr>
                <w:lang w:val="pt-BR"/>
              </w:rPr>
            </w:pPr>
            <w:r>
              <w:rPr>
                <w:lang w:val="pt-BR"/>
              </w:rPr>
              <w:t>SENSOR TEMPERATURA AMBIENTE SPLIT 20K</w:t>
            </w:r>
          </w:p>
        </w:tc>
        <w:tc>
          <w:tcPr>
            <w:tcW w:w="831"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c>
          <w:tcPr>
            <w:tcW w:w="917" w:type="dxa"/>
            <w:tcBorders>
              <w:top w:val="single" w:sz="4" w:space="0" w:color="000000"/>
              <w:left w:val="single" w:sz="4" w:space="0" w:color="000000"/>
              <w:bottom w:val="single" w:sz="4" w:space="0" w:color="000000"/>
              <w:right w:val="single" w:sz="4" w:space="0" w:color="000000"/>
            </w:tcBorders>
          </w:tcPr>
          <w:p w:rsidR="00FF5CF3" w:rsidRDefault="00FF5CF3">
            <w:pPr>
              <w:rPr>
                <w:lang w:val="pt-BR"/>
              </w:rPr>
            </w:pPr>
          </w:p>
        </w:tc>
      </w:tr>
    </w:tbl>
    <w:p w:rsidR="00FF5CF3" w:rsidRDefault="00FF5CF3">
      <w:pPr>
        <w:spacing w:line="360" w:lineRule="auto"/>
        <w:ind w:left="162" w:right="-7"/>
        <w:jc w:val="right"/>
        <w:rPr>
          <w:rFonts w:ascii="Cambria" w:eastAsia="Cambria" w:hAnsi="Cambria" w:cs="Cambria"/>
          <w:sz w:val="24"/>
          <w:szCs w:val="24"/>
          <w:lang w:val="pt-BR"/>
        </w:rPr>
      </w:pPr>
    </w:p>
    <w:p w:rsidR="00FF5CF3" w:rsidRDefault="00FF5CF3">
      <w:pPr>
        <w:spacing w:line="360" w:lineRule="auto"/>
        <w:ind w:left="162" w:right="-7"/>
        <w:jc w:val="right"/>
        <w:rPr>
          <w:rFonts w:ascii="Cambria" w:eastAsia="Cambria" w:hAnsi="Cambria" w:cs="Cambria"/>
          <w:sz w:val="24"/>
          <w:szCs w:val="24"/>
          <w:lang w:val="pt-BR"/>
        </w:rPr>
      </w:pPr>
    </w:p>
    <w:p w:rsidR="00FF5CF3" w:rsidRDefault="00FF5CF3">
      <w:pPr>
        <w:spacing w:line="360" w:lineRule="auto"/>
        <w:ind w:left="162" w:right="-7"/>
        <w:jc w:val="right"/>
        <w:rPr>
          <w:rFonts w:ascii="Cambria" w:eastAsia="Cambria" w:hAnsi="Cambria" w:cs="Cambria"/>
          <w:sz w:val="24"/>
          <w:szCs w:val="24"/>
          <w:lang w:val="pt-BR"/>
        </w:rPr>
      </w:pPr>
    </w:p>
    <w:p w:rsidR="00FF5CF3" w:rsidRDefault="00FF5CF3">
      <w:pPr>
        <w:spacing w:line="360" w:lineRule="auto"/>
        <w:ind w:left="162" w:right="-7"/>
        <w:jc w:val="right"/>
        <w:rPr>
          <w:rFonts w:ascii="Cambria" w:eastAsia="Cambria" w:hAnsi="Cambria" w:cs="Cambria"/>
          <w:sz w:val="24"/>
          <w:szCs w:val="24"/>
          <w:lang w:val="pt-BR"/>
        </w:rPr>
      </w:pPr>
    </w:p>
    <w:p w:rsidR="00FF5CF3" w:rsidRDefault="00FF5CF3">
      <w:pPr>
        <w:spacing w:line="360" w:lineRule="auto"/>
        <w:ind w:left="162" w:right="-7"/>
        <w:jc w:val="right"/>
        <w:rPr>
          <w:rFonts w:ascii="Cambria" w:eastAsia="Cambria" w:hAnsi="Cambria" w:cs="Cambria"/>
          <w:sz w:val="24"/>
          <w:szCs w:val="24"/>
          <w:lang w:val="pt-BR"/>
        </w:rPr>
      </w:pPr>
    </w:p>
    <w:p w:rsidR="00FF5CF3" w:rsidRDefault="00FF5CF3">
      <w:pPr>
        <w:spacing w:line="360" w:lineRule="auto"/>
        <w:ind w:left="162" w:right="-7"/>
        <w:jc w:val="right"/>
        <w:rPr>
          <w:rFonts w:ascii="Cambria" w:eastAsia="Cambria" w:hAnsi="Cambria" w:cs="Cambria"/>
          <w:sz w:val="24"/>
          <w:szCs w:val="24"/>
          <w:lang w:val="pt-BR"/>
        </w:rPr>
      </w:pPr>
    </w:p>
    <w:p w:rsidR="00FF5CF3" w:rsidRDefault="00FF5CF3">
      <w:pPr>
        <w:spacing w:line="360" w:lineRule="auto"/>
        <w:ind w:left="162" w:right="-7"/>
        <w:jc w:val="right"/>
        <w:rPr>
          <w:rFonts w:ascii="Cambria" w:eastAsia="Cambria" w:hAnsi="Cambria" w:cs="Cambria"/>
          <w:sz w:val="24"/>
          <w:szCs w:val="24"/>
          <w:lang w:val="pt-BR"/>
        </w:rPr>
      </w:pPr>
    </w:p>
    <w:p w:rsidR="00FF5CF3" w:rsidRDefault="00FF5CF3">
      <w:pPr>
        <w:spacing w:line="360" w:lineRule="auto"/>
        <w:ind w:left="162" w:right="-7"/>
        <w:jc w:val="right"/>
        <w:rPr>
          <w:rFonts w:ascii="Cambria" w:eastAsia="Cambria" w:hAnsi="Cambria" w:cs="Cambria"/>
          <w:sz w:val="24"/>
          <w:szCs w:val="24"/>
          <w:lang w:val="pt-BR"/>
        </w:rPr>
      </w:pPr>
    </w:p>
    <w:p w:rsidR="00FF5CF3" w:rsidRDefault="00FF5CF3">
      <w:pPr>
        <w:spacing w:line="360" w:lineRule="auto"/>
        <w:ind w:left="162" w:right="-7"/>
        <w:jc w:val="right"/>
        <w:rPr>
          <w:rFonts w:ascii="Cambria" w:eastAsia="Cambria" w:hAnsi="Cambria" w:cs="Cambria"/>
          <w:sz w:val="24"/>
          <w:szCs w:val="24"/>
          <w:lang w:val="pt-BR"/>
        </w:rPr>
      </w:pPr>
    </w:p>
    <w:p w:rsidR="00FF5CF3" w:rsidRDefault="006907F2">
      <w:pPr>
        <w:pStyle w:val="PargrafodaLista"/>
        <w:numPr>
          <w:ilvl w:val="2"/>
          <w:numId w:val="2"/>
        </w:numPr>
        <w:tabs>
          <w:tab w:val="left" w:pos="2146"/>
        </w:tabs>
        <w:spacing w:before="121"/>
        <w:ind w:right="-7"/>
        <w:jc w:val="center"/>
        <w:rPr>
          <w:rFonts w:ascii="Cambria" w:hAnsi="Cambria"/>
          <w:sz w:val="24"/>
          <w:szCs w:val="24"/>
        </w:rPr>
      </w:pPr>
      <w:r>
        <w:rPr>
          <w:rFonts w:ascii="Cambria" w:hAnsi="Cambria"/>
          <w:b/>
          <w:sz w:val="24"/>
          <w:szCs w:val="24"/>
        </w:rPr>
        <w:t>ANEXO II</w:t>
      </w:r>
    </w:p>
    <w:p w:rsidR="00FF5CF3" w:rsidRDefault="006907F2">
      <w:pPr>
        <w:pStyle w:val="PargrafodaLista"/>
        <w:numPr>
          <w:ilvl w:val="2"/>
          <w:numId w:val="2"/>
        </w:numPr>
        <w:tabs>
          <w:tab w:val="left" w:pos="2146"/>
        </w:tabs>
        <w:spacing w:before="121"/>
        <w:ind w:right="-7"/>
        <w:rPr>
          <w:rFonts w:ascii="Cambria" w:hAnsi="Cambria"/>
          <w:sz w:val="24"/>
          <w:szCs w:val="24"/>
        </w:rPr>
      </w:pPr>
      <w:r>
        <w:rPr>
          <w:rFonts w:ascii="Cambria" w:hAnsi="Cambria"/>
          <w:sz w:val="24"/>
          <w:szCs w:val="24"/>
        </w:rPr>
        <w:t xml:space="preserve"> LOCAIS E ENDEREÇOS PARA REALIZAR A PRESTAÇÃO DE SERVIÇOS</w:t>
      </w:r>
    </w:p>
    <w:p w:rsidR="00FF5CF3" w:rsidRDefault="00FF5CF3">
      <w:pPr>
        <w:spacing w:line="360" w:lineRule="auto"/>
        <w:ind w:right="1931"/>
        <w:rPr>
          <w:rFonts w:ascii="Cambria" w:eastAsia="Cambria" w:hAnsi="Cambria" w:cs="Cambria"/>
          <w:sz w:val="24"/>
          <w:szCs w:val="24"/>
          <w:lang w:val="pt-PT"/>
        </w:rPr>
      </w:pPr>
    </w:p>
    <w:tbl>
      <w:tblPr>
        <w:tblW w:w="8755" w:type="dxa"/>
        <w:tblLook w:val="04A0" w:firstRow="1" w:lastRow="0" w:firstColumn="1" w:lastColumn="0" w:noHBand="0" w:noVBand="1"/>
      </w:tblPr>
      <w:tblGrid>
        <w:gridCol w:w="4219"/>
        <w:gridCol w:w="4536"/>
      </w:tblGrid>
      <w:tr w:rsidR="00FF5CF3">
        <w:tc>
          <w:tcPr>
            <w:tcW w:w="4219" w:type="dxa"/>
            <w:tcBorders>
              <w:top w:val="single" w:sz="4" w:space="0" w:color="000000"/>
              <w:left w:val="single" w:sz="4" w:space="0" w:color="000000"/>
              <w:bottom w:val="single" w:sz="4" w:space="0" w:color="000000"/>
              <w:right w:val="single" w:sz="4" w:space="0" w:color="000000"/>
            </w:tcBorders>
          </w:tcPr>
          <w:p w:rsidR="00FF5CF3" w:rsidRDefault="006907F2">
            <w:pPr>
              <w:jc w:val="center"/>
              <w:rPr>
                <w:b/>
                <w:sz w:val="24"/>
                <w:szCs w:val="24"/>
              </w:rPr>
            </w:pPr>
            <w:r>
              <w:rPr>
                <w:b/>
                <w:sz w:val="24"/>
                <w:szCs w:val="24"/>
              </w:rPr>
              <w:t>LOCAIS DOS SERVIÇOS</w:t>
            </w:r>
          </w:p>
        </w:tc>
        <w:tc>
          <w:tcPr>
            <w:tcW w:w="4536" w:type="dxa"/>
            <w:tcBorders>
              <w:top w:val="single" w:sz="4" w:space="0" w:color="000000"/>
              <w:left w:val="single" w:sz="4" w:space="0" w:color="000000"/>
              <w:bottom w:val="single" w:sz="4" w:space="0" w:color="000000"/>
              <w:right w:val="single" w:sz="4" w:space="0" w:color="000000"/>
            </w:tcBorders>
          </w:tcPr>
          <w:p w:rsidR="00FF5CF3" w:rsidRDefault="006907F2">
            <w:pPr>
              <w:jc w:val="center"/>
              <w:rPr>
                <w:b/>
                <w:sz w:val="24"/>
                <w:szCs w:val="24"/>
              </w:rPr>
            </w:pPr>
            <w:r>
              <w:rPr>
                <w:b/>
                <w:sz w:val="24"/>
                <w:szCs w:val="24"/>
              </w:rPr>
              <w:t>ENDEREÇOS</w:t>
            </w:r>
          </w:p>
        </w:tc>
      </w:tr>
      <w:tr w:rsidR="00FF5CF3" w:rsidRPr="002E1F4C">
        <w:tc>
          <w:tcPr>
            <w:tcW w:w="4219" w:type="dxa"/>
            <w:tcBorders>
              <w:top w:val="single" w:sz="4" w:space="0" w:color="000000"/>
              <w:left w:val="single" w:sz="4" w:space="0" w:color="000000"/>
              <w:bottom w:val="single" w:sz="4" w:space="0" w:color="000000"/>
              <w:right w:val="single" w:sz="4" w:space="0" w:color="000000"/>
            </w:tcBorders>
          </w:tcPr>
          <w:p w:rsidR="00FF5CF3" w:rsidRDefault="006907F2">
            <w:pPr>
              <w:rPr>
                <w:sz w:val="24"/>
                <w:szCs w:val="24"/>
                <w:lang w:val="pt-BR"/>
              </w:rPr>
            </w:pPr>
            <w:r>
              <w:rPr>
                <w:b/>
                <w:sz w:val="24"/>
                <w:szCs w:val="24"/>
                <w:lang w:val="pt-BR"/>
              </w:rPr>
              <w:t>Gabinete do Prefeito</w:t>
            </w:r>
            <w:r>
              <w:rPr>
                <w:sz w:val="24"/>
                <w:szCs w:val="24"/>
                <w:lang w:val="pt-BR"/>
              </w:rPr>
              <w:t xml:space="preserve"> (Sala, </w:t>
            </w:r>
            <w:proofErr w:type="gramStart"/>
            <w:r>
              <w:rPr>
                <w:sz w:val="24"/>
                <w:szCs w:val="24"/>
                <w:lang w:val="pt-BR"/>
              </w:rPr>
              <w:t>anti - sala</w:t>
            </w:r>
            <w:proofErr w:type="gramEnd"/>
            <w:r>
              <w:rPr>
                <w:sz w:val="24"/>
                <w:szCs w:val="24"/>
                <w:lang w:val="pt-BR"/>
              </w:rPr>
              <w:t xml:space="preserve"> e Defesa civil).</w:t>
            </w:r>
          </w:p>
        </w:tc>
        <w:tc>
          <w:tcPr>
            <w:tcW w:w="4536" w:type="dxa"/>
            <w:tcBorders>
              <w:top w:val="single" w:sz="4" w:space="0" w:color="000000"/>
              <w:left w:val="single" w:sz="4" w:space="0" w:color="000000"/>
              <w:bottom w:val="single" w:sz="4" w:space="0" w:color="000000"/>
              <w:right w:val="single" w:sz="4" w:space="0" w:color="000000"/>
            </w:tcBorders>
          </w:tcPr>
          <w:p w:rsidR="00FF5CF3" w:rsidRDefault="006907F2">
            <w:pPr>
              <w:rPr>
                <w:sz w:val="24"/>
                <w:szCs w:val="24"/>
                <w:lang w:val="pt-BR"/>
              </w:rPr>
            </w:pPr>
            <w:r>
              <w:rPr>
                <w:sz w:val="24"/>
                <w:szCs w:val="24"/>
                <w:lang w:val="pt-BR"/>
              </w:rPr>
              <w:t xml:space="preserve">Rod. Gether </w:t>
            </w:r>
            <w:proofErr w:type="gramStart"/>
            <w:r>
              <w:rPr>
                <w:sz w:val="24"/>
                <w:szCs w:val="24"/>
                <w:lang w:val="pt-BR"/>
              </w:rPr>
              <w:t>Lopes ,</w:t>
            </w:r>
            <w:proofErr w:type="gramEnd"/>
            <w:r>
              <w:rPr>
                <w:sz w:val="24"/>
                <w:szCs w:val="24"/>
                <w:lang w:val="pt-BR"/>
              </w:rPr>
              <w:t xml:space="preserve"> Bairro Emilio Calegari</w:t>
            </w:r>
          </w:p>
        </w:tc>
      </w:tr>
      <w:tr w:rsidR="00FF5CF3">
        <w:tc>
          <w:tcPr>
            <w:tcW w:w="4219" w:type="dxa"/>
            <w:tcBorders>
              <w:top w:val="single" w:sz="4" w:space="0" w:color="000000"/>
              <w:left w:val="single" w:sz="4" w:space="0" w:color="000000"/>
              <w:bottom w:val="single" w:sz="4" w:space="0" w:color="000000"/>
              <w:right w:val="single" w:sz="4" w:space="0" w:color="000000"/>
            </w:tcBorders>
          </w:tcPr>
          <w:p w:rsidR="00FF5CF3" w:rsidRDefault="006907F2">
            <w:pPr>
              <w:rPr>
                <w:sz w:val="24"/>
                <w:szCs w:val="24"/>
                <w:lang w:val="pt-BR"/>
              </w:rPr>
            </w:pPr>
            <w:r>
              <w:rPr>
                <w:sz w:val="24"/>
                <w:szCs w:val="24"/>
                <w:lang w:val="pt-BR"/>
              </w:rPr>
              <w:t>Nosso Crédito</w:t>
            </w:r>
          </w:p>
        </w:tc>
        <w:tc>
          <w:tcPr>
            <w:tcW w:w="4536" w:type="dxa"/>
            <w:tcBorders>
              <w:top w:val="single" w:sz="4" w:space="0" w:color="000000"/>
              <w:left w:val="single" w:sz="4" w:space="0" w:color="000000"/>
              <w:bottom w:val="single" w:sz="4" w:space="0" w:color="000000"/>
              <w:right w:val="single" w:sz="4" w:space="0" w:color="000000"/>
            </w:tcBorders>
          </w:tcPr>
          <w:p w:rsidR="00FF5CF3" w:rsidRDefault="006907F2">
            <w:pPr>
              <w:rPr>
                <w:sz w:val="24"/>
                <w:szCs w:val="24"/>
                <w:lang w:val="pt-BR"/>
              </w:rPr>
            </w:pPr>
            <w:r>
              <w:rPr>
                <w:sz w:val="24"/>
                <w:szCs w:val="24"/>
                <w:lang w:val="pt-BR"/>
              </w:rPr>
              <w:t>Rua João XXIII - Centro</w:t>
            </w:r>
          </w:p>
        </w:tc>
      </w:tr>
      <w:tr w:rsidR="00FF5CF3">
        <w:tc>
          <w:tcPr>
            <w:tcW w:w="4219" w:type="dxa"/>
            <w:tcBorders>
              <w:top w:val="single" w:sz="4" w:space="0" w:color="000000"/>
              <w:left w:val="single" w:sz="4" w:space="0" w:color="000000"/>
              <w:bottom w:val="single" w:sz="4" w:space="0" w:color="000000"/>
              <w:right w:val="single" w:sz="4" w:space="0" w:color="000000"/>
            </w:tcBorders>
          </w:tcPr>
          <w:p w:rsidR="00FF5CF3" w:rsidRDefault="006907F2">
            <w:pPr>
              <w:rPr>
                <w:sz w:val="24"/>
                <w:szCs w:val="24"/>
                <w:lang w:val="pt-BR"/>
              </w:rPr>
            </w:pPr>
            <w:r>
              <w:rPr>
                <w:sz w:val="24"/>
                <w:szCs w:val="24"/>
                <w:lang w:val="pt-BR"/>
              </w:rPr>
              <w:t>Junta Militar</w:t>
            </w:r>
          </w:p>
        </w:tc>
        <w:tc>
          <w:tcPr>
            <w:tcW w:w="4536" w:type="dxa"/>
            <w:tcBorders>
              <w:top w:val="single" w:sz="4" w:space="0" w:color="000000"/>
              <w:left w:val="single" w:sz="4" w:space="0" w:color="000000"/>
              <w:bottom w:val="single" w:sz="4" w:space="0" w:color="000000"/>
              <w:right w:val="single" w:sz="4" w:space="0" w:color="000000"/>
            </w:tcBorders>
          </w:tcPr>
          <w:p w:rsidR="00FF5CF3" w:rsidRDefault="006907F2">
            <w:pPr>
              <w:rPr>
                <w:sz w:val="24"/>
                <w:szCs w:val="24"/>
                <w:lang w:val="pt-BR"/>
              </w:rPr>
            </w:pPr>
            <w:r>
              <w:rPr>
                <w:sz w:val="24"/>
                <w:szCs w:val="24"/>
                <w:lang w:val="pt-BR"/>
              </w:rPr>
              <w:t>Av. Honório</w:t>
            </w:r>
            <w:r>
              <w:rPr>
                <w:sz w:val="24"/>
                <w:szCs w:val="24"/>
                <w:lang w:val="pt-BR"/>
              </w:rPr>
              <w:t xml:space="preserve"> Fraga - Centro</w:t>
            </w:r>
          </w:p>
        </w:tc>
      </w:tr>
      <w:tr w:rsidR="00FF5CF3" w:rsidRPr="002E1F4C">
        <w:tc>
          <w:tcPr>
            <w:tcW w:w="4219" w:type="dxa"/>
            <w:tcBorders>
              <w:top w:val="single" w:sz="4" w:space="0" w:color="000000"/>
              <w:left w:val="single" w:sz="4" w:space="0" w:color="000000"/>
              <w:bottom w:val="single" w:sz="4" w:space="0" w:color="000000"/>
              <w:right w:val="single" w:sz="4" w:space="0" w:color="000000"/>
            </w:tcBorders>
          </w:tcPr>
          <w:p w:rsidR="00FF5CF3" w:rsidRDefault="006907F2">
            <w:pPr>
              <w:rPr>
                <w:b/>
                <w:sz w:val="24"/>
                <w:szCs w:val="24"/>
                <w:lang w:val="pt-BR"/>
              </w:rPr>
            </w:pPr>
            <w:r>
              <w:rPr>
                <w:b/>
                <w:sz w:val="24"/>
                <w:szCs w:val="24"/>
                <w:lang w:val="pt-BR"/>
              </w:rPr>
              <w:t>Procuradoria Geral</w:t>
            </w:r>
          </w:p>
        </w:tc>
        <w:tc>
          <w:tcPr>
            <w:tcW w:w="4536" w:type="dxa"/>
            <w:tcBorders>
              <w:top w:val="single" w:sz="4" w:space="0" w:color="000000"/>
              <w:left w:val="single" w:sz="4" w:space="0" w:color="000000"/>
              <w:bottom w:val="single" w:sz="4" w:space="0" w:color="000000"/>
              <w:right w:val="single" w:sz="4" w:space="0" w:color="000000"/>
            </w:tcBorders>
          </w:tcPr>
          <w:p w:rsidR="00FF5CF3" w:rsidRDefault="006907F2">
            <w:pPr>
              <w:rPr>
                <w:sz w:val="24"/>
                <w:szCs w:val="24"/>
                <w:lang w:val="pt-BR"/>
              </w:rPr>
            </w:pPr>
            <w:r>
              <w:rPr>
                <w:sz w:val="24"/>
                <w:szCs w:val="24"/>
                <w:lang w:val="pt-BR"/>
              </w:rPr>
              <w:t xml:space="preserve">Rod. Gether </w:t>
            </w:r>
            <w:proofErr w:type="gramStart"/>
            <w:r>
              <w:rPr>
                <w:sz w:val="24"/>
                <w:szCs w:val="24"/>
                <w:lang w:val="pt-BR"/>
              </w:rPr>
              <w:t>Lopes ,</w:t>
            </w:r>
            <w:proofErr w:type="gramEnd"/>
            <w:r>
              <w:rPr>
                <w:sz w:val="24"/>
                <w:szCs w:val="24"/>
                <w:lang w:val="pt-BR"/>
              </w:rPr>
              <w:t xml:space="preserve"> Bairro Emilio Calegari</w:t>
            </w:r>
          </w:p>
        </w:tc>
      </w:tr>
      <w:tr w:rsidR="00FF5CF3" w:rsidRPr="002E1F4C">
        <w:tc>
          <w:tcPr>
            <w:tcW w:w="4219" w:type="dxa"/>
            <w:tcBorders>
              <w:top w:val="single" w:sz="4" w:space="0" w:color="000000"/>
              <w:left w:val="single" w:sz="4" w:space="0" w:color="000000"/>
              <w:bottom w:val="single" w:sz="4" w:space="0" w:color="000000"/>
              <w:right w:val="single" w:sz="4" w:space="0" w:color="000000"/>
            </w:tcBorders>
          </w:tcPr>
          <w:p w:rsidR="00FF5CF3" w:rsidRDefault="006907F2">
            <w:pPr>
              <w:rPr>
                <w:sz w:val="24"/>
                <w:szCs w:val="24"/>
                <w:lang w:val="pt-BR"/>
              </w:rPr>
            </w:pPr>
            <w:r>
              <w:rPr>
                <w:b/>
                <w:sz w:val="24"/>
                <w:szCs w:val="24"/>
                <w:lang w:val="pt-BR"/>
              </w:rPr>
              <w:lastRenderedPageBreak/>
              <w:t>Secretaria de Administração e Finanças</w:t>
            </w:r>
            <w:r>
              <w:rPr>
                <w:sz w:val="24"/>
                <w:szCs w:val="24"/>
                <w:lang w:val="pt-BR"/>
              </w:rPr>
              <w:t xml:space="preserve"> (Setor de Compras, Setor de licitação, setor de recursos humanos, sala do Secretário, tesouraria, </w:t>
            </w:r>
            <w:proofErr w:type="gramStart"/>
            <w:r>
              <w:rPr>
                <w:sz w:val="24"/>
                <w:szCs w:val="24"/>
                <w:lang w:val="pt-BR"/>
              </w:rPr>
              <w:t>contabilidade,</w:t>
            </w:r>
            <w:proofErr w:type="gramEnd"/>
            <w:r>
              <w:rPr>
                <w:sz w:val="24"/>
                <w:szCs w:val="24"/>
                <w:lang w:val="pt-BR"/>
              </w:rPr>
              <w:t xml:space="preserve">setor Tributário, Protocolo e auditório). </w:t>
            </w:r>
          </w:p>
        </w:tc>
        <w:tc>
          <w:tcPr>
            <w:tcW w:w="4536" w:type="dxa"/>
            <w:tcBorders>
              <w:top w:val="single" w:sz="4" w:space="0" w:color="000000"/>
              <w:left w:val="single" w:sz="4" w:space="0" w:color="000000"/>
              <w:bottom w:val="single" w:sz="4" w:space="0" w:color="000000"/>
              <w:right w:val="single" w:sz="4" w:space="0" w:color="000000"/>
            </w:tcBorders>
          </w:tcPr>
          <w:p w:rsidR="00FF5CF3" w:rsidRDefault="006907F2">
            <w:pPr>
              <w:rPr>
                <w:sz w:val="24"/>
                <w:szCs w:val="24"/>
                <w:lang w:val="pt-BR"/>
              </w:rPr>
            </w:pPr>
            <w:r>
              <w:rPr>
                <w:sz w:val="24"/>
                <w:szCs w:val="24"/>
                <w:lang w:val="pt-BR"/>
              </w:rPr>
              <w:t xml:space="preserve">Rod. Gether </w:t>
            </w:r>
            <w:proofErr w:type="gramStart"/>
            <w:r>
              <w:rPr>
                <w:sz w:val="24"/>
                <w:szCs w:val="24"/>
                <w:lang w:val="pt-BR"/>
              </w:rPr>
              <w:t>Lopes ,</w:t>
            </w:r>
            <w:proofErr w:type="gramEnd"/>
            <w:r>
              <w:rPr>
                <w:sz w:val="24"/>
                <w:szCs w:val="24"/>
                <w:lang w:val="pt-BR"/>
              </w:rPr>
              <w:t xml:space="preserve"> Bairro Emilio Calegari</w:t>
            </w:r>
          </w:p>
        </w:tc>
      </w:tr>
      <w:tr w:rsidR="00FF5CF3">
        <w:tc>
          <w:tcPr>
            <w:tcW w:w="4219" w:type="dxa"/>
            <w:tcBorders>
              <w:top w:val="single" w:sz="4" w:space="0" w:color="000000"/>
              <w:left w:val="single" w:sz="4" w:space="0" w:color="000000"/>
              <w:bottom w:val="single" w:sz="4" w:space="0" w:color="000000"/>
              <w:right w:val="single" w:sz="4" w:space="0" w:color="000000"/>
            </w:tcBorders>
          </w:tcPr>
          <w:p w:rsidR="00FF5CF3" w:rsidRDefault="006907F2">
            <w:pPr>
              <w:rPr>
                <w:sz w:val="24"/>
                <w:szCs w:val="24"/>
                <w:lang w:val="pt-BR"/>
              </w:rPr>
            </w:pPr>
            <w:r>
              <w:rPr>
                <w:sz w:val="24"/>
                <w:szCs w:val="24"/>
                <w:lang w:val="pt-BR"/>
              </w:rPr>
              <w:t>NAC - Núcleo de Atendimento ao Contribuinte.</w:t>
            </w:r>
          </w:p>
        </w:tc>
        <w:tc>
          <w:tcPr>
            <w:tcW w:w="4536" w:type="dxa"/>
            <w:tcBorders>
              <w:top w:val="single" w:sz="4" w:space="0" w:color="000000"/>
              <w:left w:val="single" w:sz="4" w:space="0" w:color="000000"/>
              <w:bottom w:val="single" w:sz="4" w:space="0" w:color="000000"/>
              <w:right w:val="single" w:sz="4" w:space="0" w:color="000000"/>
            </w:tcBorders>
          </w:tcPr>
          <w:p w:rsidR="00FF5CF3" w:rsidRDefault="006907F2">
            <w:pPr>
              <w:rPr>
                <w:sz w:val="24"/>
                <w:szCs w:val="24"/>
                <w:lang w:val="pt-BR"/>
              </w:rPr>
            </w:pPr>
            <w:r>
              <w:rPr>
                <w:sz w:val="24"/>
                <w:szCs w:val="24"/>
                <w:lang w:val="pt-BR"/>
              </w:rPr>
              <w:t>Rua João XX</w:t>
            </w:r>
            <w:r>
              <w:rPr>
                <w:sz w:val="24"/>
                <w:szCs w:val="24"/>
                <w:lang w:val="pt-BR"/>
              </w:rPr>
              <w:t>III - Centro</w:t>
            </w:r>
          </w:p>
        </w:tc>
      </w:tr>
      <w:tr w:rsidR="00FF5CF3" w:rsidRPr="002E1F4C">
        <w:tc>
          <w:tcPr>
            <w:tcW w:w="4219" w:type="dxa"/>
            <w:tcBorders>
              <w:top w:val="single" w:sz="4" w:space="0" w:color="000000"/>
              <w:left w:val="single" w:sz="4" w:space="0" w:color="000000"/>
              <w:bottom w:val="single" w:sz="4" w:space="0" w:color="000000"/>
              <w:right w:val="single" w:sz="4" w:space="0" w:color="000000"/>
            </w:tcBorders>
          </w:tcPr>
          <w:p w:rsidR="00FF5CF3" w:rsidRDefault="006907F2">
            <w:pPr>
              <w:rPr>
                <w:b/>
                <w:sz w:val="24"/>
                <w:szCs w:val="24"/>
                <w:lang w:val="pt-BR"/>
              </w:rPr>
            </w:pPr>
            <w:r>
              <w:rPr>
                <w:b/>
                <w:sz w:val="24"/>
                <w:szCs w:val="24"/>
                <w:lang w:val="pt-BR"/>
              </w:rPr>
              <w:t>Secretaria de Meio Ambiente</w:t>
            </w:r>
          </w:p>
        </w:tc>
        <w:tc>
          <w:tcPr>
            <w:tcW w:w="4536" w:type="dxa"/>
            <w:tcBorders>
              <w:top w:val="single" w:sz="4" w:space="0" w:color="000000"/>
              <w:left w:val="single" w:sz="4" w:space="0" w:color="000000"/>
              <w:bottom w:val="single" w:sz="4" w:space="0" w:color="000000"/>
              <w:right w:val="single" w:sz="4" w:space="0" w:color="000000"/>
            </w:tcBorders>
          </w:tcPr>
          <w:p w:rsidR="00FF5CF3" w:rsidRDefault="006907F2">
            <w:pPr>
              <w:rPr>
                <w:sz w:val="24"/>
                <w:szCs w:val="24"/>
                <w:lang w:val="pt-BR"/>
              </w:rPr>
            </w:pPr>
            <w:r>
              <w:rPr>
                <w:sz w:val="24"/>
                <w:szCs w:val="24"/>
                <w:lang w:val="pt-BR"/>
              </w:rPr>
              <w:t xml:space="preserve">Rod. Gether </w:t>
            </w:r>
            <w:proofErr w:type="gramStart"/>
            <w:r>
              <w:rPr>
                <w:sz w:val="24"/>
                <w:szCs w:val="24"/>
                <w:lang w:val="pt-BR"/>
              </w:rPr>
              <w:t>Lopes ,</w:t>
            </w:r>
            <w:proofErr w:type="gramEnd"/>
            <w:r>
              <w:rPr>
                <w:sz w:val="24"/>
                <w:szCs w:val="24"/>
                <w:lang w:val="pt-BR"/>
              </w:rPr>
              <w:t xml:space="preserve"> Bairro Emilio Calegari</w:t>
            </w:r>
          </w:p>
        </w:tc>
      </w:tr>
      <w:tr w:rsidR="00FF5CF3" w:rsidRPr="002E1F4C">
        <w:tc>
          <w:tcPr>
            <w:tcW w:w="4219" w:type="dxa"/>
            <w:tcBorders>
              <w:top w:val="single" w:sz="4" w:space="0" w:color="000000"/>
              <w:left w:val="single" w:sz="4" w:space="0" w:color="000000"/>
              <w:bottom w:val="single" w:sz="4" w:space="0" w:color="000000"/>
              <w:right w:val="single" w:sz="4" w:space="0" w:color="000000"/>
            </w:tcBorders>
          </w:tcPr>
          <w:p w:rsidR="00FF5CF3" w:rsidRDefault="006907F2">
            <w:pPr>
              <w:rPr>
                <w:b/>
                <w:sz w:val="24"/>
                <w:szCs w:val="24"/>
                <w:lang w:val="pt-BR"/>
              </w:rPr>
            </w:pPr>
            <w:r>
              <w:rPr>
                <w:b/>
                <w:sz w:val="24"/>
                <w:szCs w:val="24"/>
                <w:lang w:val="pt-BR"/>
              </w:rPr>
              <w:t>Secretaria de Controle Interno e Transparência</w:t>
            </w:r>
          </w:p>
        </w:tc>
        <w:tc>
          <w:tcPr>
            <w:tcW w:w="4536" w:type="dxa"/>
            <w:tcBorders>
              <w:top w:val="single" w:sz="4" w:space="0" w:color="000000"/>
              <w:left w:val="single" w:sz="4" w:space="0" w:color="000000"/>
              <w:bottom w:val="single" w:sz="4" w:space="0" w:color="000000"/>
              <w:right w:val="single" w:sz="4" w:space="0" w:color="000000"/>
            </w:tcBorders>
          </w:tcPr>
          <w:p w:rsidR="00FF5CF3" w:rsidRDefault="006907F2">
            <w:pPr>
              <w:rPr>
                <w:sz w:val="24"/>
                <w:szCs w:val="24"/>
                <w:lang w:val="pt-BR"/>
              </w:rPr>
            </w:pPr>
            <w:r>
              <w:rPr>
                <w:sz w:val="24"/>
                <w:szCs w:val="24"/>
                <w:lang w:val="pt-BR"/>
              </w:rPr>
              <w:t xml:space="preserve">Rod. Gether </w:t>
            </w:r>
            <w:proofErr w:type="gramStart"/>
            <w:r>
              <w:rPr>
                <w:sz w:val="24"/>
                <w:szCs w:val="24"/>
                <w:lang w:val="pt-BR"/>
              </w:rPr>
              <w:t>Lopes ,</w:t>
            </w:r>
            <w:proofErr w:type="gramEnd"/>
            <w:r>
              <w:rPr>
                <w:sz w:val="24"/>
                <w:szCs w:val="24"/>
                <w:lang w:val="pt-BR"/>
              </w:rPr>
              <w:t xml:space="preserve"> Bairro Emilio Calegari</w:t>
            </w:r>
          </w:p>
        </w:tc>
      </w:tr>
      <w:tr w:rsidR="00FF5CF3">
        <w:tc>
          <w:tcPr>
            <w:tcW w:w="4219" w:type="dxa"/>
            <w:tcBorders>
              <w:top w:val="single" w:sz="4" w:space="0" w:color="000000"/>
              <w:left w:val="single" w:sz="4" w:space="0" w:color="000000"/>
              <w:bottom w:val="single" w:sz="4" w:space="0" w:color="000000"/>
              <w:right w:val="single" w:sz="4" w:space="0" w:color="000000"/>
            </w:tcBorders>
          </w:tcPr>
          <w:p w:rsidR="00FF5CF3" w:rsidRDefault="006907F2">
            <w:pPr>
              <w:rPr>
                <w:b/>
                <w:sz w:val="24"/>
                <w:szCs w:val="24"/>
                <w:lang w:val="pt-BR"/>
              </w:rPr>
            </w:pPr>
            <w:r>
              <w:rPr>
                <w:b/>
                <w:sz w:val="24"/>
                <w:szCs w:val="24"/>
                <w:lang w:val="pt-BR"/>
              </w:rPr>
              <w:t xml:space="preserve">Secretaria Municipal de Educação e Cultura </w:t>
            </w:r>
            <w:r>
              <w:rPr>
                <w:sz w:val="24"/>
                <w:szCs w:val="24"/>
                <w:lang w:val="pt-BR"/>
              </w:rPr>
              <w:t xml:space="preserve">(sala da secretária e departamento </w:t>
            </w:r>
            <w:r>
              <w:rPr>
                <w:sz w:val="24"/>
                <w:szCs w:val="24"/>
                <w:lang w:val="pt-BR"/>
              </w:rPr>
              <w:t>de cultura)</w:t>
            </w:r>
          </w:p>
        </w:tc>
        <w:tc>
          <w:tcPr>
            <w:tcW w:w="4536" w:type="dxa"/>
            <w:tcBorders>
              <w:top w:val="single" w:sz="4" w:space="0" w:color="000000"/>
              <w:left w:val="single" w:sz="4" w:space="0" w:color="000000"/>
              <w:bottom w:val="single" w:sz="4" w:space="0" w:color="000000"/>
              <w:right w:val="single" w:sz="4" w:space="0" w:color="000000"/>
            </w:tcBorders>
          </w:tcPr>
          <w:p w:rsidR="00FF5CF3" w:rsidRDefault="006907F2">
            <w:pPr>
              <w:rPr>
                <w:sz w:val="24"/>
                <w:szCs w:val="24"/>
                <w:lang w:val="pt-BR"/>
              </w:rPr>
            </w:pPr>
            <w:r>
              <w:rPr>
                <w:sz w:val="24"/>
                <w:szCs w:val="24"/>
                <w:lang w:val="pt-BR"/>
              </w:rPr>
              <w:t>Av. Honório Fraga - Centro</w:t>
            </w:r>
          </w:p>
        </w:tc>
      </w:tr>
      <w:tr w:rsidR="00FF5CF3">
        <w:tc>
          <w:tcPr>
            <w:tcW w:w="4219" w:type="dxa"/>
            <w:tcBorders>
              <w:top w:val="single" w:sz="4" w:space="0" w:color="000000"/>
              <w:left w:val="single" w:sz="4" w:space="0" w:color="000000"/>
              <w:bottom w:val="single" w:sz="4" w:space="0" w:color="000000"/>
              <w:right w:val="single" w:sz="4" w:space="0" w:color="000000"/>
            </w:tcBorders>
          </w:tcPr>
          <w:p w:rsidR="00FF5CF3" w:rsidRDefault="006907F2">
            <w:pPr>
              <w:rPr>
                <w:b/>
                <w:sz w:val="24"/>
                <w:szCs w:val="24"/>
                <w:lang w:val="pt-BR"/>
              </w:rPr>
            </w:pPr>
            <w:r>
              <w:rPr>
                <w:b/>
                <w:sz w:val="24"/>
                <w:szCs w:val="24"/>
                <w:lang w:val="pt-BR"/>
              </w:rPr>
              <w:t>Departamento de Merenda</w:t>
            </w:r>
          </w:p>
        </w:tc>
        <w:tc>
          <w:tcPr>
            <w:tcW w:w="4536" w:type="dxa"/>
            <w:tcBorders>
              <w:top w:val="single" w:sz="4" w:space="0" w:color="000000"/>
              <w:left w:val="single" w:sz="4" w:space="0" w:color="000000"/>
              <w:bottom w:val="single" w:sz="4" w:space="0" w:color="000000"/>
              <w:right w:val="single" w:sz="4" w:space="0" w:color="000000"/>
            </w:tcBorders>
          </w:tcPr>
          <w:p w:rsidR="00FF5CF3" w:rsidRDefault="006907F2">
            <w:pPr>
              <w:rPr>
                <w:sz w:val="24"/>
                <w:szCs w:val="24"/>
                <w:lang w:val="pt-BR"/>
              </w:rPr>
            </w:pPr>
            <w:r>
              <w:rPr>
                <w:sz w:val="24"/>
                <w:szCs w:val="24"/>
                <w:lang w:val="pt-BR"/>
              </w:rPr>
              <w:t>Rua Clério Splindula</w:t>
            </w:r>
          </w:p>
        </w:tc>
      </w:tr>
      <w:tr w:rsidR="00FF5CF3" w:rsidRPr="002E1F4C">
        <w:tc>
          <w:tcPr>
            <w:tcW w:w="4219" w:type="dxa"/>
            <w:tcBorders>
              <w:top w:val="single" w:sz="4" w:space="0" w:color="000000"/>
              <w:left w:val="single" w:sz="4" w:space="0" w:color="000000"/>
              <w:bottom w:val="single" w:sz="4" w:space="0" w:color="000000"/>
              <w:right w:val="single" w:sz="4" w:space="0" w:color="000000"/>
            </w:tcBorders>
          </w:tcPr>
          <w:p w:rsidR="00FF5CF3" w:rsidRDefault="006907F2">
            <w:pPr>
              <w:rPr>
                <w:b/>
                <w:sz w:val="24"/>
                <w:szCs w:val="24"/>
                <w:lang w:val="pt-BR"/>
              </w:rPr>
            </w:pPr>
            <w:r>
              <w:rPr>
                <w:b/>
                <w:sz w:val="24"/>
                <w:szCs w:val="24"/>
                <w:lang w:val="pt-BR"/>
              </w:rPr>
              <w:t>Escola Municipal de Ensino Fundamental "Ananias Custódio"</w:t>
            </w:r>
          </w:p>
        </w:tc>
        <w:tc>
          <w:tcPr>
            <w:tcW w:w="4536" w:type="dxa"/>
            <w:tcBorders>
              <w:top w:val="single" w:sz="4" w:space="0" w:color="000000"/>
              <w:left w:val="single" w:sz="4" w:space="0" w:color="000000"/>
              <w:bottom w:val="single" w:sz="4" w:space="0" w:color="000000"/>
              <w:right w:val="single" w:sz="4" w:space="0" w:color="000000"/>
            </w:tcBorders>
          </w:tcPr>
          <w:p w:rsidR="00FF5CF3" w:rsidRDefault="006907F2">
            <w:pPr>
              <w:rPr>
                <w:sz w:val="24"/>
                <w:szCs w:val="24"/>
                <w:lang w:val="pt-BR"/>
              </w:rPr>
            </w:pPr>
            <w:r>
              <w:rPr>
                <w:sz w:val="24"/>
                <w:szCs w:val="24"/>
                <w:lang w:val="pt-BR"/>
              </w:rPr>
              <w:t xml:space="preserve">Rod. Gether </w:t>
            </w:r>
            <w:proofErr w:type="gramStart"/>
            <w:r>
              <w:rPr>
                <w:sz w:val="24"/>
                <w:szCs w:val="24"/>
                <w:lang w:val="pt-BR"/>
              </w:rPr>
              <w:t>Lopes ,</w:t>
            </w:r>
            <w:proofErr w:type="gramEnd"/>
            <w:r>
              <w:rPr>
                <w:sz w:val="24"/>
                <w:szCs w:val="24"/>
                <w:lang w:val="pt-BR"/>
              </w:rPr>
              <w:t xml:space="preserve"> Bairro Emilio Calegari</w:t>
            </w:r>
          </w:p>
        </w:tc>
      </w:tr>
      <w:tr w:rsidR="00FF5CF3" w:rsidRPr="002E1F4C">
        <w:tc>
          <w:tcPr>
            <w:tcW w:w="4219" w:type="dxa"/>
            <w:tcBorders>
              <w:top w:val="single" w:sz="4" w:space="0" w:color="000000"/>
              <w:left w:val="single" w:sz="4" w:space="0" w:color="000000"/>
              <w:bottom w:val="single" w:sz="4" w:space="0" w:color="000000"/>
              <w:right w:val="single" w:sz="4" w:space="0" w:color="000000"/>
            </w:tcBorders>
          </w:tcPr>
          <w:p w:rsidR="00FF5CF3" w:rsidRDefault="006907F2">
            <w:pPr>
              <w:rPr>
                <w:b/>
                <w:sz w:val="24"/>
                <w:szCs w:val="24"/>
                <w:lang w:val="pt-BR"/>
              </w:rPr>
            </w:pPr>
            <w:r>
              <w:rPr>
                <w:b/>
                <w:sz w:val="24"/>
                <w:szCs w:val="24"/>
                <w:lang w:val="pt-BR"/>
              </w:rPr>
              <w:t xml:space="preserve">Secretaria Municipal de Agricultura </w:t>
            </w:r>
            <w:r>
              <w:rPr>
                <w:sz w:val="24"/>
                <w:szCs w:val="24"/>
                <w:lang w:val="pt-BR"/>
              </w:rPr>
              <w:t>(sala do Secretário, sala do téc</w:t>
            </w:r>
            <w:r>
              <w:rPr>
                <w:sz w:val="24"/>
                <w:szCs w:val="24"/>
                <w:lang w:val="pt-BR"/>
              </w:rPr>
              <w:t>nico agricola e sala do administrativo</w:t>
            </w:r>
            <w:proofErr w:type="gramStart"/>
            <w:r>
              <w:rPr>
                <w:sz w:val="24"/>
                <w:szCs w:val="24"/>
                <w:lang w:val="pt-BR"/>
              </w:rPr>
              <w:t>)</w:t>
            </w:r>
            <w:proofErr w:type="gramEnd"/>
          </w:p>
        </w:tc>
        <w:tc>
          <w:tcPr>
            <w:tcW w:w="4536" w:type="dxa"/>
            <w:tcBorders>
              <w:top w:val="single" w:sz="4" w:space="0" w:color="000000"/>
              <w:left w:val="single" w:sz="4" w:space="0" w:color="000000"/>
              <w:bottom w:val="single" w:sz="4" w:space="0" w:color="000000"/>
              <w:right w:val="single" w:sz="4" w:space="0" w:color="000000"/>
            </w:tcBorders>
          </w:tcPr>
          <w:p w:rsidR="00FF5CF3" w:rsidRDefault="006907F2">
            <w:pPr>
              <w:rPr>
                <w:sz w:val="24"/>
                <w:szCs w:val="24"/>
                <w:lang w:val="pt-BR"/>
              </w:rPr>
            </w:pPr>
            <w:r>
              <w:rPr>
                <w:sz w:val="24"/>
                <w:szCs w:val="24"/>
                <w:lang w:val="pt-BR"/>
              </w:rPr>
              <w:t xml:space="preserve">Rua Ananias Custódio - Bairro Octavio Bonaparte </w:t>
            </w:r>
          </w:p>
        </w:tc>
      </w:tr>
      <w:tr w:rsidR="00FF5CF3">
        <w:tc>
          <w:tcPr>
            <w:tcW w:w="4219" w:type="dxa"/>
            <w:tcBorders>
              <w:top w:val="single" w:sz="4" w:space="0" w:color="000000"/>
              <w:left w:val="single" w:sz="4" w:space="0" w:color="000000"/>
              <w:bottom w:val="single" w:sz="4" w:space="0" w:color="000000"/>
              <w:right w:val="single" w:sz="4" w:space="0" w:color="000000"/>
            </w:tcBorders>
          </w:tcPr>
          <w:p w:rsidR="00FF5CF3" w:rsidRDefault="006907F2">
            <w:pPr>
              <w:rPr>
                <w:b/>
                <w:sz w:val="24"/>
                <w:szCs w:val="24"/>
                <w:lang w:val="pt-BR"/>
              </w:rPr>
            </w:pPr>
            <w:r>
              <w:rPr>
                <w:b/>
                <w:sz w:val="24"/>
                <w:szCs w:val="24"/>
                <w:lang w:val="pt-BR"/>
              </w:rPr>
              <w:t xml:space="preserve">Secretaria Municipal de Obras e Serviços Urbanos </w:t>
            </w:r>
            <w:r>
              <w:rPr>
                <w:sz w:val="24"/>
                <w:szCs w:val="24"/>
                <w:lang w:val="pt-BR"/>
              </w:rPr>
              <w:t>(sala do secretário e sala do Administrativo)</w:t>
            </w:r>
          </w:p>
        </w:tc>
        <w:tc>
          <w:tcPr>
            <w:tcW w:w="4536" w:type="dxa"/>
            <w:tcBorders>
              <w:top w:val="single" w:sz="4" w:space="0" w:color="000000"/>
              <w:left w:val="single" w:sz="4" w:space="0" w:color="000000"/>
              <w:bottom w:val="single" w:sz="4" w:space="0" w:color="000000"/>
              <w:right w:val="single" w:sz="4" w:space="0" w:color="000000"/>
            </w:tcBorders>
          </w:tcPr>
          <w:p w:rsidR="00FF5CF3" w:rsidRDefault="006907F2">
            <w:pPr>
              <w:rPr>
                <w:sz w:val="24"/>
                <w:szCs w:val="24"/>
                <w:lang w:val="pt-BR"/>
              </w:rPr>
            </w:pPr>
            <w:r>
              <w:rPr>
                <w:sz w:val="24"/>
                <w:szCs w:val="24"/>
                <w:lang w:val="pt-BR"/>
              </w:rPr>
              <w:t>Av. Honório Fraga - Centro</w:t>
            </w:r>
          </w:p>
        </w:tc>
      </w:tr>
      <w:tr w:rsidR="00FF5CF3" w:rsidRPr="002E1F4C">
        <w:tc>
          <w:tcPr>
            <w:tcW w:w="4219" w:type="dxa"/>
            <w:tcBorders>
              <w:top w:val="single" w:sz="4" w:space="0" w:color="000000"/>
              <w:left w:val="single" w:sz="4" w:space="0" w:color="000000"/>
              <w:bottom w:val="single" w:sz="4" w:space="0" w:color="000000"/>
              <w:right w:val="single" w:sz="4" w:space="0" w:color="000000"/>
            </w:tcBorders>
          </w:tcPr>
          <w:p w:rsidR="00FF5CF3" w:rsidRDefault="006907F2">
            <w:pPr>
              <w:rPr>
                <w:b/>
                <w:sz w:val="24"/>
                <w:szCs w:val="24"/>
                <w:lang w:val="pt-BR"/>
              </w:rPr>
            </w:pPr>
            <w:r>
              <w:rPr>
                <w:b/>
                <w:sz w:val="24"/>
                <w:szCs w:val="24"/>
                <w:lang w:val="pt-BR"/>
              </w:rPr>
              <w:t>Setor de Engenharia</w:t>
            </w:r>
          </w:p>
        </w:tc>
        <w:tc>
          <w:tcPr>
            <w:tcW w:w="4536" w:type="dxa"/>
            <w:tcBorders>
              <w:top w:val="single" w:sz="4" w:space="0" w:color="000000"/>
              <w:left w:val="single" w:sz="4" w:space="0" w:color="000000"/>
              <w:bottom w:val="single" w:sz="4" w:space="0" w:color="000000"/>
              <w:right w:val="single" w:sz="4" w:space="0" w:color="000000"/>
            </w:tcBorders>
          </w:tcPr>
          <w:p w:rsidR="00FF5CF3" w:rsidRDefault="006907F2">
            <w:pPr>
              <w:rPr>
                <w:sz w:val="24"/>
                <w:szCs w:val="24"/>
                <w:lang w:val="pt-BR"/>
              </w:rPr>
            </w:pPr>
            <w:r>
              <w:rPr>
                <w:sz w:val="24"/>
                <w:szCs w:val="24"/>
                <w:lang w:val="pt-BR"/>
              </w:rPr>
              <w:t xml:space="preserve">Rod. Gether </w:t>
            </w:r>
            <w:proofErr w:type="gramStart"/>
            <w:r>
              <w:rPr>
                <w:sz w:val="24"/>
                <w:szCs w:val="24"/>
                <w:lang w:val="pt-BR"/>
              </w:rPr>
              <w:t>Lopes ,</w:t>
            </w:r>
            <w:proofErr w:type="gramEnd"/>
            <w:r>
              <w:rPr>
                <w:sz w:val="24"/>
                <w:szCs w:val="24"/>
                <w:lang w:val="pt-BR"/>
              </w:rPr>
              <w:t xml:space="preserve"> Bai</w:t>
            </w:r>
            <w:r>
              <w:rPr>
                <w:sz w:val="24"/>
                <w:szCs w:val="24"/>
                <w:lang w:val="pt-BR"/>
              </w:rPr>
              <w:t>rro Emilio Calegari</w:t>
            </w:r>
          </w:p>
        </w:tc>
      </w:tr>
      <w:tr w:rsidR="00FF5CF3">
        <w:tc>
          <w:tcPr>
            <w:tcW w:w="4219" w:type="dxa"/>
            <w:tcBorders>
              <w:top w:val="single" w:sz="4" w:space="0" w:color="000000"/>
              <w:left w:val="single" w:sz="4" w:space="0" w:color="000000"/>
              <w:bottom w:val="single" w:sz="4" w:space="0" w:color="000000"/>
              <w:right w:val="single" w:sz="4" w:space="0" w:color="000000"/>
            </w:tcBorders>
          </w:tcPr>
          <w:p w:rsidR="00FF5CF3" w:rsidRDefault="006907F2">
            <w:pPr>
              <w:rPr>
                <w:b/>
                <w:sz w:val="24"/>
                <w:szCs w:val="24"/>
                <w:lang w:val="pt-BR"/>
              </w:rPr>
            </w:pPr>
            <w:r>
              <w:rPr>
                <w:b/>
                <w:sz w:val="24"/>
                <w:szCs w:val="24"/>
                <w:lang w:val="pt-BR"/>
              </w:rPr>
              <w:t xml:space="preserve">Secretaria Municipal do Trabalho, Assistência e Desenvolvimento Social </w:t>
            </w:r>
            <w:proofErr w:type="gramStart"/>
            <w:r>
              <w:rPr>
                <w:b/>
                <w:sz w:val="24"/>
                <w:szCs w:val="24"/>
                <w:lang w:val="pt-BR"/>
              </w:rPr>
              <w:t xml:space="preserve">( </w:t>
            </w:r>
            <w:proofErr w:type="gramEnd"/>
            <w:r>
              <w:rPr>
                <w:sz w:val="24"/>
                <w:szCs w:val="24"/>
                <w:lang w:val="pt-BR"/>
              </w:rPr>
              <w:t>sala da secretária, sala das técnicas e Sala do Administrativo)</w:t>
            </w:r>
          </w:p>
        </w:tc>
        <w:tc>
          <w:tcPr>
            <w:tcW w:w="4536" w:type="dxa"/>
            <w:tcBorders>
              <w:top w:val="single" w:sz="4" w:space="0" w:color="000000"/>
              <w:left w:val="single" w:sz="4" w:space="0" w:color="000000"/>
              <w:bottom w:val="single" w:sz="4" w:space="0" w:color="000000"/>
              <w:right w:val="single" w:sz="4" w:space="0" w:color="000000"/>
            </w:tcBorders>
          </w:tcPr>
          <w:p w:rsidR="00FF5CF3" w:rsidRDefault="006907F2">
            <w:pPr>
              <w:rPr>
                <w:sz w:val="24"/>
                <w:szCs w:val="24"/>
                <w:lang w:val="pt-BR"/>
              </w:rPr>
            </w:pPr>
            <w:r>
              <w:rPr>
                <w:sz w:val="24"/>
                <w:szCs w:val="24"/>
                <w:lang w:val="pt-BR"/>
              </w:rPr>
              <w:t>Rua Goiânia nº 32 - Centro</w:t>
            </w:r>
          </w:p>
        </w:tc>
      </w:tr>
      <w:tr w:rsidR="00FF5CF3" w:rsidRPr="002E1F4C">
        <w:tc>
          <w:tcPr>
            <w:tcW w:w="4219" w:type="dxa"/>
            <w:tcBorders>
              <w:top w:val="single" w:sz="4" w:space="0" w:color="000000"/>
              <w:left w:val="single" w:sz="4" w:space="0" w:color="000000"/>
              <w:bottom w:val="single" w:sz="4" w:space="0" w:color="000000"/>
              <w:right w:val="single" w:sz="4" w:space="0" w:color="000000"/>
            </w:tcBorders>
          </w:tcPr>
          <w:p w:rsidR="00FF5CF3" w:rsidRDefault="006907F2">
            <w:pPr>
              <w:rPr>
                <w:b/>
                <w:sz w:val="24"/>
                <w:szCs w:val="24"/>
                <w:lang w:val="pt-BR"/>
              </w:rPr>
            </w:pPr>
            <w:r>
              <w:rPr>
                <w:b/>
                <w:sz w:val="24"/>
                <w:szCs w:val="24"/>
                <w:lang w:val="pt-BR"/>
              </w:rPr>
              <w:t xml:space="preserve">Centro de Referência de Assistência Social CRAS "João Gabriel" </w:t>
            </w:r>
            <w:r>
              <w:rPr>
                <w:sz w:val="24"/>
                <w:szCs w:val="24"/>
                <w:lang w:val="pt-BR"/>
              </w:rPr>
              <w:t>(</w:t>
            </w:r>
            <w:proofErr w:type="gramStart"/>
            <w:r>
              <w:rPr>
                <w:sz w:val="24"/>
                <w:szCs w:val="24"/>
                <w:lang w:val="pt-BR"/>
              </w:rPr>
              <w:t>Sala C</w:t>
            </w:r>
            <w:r>
              <w:rPr>
                <w:sz w:val="24"/>
                <w:szCs w:val="24"/>
                <w:lang w:val="pt-BR"/>
              </w:rPr>
              <w:t>oordenador</w:t>
            </w:r>
            <w:proofErr w:type="gramEnd"/>
            <w:r>
              <w:rPr>
                <w:sz w:val="24"/>
                <w:szCs w:val="24"/>
                <w:lang w:val="pt-BR"/>
              </w:rPr>
              <w:t>, sala dos técnicos do PAIF, salas do psicólogo, sala do PBF, 02 sala de musica, sala de reunião, sala de oficina de artesanato, sala de oficina de Informática e auditório).</w:t>
            </w:r>
          </w:p>
        </w:tc>
        <w:tc>
          <w:tcPr>
            <w:tcW w:w="4536" w:type="dxa"/>
            <w:tcBorders>
              <w:top w:val="single" w:sz="4" w:space="0" w:color="000000"/>
              <w:left w:val="single" w:sz="4" w:space="0" w:color="000000"/>
              <w:bottom w:val="single" w:sz="4" w:space="0" w:color="000000"/>
              <w:right w:val="single" w:sz="4" w:space="0" w:color="000000"/>
            </w:tcBorders>
          </w:tcPr>
          <w:p w:rsidR="00FF5CF3" w:rsidRDefault="006907F2">
            <w:pPr>
              <w:rPr>
                <w:sz w:val="24"/>
                <w:szCs w:val="24"/>
                <w:lang w:val="pt-BR"/>
              </w:rPr>
            </w:pPr>
            <w:r>
              <w:rPr>
                <w:sz w:val="24"/>
                <w:szCs w:val="24"/>
                <w:lang w:val="pt-BR"/>
              </w:rPr>
              <w:t>Rua Travessa Valeriano Pagani - centro</w:t>
            </w:r>
          </w:p>
        </w:tc>
      </w:tr>
      <w:tr w:rsidR="00FF5CF3">
        <w:tc>
          <w:tcPr>
            <w:tcW w:w="4219" w:type="dxa"/>
            <w:tcBorders>
              <w:top w:val="single" w:sz="4" w:space="0" w:color="000000"/>
              <w:left w:val="single" w:sz="4" w:space="0" w:color="000000"/>
              <w:bottom w:val="single" w:sz="4" w:space="0" w:color="000000"/>
              <w:right w:val="single" w:sz="4" w:space="0" w:color="000000"/>
            </w:tcBorders>
          </w:tcPr>
          <w:p w:rsidR="00FF5CF3" w:rsidRDefault="006907F2">
            <w:pPr>
              <w:rPr>
                <w:b/>
                <w:sz w:val="24"/>
                <w:szCs w:val="24"/>
                <w:lang w:val="pt-BR"/>
              </w:rPr>
            </w:pPr>
            <w:r>
              <w:rPr>
                <w:b/>
                <w:sz w:val="24"/>
                <w:szCs w:val="24"/>
                <w:lang w:val="pt-BR"/>
              </w:rPr>
              <w:t xml:space="preserve">Abrigo Institucional "Sebastião </w:t>
            </w:r>
            <w:r>
              <w:rPr>
                <w:b/>
                <w:sz w:val="24"/>
                <w:szCs w:val="24"/>
                <w:lang w:val="pt-BR"/>
              </w:rPr>
              <w:t>Barbosa Sobrinho"</w:t>
            </w:r>
          </w:p>
        </w:tc>
        <w:tc>
          <w:tcPr>
            <w:tcW w:w="4536" w:type="dxa"/>
            <w:tcBorders>
              <w:top w:val="single" w:sz="4" w:space="0" w:color="000000"/>
              <w:left w:val="single" w:sz="4" w:space="0" w:color="000000"/>
              <w:bottom w:val="single" w:sz="4" w:space="0" w:color="000000"/>
              <w:right w:val="single" w:sz="4" w:space="0" w:color="000000"/>
            </w:tcBorders>
          </w:tcPr>
          <w:p w:rsidR="00FF5CF3" w:rsidRDefault="006907F2">
            <w:pPr>
              <w:rPr>
                <w:sz w:val="24"/>
                <w:szCs w:val="24"/>
                <w:lang w:val="pt-BR"/>
              </w:rPr>
            </w:pPr>
            <w:r>
              <w:rPr>
                <w:sz w:val="24"/>
                <w:szCs w:val="24"/>
                <w:lang w:val="pt-BR"/>
              </w:rPr>
              <w:t>Rua Flausindo Salvador - Centro</w:t>
            </w:r>
          </w:p>
        </w:tc>
      </w:tr>
      <w:tr w:rsidR="00FF5CF3" w:rsidRPr="002E1F4C">
        <w:tc>
          <w:tcPr>
            <w:tcW w:w="4219" w:type="dxa"/>
            <w:tcBorders>
              <w:top w:val="single" w:sz="4" w:space="0" w:color="000000"/>
              <w:left w:val="single" w:sz="4" w:space="0" w:color="000000"/>
              <w:bottom w:val="single" w:sz="4" w:space="0" w:color="000000"/>
              <w:right w:val="single" w:sz="4" w:space="0" w:color="000000"/>
            </w:tcBorders>
          </w:tcPr>
          <w:p w:rsidR="00FF5CF3" w:rsidRDefault="006907F2">
            <w:pPr>
              <w:rPr>
                <w:b/>
                <w:sz w:val="24"/>
                <w:szCs w:val="24"/>
                <w:lang w:val="pt-BR"/>
              </w:rPr>
            </w:pPr>
            <w:r>
              <w:rPr>
                <w:b/>
                <w:sz w:val="24"/>
                <w:szCs w:val="24"/>
                <w:lang w:val="pt-BR"/>
              </w:rPr>
              <w:t>Conselho Tutelar</w:t>
            </w:r>
          </w:p>
        </w:tc>
        <w:tc>
          <w:tcPr>
            <w:tcW w:w="4536" w:type="dxa"/>
            <w:tcBorders>
              <w:top w:val="single" w:sz="4" w:space="0" w:color="000000"/>
              <w:left w:val="single" w:sz="4" w:space="0" w:color="000000"/>
              <w:bottom w:val="single" w:sz="4" w:space="0" w:color="000000"/>
              <w:right w:val="single" w:sz="4" w:space="0" w:color="000000"/>
            </w:tcBorders>
          </w:tcPr>
          <w:p w:rsidR="00FF5CF3" w:rsidRDefault="006907F2">
            <w:pPr>
              <w:rPr>
                <w:sz w:val="24"/>
                <w:szCs w:val="24"/>
                <w:lang w:val="pt-BR"/>
              </w:rPr>
            </w:pPr>
            <w:r>
              <w:rPr>
                <w:sz w:val="24"/>
                <w:szCs w:val="24"/>
                <w:lang w:val="pt-BR"/>
              </w:rPr>
              <w:t xml:space="preserve">Rua Ananias Custódio - Bairro Octavio Bonaparte </w:t>
            </w:r>
          </w:p>
        </w:tc>
      </w:tr>
      <w:tr w:rsidR="00FF5CF3" w:rsidRPr="002E1F4C">
        <w:tc>
          <w:tcPr>
            <w:tcW w:w="4219" w:type="dxa"/>
            <w:tcBorders>
              <w:top w:val="single" w:sz="4" w:space="0" w:color="000000"/>
              <w:left w:val="single" w:sz="4" w:space="0" w:color="000000"/>
              <w:bottom w:val="single" w:sz="4" w:space="0" w:color="000000"/>
              <w:right w:val="single" w:sz="4" w:space="0" w:color="000000"/>
            </w:tcBorders>
          </w:tcPr>
          <w:p w:rsidR="00FF5CF3" w:rsidRDefault="006907F2">
            <w:pPr>
              <w:rPr>
                <w:b/>
                <w:sz w:val="24"/>
                <w:szCs w:val="24"/>
                <w:lang w:val="pt-BR"/>
              </w:rPr>
            </w:pPr>
            <w:r>
              <w:rPr>
                <w:b/>
                <w:sz w:val="24"/>
                <w:szCs w:val="24"/>
                <w:lang w:val="pt-BR"/>
              </w:rPr>
              <w:t xml:space="preserve">Centro Integrado de Assistência Social "Dona </w:t>
            </w:r>
            <w:proofErr w:type="gramStart"/>
            <w:r>
              <w:rPr>
                <w:b/>
                <w:sz w:val="24"/>
                <w:szCs w:val="24"/>
                <w:lang w:val="pt-BR"/>
              </w:rPr>
              <w:t>Vivi</w:t>
            </w:r>
            <w:proofErr w:type="gramEnd"/>
            <w:r>
              <w:rPr>
                <w:b/>
                <w:sz w:val="24"/>
                <w:szCs w:val="24"/>
                <w:lang w:val="pt-BR"/>
              </w:rPr>
              <w:t xml:space="preserve">" </w:t>
            </w:r>
            <w:r>
              <w:rPr>
                <w:sz w:val="24"/>
                <w:szCs w:val="24"/>
                <w:lang w:val="pt-BR"/>
              </w:rPr>
              <w:t>(sala da Coordenação e sala do Balett).</w:t>
            </w:r>
          </w:p>
        </w:tc>
        <w:tc>
          <w:tcPr>
            <w:tcW w:w="4536" w:type="dxa"/>
            <w:tcBorders>
              <w:top w:val="single" w:sz="4" w:space="0" w:color="000000"/>
              <w:left w:val="single" w:sz="4" w:space="0" w:color="000000"/>
              <w:bottom w:val="single" w:sz="4" w:space="0" w:color="000000"/>
              <w:right w:val="single" w:sz="4" w:space="0" w:color="000000"/>
            </w:tcBorders>
          </w:tcPr>
          <w:p w:rsidR="00FF5CF3" w:rsidRDefault="006907F2">
            <w:pPr>
              <w:rPr>
                <w:sz w:val="24"/>
                <w:szCs w:val="24"/>
                <w:lang w:val="pt-BR"/>
              </w:rPr>
            </w:pPr>
            <w:r>
              <w:rPr>
                <w:sz w:val="24"/>
                <w:szCs w:val="24"/>
                <w:lang w:val="pt-BR"/>
              </w:rPr>
              <w:t xml:space="preserve">Rod. Gether </w:t>
            </w:r>
            <w:proofErr w:type="gramStart"/>
            <w:r>
              <w:rPr>
                <w:sz w:val="24"/>
                <w:szCs w:val="24"/>
                <w:lang w:val="pt-BR"/>
              </w:rPr>
              <w:t>Lopes ,</w:t>
            </w:r>
            <w:proofErr w:type="gramEnd"/>
            <w:r>
              <w:rPr>
                <w:sz w:val="24"/>
                <w:szCs w:val="24"/>
                <w:lang w:val="pt-BR"/>
              </w:rPr>
              <w:t xml:space="preserve"> Bairro Emilio Calegari</w:t>
            </w:r>
          </w:p>
        </w:tc>
      </w:tr>
    </w:tbl>
    <w:p w:rsidR="00FF5CF3" w:rsidRDefault="00FF5CF3">
      <w:pPr>
        <w:spacing w:line="360" w:lineRule="auto"/>
        <w:ind w:left="162" w:right="1931"/>
        <w:jc w:val="both"/>
        <w:rPr>
          <w:rFonts w:ascii="Cambria" w:eastAsia="Cambria" w:hAnsi="Cambria" w:cs="Cambria"/>
          <w:sz w:val="24"/>
          <w:szCs w:val="24"/>
          <w:lang w:val="pt-BR"/>
        </w:rPr>
      </w:pPr>
    </w:p>
    <w:p w:rsidR="00FF5CF3" w:rsidRDefault="00FF5CF3">
      <w:pPr>
        <w:spacing w:line="360" w:lineRule="auto"/>
        <w:ind w:left="162" w:right="-7"/>
        <w:jc w:val="right"/>
        <w:rPr>
          <w:rFonts w:ascii="Cambria" w:eastAsia="Cambria" w:hAnsi="Cambria" w:cs="Cambria"/>
          <w:sz w:val="24"/>
          <w:szCs w:val="24"/>
          <w:lang w:val="pt-BR"/>
        </w:rPr>
      </w:pPr>
    </w:p>
    <w:p w:rsidR="00FF5CF3" w:rsidRDefault="006907F2">
      <w:pPr>
        <w:spacing w:line="360" w:lineRule="auto"/>
        <w:ind w:right="-7"/>
        <w:jc w:val="center"/>
        <w:rPr>
          <w:rFonts w:ascii="Cambria" w:eastAsia="Cambria" w:hAnsi="Cambria" w:cs="Cambria"/>
          <w:sz w:val="24"/>
          <w:szCs w:val="24"/>
          <w:lang w:val="pt-BR"/>
        </w:rPr>
      </w:pPr>
      <w:r>
        <w:rPr>
          <w:rFonts w:ascii="Cambria" w:eastAsia="Cambria" w:hAnsi="Cambria" w:cs="Cambria"/>
          <w:sz w:val="24"/>
          <w:szCs w:val="24"/>
          <w:lang w:val="pt-BR"/>
        </w:rPr>
        <w:t xml:space="preserve">                                                    São Domingos do Norte/ES 30 de maio de 2019.</w:t>
      </w:r>
    </w:p>
    <w:p w:rsidR="00FF5CF3" w:rsidRDefault="00FF5CF3">
      <w:pPr>
        <w:rPr>
          <w:lang w:val="pt-BR"/>
        </w:rPr>
      </w:pPr>
    </w:p>
    <w:p w:rsidR="00FF5CF3" w:rsidRPr="002E1F4C" w:rsidRDefault="00FF5CF3">
      <w:pPr>
        <w:rPr>
          <w:lang w:val="pt-BR"/>
        </w:rPr>
        <w:sectPr w:rsidR="00FF5CF3" w:rsidRPr="002E1F4C">
          <w:endnotePr>
            <w:numFmt w:val="decimal"/>
          </w:endnotePr>
          <w:type w:val="continuous"/>
          <w:pgSz w:w="11900" w:h="16840"/>
          <w:pgMar w:top="1417" w:right="1701" w:bottom="1417" w:left="1701" w:header="720" w:footer="720" w:gutter="0"/>
          <w:paperSrc w:first="7" w:other="7"/>
          <w:cols w:space="720"/>
        </w:sectPr>
      </w:pPr>
    </w:p>
    <w:p w:rsidR="00FF5CF3" w:rsidRDefault="006907F2">
      <w:pPr>
        <w:ind w:left="-142" w:right="2"/>
        <w:jc w:val="center"/>
        <w:rPr>
          <w:rFonts w:ascii="Cambria" w:hAnsi="Cambria"/>
          <w:sz w:val="24"/>
          <w:szCs w:val="24"/>
          <w:lang w:val="pt-PT"/>
        </w:rPr>
      </w:pPr>
      <w:r>
        <w:rPr>
          <w:rFonts w:ascii="Cambria" w:hAnsi="Cambria"/>
          <w:sz w:val="24"/>
          <w:szCs w:val="24"/>
          <w:lang w:val="pt-PT"/>
        </w:rPr>
        <w:lastRenderedPageBreak/>
        <w:t xml:space="preserve">                                                                                                            </w:t>
      </w:r>
    </w:p>
    <w:p w:rsidR="00FF5CF3" w:rsidRDefault="006907F2">
      <w:pPr>
        <w:spacing w:line="360" w:lineRule="auto"/>
        <w:ind w:left="2586" w:right="507" w:hanging="2424"/>
        <w:jc w:val="right"/>
        <w:rPr>
          <w:rFonts w:ascii="Cambria" w:eastAsia="Cambria" w:hAnsi="Cambria" w:cs="Cambria"/>
          <w:sz w:val="24"/>
          <w:szCs w:val="24"/>
          <w:lang w:val="pt-BR"/>
        </w:rPr>
      </w:pPr>
      <w:r>
        <w:rPr>
          <w:noProof/>
          <w:lang w:val="pt-BR" w:eastAsia="pt-BR"/>
        </w:rPr>
        <mc:AlternateContent>
          <mc:Choice Requires="wps">
            <w:drawing>
              <wp:anchor distT="0" distB="0" distL="114300" distR="114300" simplePos="0" relativeHeight="251658242" behindDoc="0" locked="0" layoutInCell="0" hidden="0" allowOverlap="1">
                <wp:simplePos x="0" y="0"/>
                <wp:positionH relativeFrom="column">
                  <wp:posOffset>129540</wp:posOffset>
                </wp:positionH>
                <wp:positionV relativeFrom="paragraph">
                  <wp:posOffset>207645</wp:posOffset>
                </wp:positionV>
                <wp:extent cx="2324100" cy="457200"/>
                <wp:effectExtent l="0" t="0" r="0" b="0"/>
                <wp:wrapNone/>
                <wp:docPr id="2" name="CaixaTexto2"/>
                <wp:cNvGraphicFramePr/>
                <a:graphic xmlns:a="http://schemas.openxmlformats.org/drawingml/2006/main">
                  <a:graphicData uri="http://schemas.microsoft.com/office/word/2010/wordprocessingShape">
                    <wps:wsp>
                      <wps:cNvSpPr txBox="1">
                        <a:extLst>
                          <a:ext uri="smNativeData">
                            <sm:smNativeData xmlns:sm="smNativeData" xmlns:w="http://schemas.openxmlformats.org/wordprocessingml/2006/main" xmlns:w10="urn:schemas-microsoft-com:office:word" xmlns:v="urn:schemas-microsoft-com:vml" xmlns:o="urn:schemas-microsoft-com:office:office" xmlns="" val="SMDATA_15_u9BmXRMAAAAlAAAAEgAAAE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"/>
                          </a:ext>
                        </a:extLst>
                      </wps:cNvSpPr>
                      <wps:spPr>
                        <a:xfrm>
                          <a:off x="0" y="0"/>
                          <a:ext cx="2324100" cy="457200"/>
                        </a:xfrm>
                        <a:prstGeom prst="rect">
                          <a:avLst/>
                        </a:prstGeom>
                        <a:noFill/>
                        <a:ln w="12700">
                          <a:noFill/>
                        </a:ln>
                      </wps:spPr>
                      <wps:txbx>
                        <w:txbxContent>
                          <w:p w:rsidR="00FF5CF3" w:rsidRDefault="006907F2">
                            <w:pPr>
                              <w:ind w:left="-142" w:right="2"/>
                              <w:jc w:val="center"/>
                              <w:rPr>
                                <w:rFonts w:ascii="Cambria" w:hAnsi="Cambria"/>
                                <w:sz w:val="24"/>
                                <w:szCs w:val="24"/>
                                <w:lang w:val="pt-PT"/>
                              </w:rPr>
                            </w:pPr>
                            <w:r>
                              <w:rPr>
                                <w:rFonts w:ascii="Cambria" w:hAnsi="Cambria"/>
                                <w:sz w:val="24"/>
                                <w:szCs w:val="24"/>
                                <w:lang w:val="pt-PT"/>
                              </w:rPr>
                              <w:t>Márcia Tania Coberlari Vazoller</w:t>
                            </w:r>
                          </w:p>
                          <w:p w:rsidR="00FF5CF3" w:rsidRDefault="006907F2">
                            <w:pPr>
                              <w:ind w:left="-142" w:right="2"/>
                              <w:jc w:val="center"/>
                              <w:rPr>
                                <w:rFonts w:ascii="Cambria" w:hAnsi="Cambria"/>
                                <w:b/>
                                <w:sz w:val="24"/>
                                <w:szCs w:val="24"/>
                                <w:lang w:val="pt-PT"/>
                              </w:rPr>
                            </w:pPr>
                            <w:r>
                              <w:rPr>
                                <w:rFonts w:ascii="Cambria" w:hAnsi="Cambria"/>
                                <w:b/>
                                <w:sz w:val="24"/>
                                <w:szCs w:val="24"/>
                                <w:lang w:val="pt-PT"/>
                              </w:rPr>
                              <w:t>Chefe de Gabinete</w:t>
                            </w:r>
                          </w:p>
                          <w:p w:rsidR="00FF5CF3" w:rsidRDefault="00FF5CF3">
                            <w:pPr>
                              <w:ind w:left="-142" w:right="2"/>
                              <w:jc w:val="center"/>
                              <w:rPr>
                                <w:rFonts w:ascii="Cambria" w:hAnsi="Cambria"/>
                                <w:sz w:val="24"/>
                                <w:szCs w:val="24"/>
                                <w:lang w:val="pt-PT"/>
                              </w:rPr>
                            </w:pPr>
                          </w:p>
                          <w:p w:rsidR="00FF5CF3" w:rsidRDefault="00FF5CF3">
                            <w:pPr>
                              <w:rPr>
                                <w:lang w:val="pt-PT"/>
                              </w:rPr>
                            </w:pPr>
                          </w:p>
                        </w:txbxContent>
                      </wps:txbx>
                      <wps:bodyPr spcFirstLastPara="1" vertOverflow="clip" horzOverflow="clip" lIns="91440" tIns="45720" rIns="91440" bIns="45720" upright="1">
                        <a:prstTxWarp prst="textNoShape">
                          <a:avLst/>
                        </a:prstTxWarp>
                        <a:noAutofit/>
                      </wps:bodyPr>
                    </wps:wsp>
                  </a:graphicData>
                </a:graphic>
              </wp:anchor>
            </w:drawing>
          </mc:Choice>
          <mc:Fallback>
            <w:pict>
              <v:shapetype id="_x0000_t202" coordsize="21600,21600" o:spt="202" path="m,l,21600r21600,l21600,xe">
                <v:path gradientshapeok="t" o:connecttype="rect"/>
              </v:shapetype>
              <v:shape id="CaixaTexto2" o:spid="_x0000_s1026" type="#_x0000_t202" style="position:absolute;margin-left:10.20pt;margin-top:16.35pt;width:183.00pt;height:36.00pt;z-index:251658242;mso-wrap-distance-left:9.00pt;mso-wrap-distance-top:0.00pt;mso-wrap-distance-right:9.00pt;mso-wrap-distance-bottom:0.00pt;mso-wrap-style:square" stroked="f" filled="f" v:ext="SMDATA_15_u9BmXRMAAAAlAAAAEgAAAE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" o:insetmode="custom">
                <w10:wrap type="none" anchorx="text" anchory="text"/>
                <v:textbox inset="7.2pt,3.6pt,7.2pt,3.6pt">
                  <w:txbxContent>
                    <w:p>
                      <w:pPr>
                        <w:ind w:left="-142" w:right="2"/>
                        <w:spacing/>
                        <w:jc w:val="center"/>
                        <w:rPr>
                          <w:rFonts w:ascii="Cambria" w:hAnsi="Cambria"/>
                          <w:sz w:val="24"/>
                          <w:szCs w:val="24"/>
                          <w:lang w:val="pt-pt"/>
                        </w:rPr>
                      </w:pPr>
                      <w:r>
                        <w:rPr>
                          <w:rFonts w:ascii="Cambria" w:hAnsi="Cambria"/>
                          <w:sz w:val="24"/>
                          <w:szCs w:val="24"/>
                          <w:lang w:val="pt-pt"/>
                        </w:rPr>
                        <w:t>Márcia Tania Coberlari Vazoller</w:t>
                      </w:r>
                    </w:p>
                    <w:p>
                      <w:pPr>
                        <w:ind w:left="-142" w:right="2"/>
                        <w:spacing/>
                        <w:jc w:val="center"/>
                        <w:rPr>
                          <w:rFonts w:ascii="Cambria" w:hAnsi="Cambria"/>
                          <w:b/>
                          <w:sz w:val="24"/>
                          <w:szCs w:val="24"/>
                          <w:lang w:val="pt-pt"/>
                        </w:rPr>
                      </w:pPr>
                      <w:r>
                        <w:rPr>
                          <w:rFonts w:ascii="Cambria" w:hAnsi="Cambria"/>
                          <w:b/>
                          <w:sz w:val="24"/>
                          <w:szCs w:val="24"/>
                          <w:lang w:val="pt-pt"/>
                        </w:rPr>
                        <w:t>Chefe de Gabinete</w:t>
                      </w:r>
                    </w:p>
                    <w:p>
                      <w:pPr>
                        <w:ind w:left="-142" w:right="2"/>
                        <w:spacing/>
                        <w:jc w:val="center"/>
                        <w:rPr>
                          <w:rFonts w:ascii="Cambria" w:hAnsi="Cambria"/>
                          <w:sz w:val="24"/>
                          <w:szCs w:val="24"/>
                          <w:lang w:val="pt-pt"/>
                        </w:rPr>
                      </w:pPr>
                      <w:r>
                        <w:rPr>
                          <w:rFonts w:ascii="Cambria" w:hAnsi="Cambria"/>
                          <w:sz w:val="24"/>
                          <w:szCs w:val="24"/>
                          <w:lang w:val="pt-pt"/>
                        </w:rPr>
                      </w:r>
                    </w:p>
                    <w:p>
                      <w:pPr>
                        <w:rPr>
                          <w:lang w:val="pt-pt"/>
                        </w:rPr>
                      </w:pPr>
                      <w:r>
                        <w:rPr>
                          <w:lang w:val="pt-pt"/>
                        </w:rPr>
                      </w:r>
                    </w:p>
                  </w:txbxContent>
                </v:textbox>
              </v:shape>
            </w:pict>
          </mc:Fallback>
        </mc:AlternateContent>
      </w:r>
      <w:r>
        <w:rPr>
          <w:noProof/>
          <w:lang w:val="pt-BR" w:eastAsia="pt-BR"/>
        </w:rPr>
        <mc:AlternateContent>
          <mc:Choice Requires="wps">
            <w:drawing>
              <wp:anchor distT="0" distB="0" distL="114300" distR="114300" simplePos="0" relativeHeight="251658247" behindDoc="0" locked="0" layoutInCell="0" hidden="0" allowOverlap="1">
                <wp:simplePos x="0" y="0"/>
                <wp:positionH relativeFrom="column">
                  <wp:posOffset>3444240</wp:posOffset>
                </wp:positionH>
                <wp:positionV relativeFrom="paragraph">
                  <wp:posOffset>207645</wp:posOffset>
                </wp:positionV>
                <wp:extent cx="2324100" cy="457200"/>
                <wp:effectExtent l="0" t="0" r="0" b="0"/>
                <wp:wrapNone/>
                <wp:docPr id="7" name="CaixaTexto3"/>
                <wp:cNvGraphicFramePr/>
                <a:graphic xmlns:a="http://schemas.openxmlformats.org/drawingml/2006/main">
                  <a:graphicData uri="http://schemas.microsoft.com/office/word/2010/wordprocessingShape">
                    <wps:wsp>
                      <wps:cNvSpPr txBox="1">
                        <a:extLst>
                          <a:ext uri="smNativeData">
                            <sm:smNativeData xmlns:sm="smNativeData" xmlns:w="http://schemas.openxmlformats.org/wordprocessingml/2006/main" xmlns:w10="urn:schemas-microsoft-com:office:word" xmlns:v="urn:schemas-microsoft-com:vml" xmlns:o="urn:schemas-microsoft-com:office:office" xmlns="" val="SMDATA_15_u9BmXRMAAAAlAAAAEg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"/>
                          </a:ext>
                        </a:extLst>
                      </wps:cNvSpPr>
                      <wps:spPr>
                        <a:xfrm>
                          <a:off x="0" y="0"/>
                          <a:ext cx="2324100" cy="457200"/>
                        </a:xfrm>
                        <a:prstGeom prst="rect">
                          <a:avLst/>
                        </a:prstGeom>
                        <a:noFill/>
                        <a:ln w="12700">
                          <a:noFill/>
                        </a:ln>
                      </wps:spPr>
                      <wps:txbx>
                        <w:txbxContent>
                          <w:p w:rsidR="00FF5CF3" w:rsidRDefault="006907F2">
                            <w:pPr>
                              <w:ind w:left="-142" w:right="2"/>
                              <w:jc w:val="center"/>
                              <w:rPr>
                                <w:rFonts w:ascii="Cambria" w:hAnsi="Cambria"/>
                                <w:sz w:val="24"/>
                                <w:szCs w:val="24"/>
                                <w:lang w:val="pt-PT"/>
                              </w:rPr>
                            </w:pPr>
                            <w:r>
                              <w:rPr>
                                <w:rFonts w:ascii="Cambria" w:hAnsi="Cambria"/>
                                <w:sz w:val="24"/>
                                <w:szCs w:val="24"/>
                                <w:lang w:val="pt-PT"/>
                              </w:rPr>
                              <w:t>Tamires Negrelli Bruno</w:t>
                            </w:r>
                          </w:p>
                          <w:p w:rsidR="00FF5CF3" w:rsidRDefault="006907F2">
                            <w:pPr>
                              <w:ind w:left="-142" w:right="2"/>
                              <w:jc w:val="center"/>
                              <w:rPr>
                                <w:rFonts w:ascii="Cambria" w:hAnsi="Cambria"/>
                                <w:b/>
                                <w:sz w:val="24"/>
                                <w:szCs w:val="24"/>
                                <w:lang w:val="pt-PT"/>
                              </w:rPr>
                            </w:pPr>
                            <w:r>
                              <w:rPr>
                                <w:rFonts w:ascii="Cambria" w:hAnsi="Cambria"/>
                                <w:b/>
                                <w:sz w:val="24"/>
                                <w:szCs w:val="24"/>
                                <w:lang w:val="pt-PT"/>
                              </w:rPr>
                              <w:t>Procuradoria Geral</w:t>
                            </w:r>
                          </w:p>
                          <w:p w:rsidR="00FF5CF3" w:rsidRDefault="00FF5CF3">
                            <w:pPr>
                              <w:ind w:left="-142" w:right="2"/>
                              <w:jc w:val="center"/>
                              <w:rPr>
                                <w:rFonts w:ascii="Cambria" w:hAnsi="Cambria"/>
                                <w:sz w:val="24"/>
                                <w:szCs w:val="24"/>
                                <w:lang w:val="pt-PT"/>
                              </w:rPr>
                            </w:pPr>
                          </w:p>
                          <w:p w:rsidR="00FF5CF3" w:rsidRDefault="00FF5CF3">
                            <w:pPr>
                              <w:rPr>
                                <w:lang w:val="pt-PT"/>
                              </w:rPr>
                            </w:pPr>
                          </w:p>
                        </w:txbxContent>
                      </wps:txbx>
                      <wps:bodyPr spcFirstLastPara="1" vertOverflow="clip" horzOverflow="clip" lIns="91440" tIns="45720" rIns="91440" bIns="45720" upright="1">
                        <a:prstTxWarp prst="textNoShape">
                          <a:avLst/>
                        </a:prstTxWarp>
                        <a:noAutofit/>
                      </wps:bodyPr>
                    </wps:wsp>
                  </a:graphicData>
                </a:graphic>
              </wp:anchor>
            </w:drawing>
          </mc:Choice>
          <mc:Fallback>
            <w:pict>
              <v:shape id="CaixaTexto3" o:spid="_x0000_s1027" type="#_x0000_t202" style="position:absolute;margin-left:271.20pt;margin-top:16.35pt;width:183.00pt;height:36.00pt;z-index:251658247;mso-wrap-distance-left:9.00pt;mso-wrap-distance-top:0.00pt;mso-wrap-distance-right:9.00pt;mso-wrap-distance-bottom:0.00pt;mso-wrap-style:square" stroked="f" filled="f" v:ext="SMDATA_15_u9BmXRMAAAAlAAAAEg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" o:insetmode="custom">
                <w10:wrap type="none" anchorx="text" anchory="text"/>
                <v:textbox inset="7.2pt,3.6pt,7.2pt,3.6pt">
                  <w:txbxContent>
                    <w:p>
                      <w:pPr>
                        <w:ind w:left="-142" w:right="2"/>
                        <w:spacing/>
                        <w:jc w:val="center"/>
                        <w:rPr>
                          <w:rFonts w:ascii="Cambria" w:hAnsi="Cambria"/>
                          <w:sz w:val="24"/>
                          <w:szCs w:val="24"/>
                          <w:lang w:val="pt-pt"/>
                        </w:rPr>
                      </w:pPr>
                      <w:r>
                        <w:rPr>
                          <w:rFonts w:ascii="Cambria" w:hAnsi="Cambria"/>
                          <w:sz w:val="24"/>
                          <w:szCs w:val="24"/>
                          <w:lang w:val="pt-pt"/>
                        </w:rPr>
                        <w:t>Tamires Negrelli Bruno</w:t>
                      </w:r>
                    </w:p>
                    <w:p>
                      <w:pPr>
                        <w:ind w:left="-142" w:right="2"/>
                        <w:spacing/>
                        <w:jc w:val="center"/>
                        <w:rPr>
                          <w:rFonts w:ascii="Cambria" w:hAnsi="Cambria"/>
                          <w:b/>
                          <w:sz w:val="24"/>
                          <w:szCs w:val="24"/>
                          <w:lang w:val="pt-pt"/>
                        </w:rPr>
                      </w:pPr>
                      <w:r>
                        <w:rPr>
                          <w:rFonts w:ascii="Cambria" w:hAnsi="Cambria"/>
                          <w:b/>
                          <w:sz w:val="24"/>
                          <w:szCs w:val="24"/>
                          <w:lang w:val="pt-pt"/>
                        </w:rPr>
                        <w:t>Procuradoria Geral</w:t>
                      </w:r>
                    </w:p>
                    <w:p>
                      <w:pPr>
                        <w:ind w:left="-142" w:right="2"/>
                        <w:spacing/>
                        <w:jc w:val="center"/>
                        <w:rPr>
                          <w:rFonts w:ascii="Cambria" w:hAnsi="Cambria"/>
                          <w:sz w:val="24"/>
                          <w:szCs w:val="24"/>
                          <w:lang w:val="pt-pt"/>
                        </w:rPr>
                      </w:pPr>
                      <w:r>
                        <w:rPr>
                          <w:rFonts w:ascii="Cambria" w:hAnsi="Cambria"/>
                          <w:sz w:val="24"/>
                          <w:szCs w:val="24"/>
                          <w:lang w:val="pt-pt"/>
                        </w:rPr>
                      </w:r>
                    </w:p>
                    <w:p>
                      <w:pPr>
                        <w:rPr>
                          <w:lang w:val="pt-pt"/>
                        </w:rPr>
                      </w:pPr>
                      <w:r>
                        <w:rPr>
                          <w:lang w:val="pt-pt"/>
                        </w:rPr>
                      </w:r>
                    </w:p>
                  </w:txbxContent>
                </v:textbox>
              </v:shape>
            </w:pict>
          </mc:Fallback>
        </mc:AlternateContent>
      </w:r>
      <w:r>
        <w:rPr>
          <w:rFonts w:ascii="Cambria" w:eastAsia="Cambria" w:hAnsi="Cambria" w:cs="Cambria"/>
          <w:sz w:val="24"/>
          <w:szCs w:val="24"/>
          <w:lang w:val="pt-BR"/>
        </w:rPr>
        <w:t xml:space="preserve"> </w:t>
      </w:r>
    </w:p>
    <w:p w:rsidR="00FF5CF3" w:rsidRDefault="00FF5CF3">
      <w:pPr>
        <w:jc w:val="center"/>
        <w:rPr>
          <w:rFonts w:ascii="Cambria" w:hAnsi="Cambria"/>
          <w:sz w:val="24"/>
          <w:szCs w:val="24"/>
          <w:lang w:val="pt-BR"/>
        </w:rPr>
      </w:pPr>
    </w:p>
    <w:p w:rsidR="00FF5CF3" w:rsidRDefault="00FF5CF3">
      <w:pPr>
        <w:jc w:val="center"/>
        <w:rPr>
          <w:rFonts w:ascii="Cambria" w:hAnsi="Cambria"/>
          <w:sz w:val="24"/>
          <w:szCs w:val="24"/>
          <w:lang w:val="pt-BR"/>
        </w:rPr>
      </w:pPr>
    </w:p>
    <w:p w:rsidR="00FF5CF3" w:rsidRDefault="00FF5CF3">
      <w:pPr>
        <w:rPr>
          <w:rFonts w:ascii="Cambria" w:hAnsi="Cambria"/>
          <w:sz w:val="24"/>
          <w:szCs w:val="24"/>
          <w:lang w:val="pt-BR"/>
        </w:rPr>
      </w:pPr>
    </w:p>
    <w:p w:rsidR="00FF5CF3" w:rsidRDefault="006907F2">
      <w:pPr>
        <w:jc w:val="center"/>
        <w:rPr>
          <w:rFonts w:ascii="Cambria" w:hAnsi="Cambria"/>
          <w:sz w:val="24"/>
          <w:szCs w:val="24"/>
          <w:lang w:val="pt-BR"/>
        </w:rPr>
      </w:pPr>
      <w:r>
        <w:rPr>
          <w:noProof/>
          <w:lang w:val="pt-BR" w:eastAsia="pt-BR"/>
        </w:rPr>
        <mc:AlternateContent>
          <mc:Choice Requires="wps">
            <w:drawing>
              <wp:anchor distT="0" distB="0" distL="114300" distR="114300" simplePos="0" relativeHeight="251658243" behindDoc="0" locked="0" layoutInCell="0" hidden="0" allowOverlap="1">
                <wp:simplePos x="0" y="0"/>
                <wp:positionH relativeFrom="column">
                  <wp:posOffset>-85725</wp:posOffset>
                </wp:positionH>
                <wp:positionV relativeFrom="paragraph">
                  <wp:posOffset>429260</wp:posOffset>
                </wp:positionV>
                <wp:extent cx="2929255" cy="639445"/>
                <wp:effectExtent l="0" t="0" r="0" b="0"/>
                <wp:wrapSquare wrapText="bothSides"/>
                <wp:docPr id="3" name="CaixaTexto4"/>
                <wp:cNvGraphicFramePr/>
                <a:graphic xmlns:a="http://schemas.openxmlformats.org/drawingml/2006/main">
                  <a:graphicData uri="http://schemas.microsoft.com/office/word/2010/wordprocessingShape">
                    <wps:wsp>
                      <wps:cNvSpPr txBox="1">
                        <a:extLst>
                          <a:ext uri="smNativeData">
                            <sm:smNativeData xmlns:sm="smNativeData" xmlns:w="http://schemas.openxmlformats.org/wordprocessingml/2006/main" xmlns:w10="urn:schemas-microsoft-com:office:word" xmlns:v="urn:schemas-microsoft-com:vml" xmlns:o="urn:schemas-microsoft-com:office:office" xmlns="" val="SMDATA_15_u9BmXRMAAAAlAAAAEg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"/>
                          </a:ext>
                        </a:extLst>
                      </wps:cNvSpPr>
                      <wps:spPr>
                        <a:xfrm>
                          <a:off x="0" y="0"/>
                          <a:ext cx="2929255" cy="639445"/>
                        </a:xfrm>
                        <a:prstGeom prst="rect">
                          <a:avLst/>
                        </a:prstGeom>
                        <a:noFill/>
                        <a:ln w="12700">
                          <a:noFill/>
                        </a:ln>
                      </wps:spPr>
                      <wps:txbx>
                        <w:txbxContent>
                          <w:p w:rsidR="00FF5CF3" w:rsidRDefault="006907F2">
                            <w:pPr>
                              <w:ind w:left="-142" w:right="2"/>
                              <w:jc w:val="center"/>
                              <w:rPr>
                                <w:rFonts w:ascii="Cambria" w:hAnsi="Cambria"/>
                                <w:sz w:val="24"/>
                                <w:szCs w:val="24"/>
                                <w:lang w:val="pt-PT"/>
                              </w:rPr>
                            </w:pPr>
                            <w:r>
                              <w:rPr>
                                <w:rFonts w:ascii="Cambria" w:hAnsi="Cambria"/>
                                <w:sz w:val="24"/>
                                <w:szCs w:val="24"/>
                                <w:lang w:val="pt-PT"/>
                              </w:rPr>
                              <w:t>Claudio Heleno Comper</w:t>
                            </w:r>
                          </w:p>
                          <w:p w:rsidR="00FF5CF3" w:rsidRDefault="006907F2">
                            <w:pPr>
                              <w:ind w:left="-142" w:right="2"/>
                              <w:jc w:val="center"/>
                              <w:rPr>
                                <w:rFonts w:ascii="Cambria" w:eastAsia="Cambria" w:hAnsi="Cambria" w:cs="Cambria"/>
                                <w:b/>
                                <w:w w:val="104"/>
                                <w:position w:val="-1"/>
                                <w:sz w:val="24"/>
                                <w:szCs w:val="24"/>
                                <w:lang w:val="pt-PT"/>
                              </w:rPr>
                            </w:pPr>
                            <w:r>
                              <w:rPr>
                                <w:rFonts w:ascii="Cambria" w:eastAsia="Cambria" w:hAnsi="Cambria" w:cs="Cambria"/>
                                <w:b/>
                                <w:w w:val="104"/>
                                <w:position w:val="-1"/>
                                <w:sz w:val="24"/>
                                <w:szCs w:val="24"/>
                                <w:lang w:val="pt-PT"/>
                              </w:rPr>
                              <w:t>Secretaria Municipal de Administração</w:t>
                            </w:r>
                          </w:p>
                          <w:p w:rsidR="00FF5CF3" w:rsidRDefault="006907F2">
                            <w:pPr>
                              <w:ind w:left="-142" w:right="2"/>
                              <w:jc w:val="center"/>
                              <w:rPr>
                                <w:rFonts w:ascii="Cambria" w:eastAsia="Cambria" w:hAnsi="Cambria" w:cs="Cambria"/>
                                <w:b/>
                                <w:w w:val="104"/>
                                <w:position w:val="-1"/>
                                <w:sz w:val="24"/>
                                <w:szCs w:val="24"/>
                                <w:lang w:val="pt-PT"/>
                              </w:rPr>
                            </w:pPr>
                            <w:r>
                              <w:rPr>
                                <w:rFonts w:ascii="Cambria" w:eastAsia="Cambria" w:hAnsi="Cambria" w:cs="Cambria"/>
                                <w:b/>
                                <w:w w:val="104"/>
                                <w:position w:val="-1"/>
                                <w:sz w:val="24"/>
                                <w:szCs w:val="24"/>
                                <w:lang w:val="pt-PT"/>
                              </w:rPr>
                              <w:t xml:space="preserve"> </w:t>
                            </w:r>
                            <w:proofErr w:type="gramStart"/>
                            <w:r>
                              <w:rPr>
                                <w:rFonts w:ascii="Cambria" w:eastAsia="Cambria" w:hAnsi="Cambria" w:cs="Cambria"/>
                                <w:b/>
                                <w:w w:val="104"/>
                                <w:position w:val="-1"/>
                                <w:sz w:val="24"/>
                                <w:szCs w:val="24"/>
                                <w:lang w:val="pt-PT"/>
                              </w:rPr>
                              <w:t>e</w:t>
                            </w:r>
                            <w:proofErr w:type="gramEnd"/>
                            <w:r>
                              <w:rPr>
                                <w:rFonts w:ascii="Cambria" w:eastAsia="Cambria" w:hAnsi="Cambria" w:cs="Cambria"/>
                                <w:b/>
                                <w:w w:val="104"/>
                                <w:position w:val="-1"/>
                                <w:sz w:val="24"/>
                                <w:szCs w:val="24"/>
                                <w:lang w:val="pt-PT"/>
                              </w:rPr>
                              <w:t xml:space="preserve"> Finanças</w:t>
                            </w:r>
                          </w:p>
                        </w:txbxContent>
                      </wps:txbx>
                      <wps:bodyPr spcFirstLastPara="1" vertOverflow="clip" horzOverflow="clip" wrap="none" lIns="91440" tIns="45720" rIns="91440" bIns="45720" upright="1">
                        <a:prstTxWarp prst="textNoShape">
                          <a:avLst/>
                        </a:prstTxWarp>
                        <a:spAutoFit/>
                      </wps:bodyPr>
                    </wps:wsp>
                  </a:graphicData>
                </a:graphic>
              </wp:anchor>
            </w:drawing>
          </mc:Choice>
          <mc:Fallback>
            <w:pict>
              <v:shape id="CaixaTexto4" o:spid="_x0000_s1028" type="#_x0000_t202" style="position:absolute;margin-left:-6.75pt;margin-top:33.80pt;width:230.65pt;height:50.35pt;z-index:251658243;mso-wrap-distance-left:9.00pt;mso-wrap-distance-top:0.00pt;mso-wrap-distance-right:9.00pt;mso-wrap-distance-bottom:0.00pt;mso-wrap-style:none" stroked="f" filled="f" v:ext="SMDATA_15_u9BmXRMAAAAlAAAAEg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" o:insetmode="custom">
                <w10:wrap type="square" anchorx="text" anchory="text"/>
                <v:textbox style="mso-fit-shape-to-text:t" inset="7.2pt,3.6pt,7.2pt,3.6pt">
                  <w:txbxContent>
                    <w:p>
                      <w:pPr>
                        <w:ind w:left="-142" w:right="2"/>
                        <w:spacing/>
                        <w:jc w:val="center"/>
                        <w:rPr>
                          <w:rFonts w:ascii="Cambria" w:hAnsi="Cambria"/>
                          <w:sz w:val="24"/>
                          <w:szCs w:val="24"/>
                          <w:lang w:val="pt-pt"/>
                        </w:rPr>
                      </w:pPr>
                      <w:r>
                        <w:rPr>
                          <w:rFonts w:ascii="Cambria" w:hAnsi="Cambria"/>
                          <w:sz w:val="24"/>
                          <w:szCs w:val="24"/>
                          <w:lang w:val="pt-pt"/>
                        </w:rPr>
                        <w:t>Claudio Heleno Comper</w:t>
                      </w:r>
                    </w:p>
                    <w:p>
                      <w:pPr>
                        <w:ind w:left="-142" w:right="2"/>
                        <w:spacing/>
                        <w:jc w:val="center"/>
                        <w:rPr>
                          <w:rFonts w:ascii="Cambria" w:hAnsi="Cambria" w:eastAsia="Cambria" w:cs="Cambria"/>
                          <w:b/>
                          <w:w w:val="104"/>
                          <w:sz w:val="24"/>
                          <w:szCs w:val="24"/>
                          <w:position w:val="-1"/>
                          <w:lang w:val="pt-pt"/>
                        </w:rPr>
                      </w:pPr>
                      <w:r>
                        <w:rPr>
                          <w:rFonts w:ascii="Cambria" w:hAnsi="Cambria" w:eastAsia="Cambria" w:cs="Cambria"/>
                          <w:b/>
                          <w:w w:val="104"/>
                          <w:sz w:val="24"/>
                          <w:szCs w:val="24"/>
                          <w:position w:val="-1"/>
                          <w:lang w:val="pt-pt"/>
                        </w:rPr>
                        <w:t>Secretaria Municipal de Administração</w:t>
                      </w:r>
                    </w:p>
                    <w:p>
                      <w:pPr>
                        <w:ind w:left="-142" w:right="2"/>
                        <w:spacing/>
                        <w:jc w:val="center"/>
                        <w:rPr>
                          <w:rFonts w:ascii="Cambria" w:hAnsi="Cambria" w:eastAsia="Cambria" w:cs="Cambria"/>
                          <w:b/>
                          <w:w w:val="104"/>
                          <w:sz w:val="24"/>
                          <w:szCs w:val="24"/>
                          <w:position w:val="-1"/>
                          <w:lang w:val="pt-pt"/>
                        </w:rPr>
                      </w:pPr>
                      <w:r>
                        <w:rPr>
                          <w:rFonts w:ascii="Cambria" w:hAnsi="Cambria" w:eastAsia="Cambria" w:cs="Cambria"/>
                          <w:b/>
                          <w:w w:val="104"/>
                          <w:sz w:val="24"/>
                          <w:szCs w:val="24"/>
                          <w:position w:val="-1"/>
                          <w:lang w:val="pt-pt"/>
                        </w:rPr>
                        <w:t xml:space="preserve"> e Finanças</w:t>
                      </w:r>
                    </w:p>
                  </w:txbxContent>
                </v:textbox>
              </v:shape>
            </w:pict>
          </mc:Fallback>
        </mc:AlternateContent>
      </w:r>
    </w:p>
    <w:p w:rsidR="00FF5CF3" w:rsidRDefault="006907F2">
      <w:pPr>
        <w:jc w:val="center"/>
        <w:rPr>
          <w:rFonts w:ascii="Cambria" w:hAnsi="Cambria"/>
          <w:sz w:val="24"/>
          <w:szCs w:val="24"/>
          <w:lang w:val="pt-BR"/>
        </w:rPr>
      </w:pPr>
      <w:r>
        <w:rPr>
          <w:noProof/>
          <w:lang w:val="pt-BR" w:eastAsia="pt-BR"/>
        </w:rPr>
        <mc:AlternateContent>
          <mc:Choice Requires="wps">
            <w:drawing>
              <wp:anchor distT="0" distB="0" distL="114300" distR="114300" simplePos="0" relativeHeight="251658244" behindDoc="0" locked="0" layoutInCell="0" hidden="0" allowOverlap="1">
                <wp:simplePos x="0" y="0"/>
                <wp:positionH relativeFrom="column">
                  <wp:posOffset>3222625</wp:posOffset>
                </wp:positionH>
                <wp:positionV relativeFrom="paragraph">
                  <wp:posOffset>307975</wp:posOffset>
                </wp:positionV>
                <wp:extent cx="2931160" cy="626745"/>
                <wp:effectExtent l="0" t="0" r="0" b="0"/>
                <wp:wrapSquare wrapText="bothSides"/>
                <wp:docPr id="4" name="CaixaTexto5"/>
                <wp:cNvGraphicFramePr/>
                <a:graphic xmlns:a="http://schemas.openxmlformats.org/drawingml/2006/main">
                  <a:graphicData uri="http://schemas.microsoft.com/office/word/2010/wordprocessingShape">
                    <wps:wsp>
                      <wps:cNvSpPr txBox="1">
                        <a:extLst>
                          <a:ext uri="smNativeData">
                            <sm:smNativeData xmlns:sm="smNativeData" xmlns:w="http://schemas.openxmlformats.org/wordprocessingml/2006/main" xmlns:w10="urn:schemas-microsoft-com:office:word" xmlns:v="urn:schemas-microsoft-com:vml" xmlns:o="urn:schemas-microsoft-com:office:office" xmlns="" val="SMDATA_15_u9BmXRMAAAAlAAAAEg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"/>
                          </a:ext>
                        </a:extLst>
                      </wps:cNvSpPr>
                      <wps:spPr>
                        <a:xfrm>
                          <a:off x="0" y="0"/>
                          <a:ext cx="2931160" cy="626745"/>
                        </a:xfrm>
                        <a:prstGeom prst="rect">
                          <a:avLst/>
                        </a:prstGeom>
                        <a:noFill/>
                        <a:ln w="12700">
                          <a:noFill/>
                        </a:ln>
                      </wps:spPr>
                      <wps:txbx>
                        <w:txbxContent>
                          <w:p w:rsidR="00FF5CF3" w:rsidRDefault="006907F2">
                            <w:pPr>
                              <w:rPr>
                                <w:rFonts w:ascii="Cambria" w:hAnsi="Cambria"/>
                                <w:sz w:val="24"/>
                                <w:szCs w:val="24"/>
                                <w:lang w:val="pt-BR"/>
                              </w:rPr>
                            </w:pPr>
                            <w:r>
                              <w:rPr>
                                <w:rFonts w:ascii="Cambria" w:hAnsi="Cambria"/>
                                <w:sz w:val="24"/>
                                <w:szCs w:val="24"/>
                                <w:lang w:val="pt-PT"/>
                              </w:rPr>
                              <w:t xml:space="preserve">        Gilciléia Cárlita Marino Nichio</w:t>
                            </w:r>
                          </w:p>
                          <w:p w:rsidR="00FF5CF3" w:rsidRDefault="006907F2">
                            <w:pPr>
                              <w:rPr>
                                <w:rFonts w:ascii="Cambria" w:hAnsi="Cambria"/>
                                <w:b/>
                                <w:sz w:val="24"/>
                                <w:szCs w:val="24"/>
                                <w:lang w:val="pt-BR"/>
                              </w:rPr>
                            </w:pPr>
                            <w:r>
                              <w:rPr>
                                <w:rFonts w:ascii="Cambria" w:hAnsi="Cambria"/>
                                <w:b/>
                                <w:sz w:val="24"/>
                                <w:szCs w:val="24"/>
                                <w:lang w:val="pt-BR"/>
                              </w:rPr>
                              <w:t>Secretaria Municipal de Meio Ambiente</w:t>
                            </w:r>
                          </w:p>
                          <w:p w:rsidR="00FF5CF3" w:rsidRDefault="00FF5CF3">
                            <w:pPr>
                              <w:jc w:val="center"/>
                              <w:rPr>
                                <w:rFonts w:ascii="Cambria" w:hAnsi="Cambria"/>
                                <w:b/>
                                <w:sz w:val="24"/>
                                <w:szCs w:val="24"/>
                                <w:lang w:val="pt-BR"/>
                              </w:rPr>
                            </w:pPr>
                          </w:p>
                        </w:txbxContent>
                      </wps:txbx>
                      <wps:bodyPr spcFirstLastPara="1" vertOverflow="clip" horzOverflow="clip" wrap="none" lIns="91440" tIns="45720" rIns="91440" bIns="45720" upright="1">
                        <a:prstTxWarp prst="textNoShape">
                          <a:avLst/>
                        </a:prstTxWarp>
                        <a:spAutoFit/>
                      </wps:bodyPr>
                    </wps:wsp>
                  </a:graphicData>
                </a:graphic>
              </wp:anchor>
            </w:drawing>
          </mc:Choice>
          <mc:Fallback>
            <w:pict>
              <v:shape id="CaixaTexto5" o:spid="_x0000_s1029" type="#_x0000_t202" style="position:absolute;margin-left:253.75pt;margin-top:24.25pt;width:230.80pt;height:49.35pt;z-index:251658244;mso-wrap-distance-left:9.00pt;mso-wrap-distance-top:0.00pt;mso-wrap-distance-right:9.00pt;mso-wrap-distance-bottom:0.00pt;mso-wrap-style:none" stroked="f" filled="f" v:ext="SMDATA_15_u9BmXRMAAAAlAAAAEg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" o:insetmode="custom">
                <w10:wrap type="square" anchorx="text" anchory="text"/>
                <v:textbox style="mso-fit-shape-to-text:t" inset="7.2pt,3.6pt,7.2pt,3.6pt">
                  <w:txbxContent>
                    <w:p>
                      <w:pPr>
                        <w:rPr>
                          <w:rFonts w:ascii="Cambria" w:hAnsi="Cambria"/>
                          <w:sz w:val="24"/>
                          <w:szCs w:val="24"/>
                          <w:lang w:val="pt-br"/>
                        </w:rPr>
                      </w:pPr>
                      <w:r>
                        <w:rPr>
                          <w:rFonts w:ascii="Cambria" w:hAnsi="Cambria"/>
                          <w:sz w:val="24"/>
                          <w:szCs w:val="24"/>
                          <w:lang w:val="pt-pt"/>
                        </w:rPr>
                        <w:t xml:space="preserve">        Gilciléia Cárlita Marino Nichio</w:t>
                      </w:r>
                      <w:r>
                        <w:rPr>
                          <w:rFonts w:ascii="Cambria" w:hAnsi="Cambria"/>
                          <w:sz w:val="24"/>
                          <w:szCs w:val="24"/>
                          <w:lang w:val="pt-br"/>
                        </w:rPr>
                      </w:r>
                    </w:p>
                    <w:p>
                      <w:pPr>
                        <w:rPr>
                          <w:rFonts w:ascii="Cambria" w:hAnsi="Cambria"/>
                          <w:b/>
                          <w:sz w:val="24"/>
                          <w:szCs w:val="24"/>
                          <w:lang w:val="pt-br"/>
                        </w:rPr>
                      </w:pPr>
                      <w:r>
                        <w:rPr>
                          <w:rFonts w:ascii="Cambria" w:hAnsi="Cambria"/>
                          <w:b/>
                          <w:sz w:val="24"/>
                          <w:szCs w:val="24"/>
                          <w:lang w:val="pt-br"/>
                        </w:rPr>
                        <w:t>Secretaria Municipal de Meio Ambiente</w:t>
                      </w:r>
                    </w:p>
                    <w:p>
                      <w:pPr>
                        <w:spacing/>
                        <w:jc w:val="center"/>
                        <w:rPr>
                          <w:rFonts w:ascii="Cambria" w:hAnsi="Cambria"/>
                          <w:b/>
                          <w:sz w:val="24"/>
                          <w:szCs w:val="24"/>
                          <w:lang w:val="pt-br"/>
                        </w:rPr>
                      </w:pPr>
                      <w:r>
                        <w:rPr>
                          <w:rFonts w:ascii="Cambria" w:hAnsi="Cambria"/>
                          <w:b/>
                          <w:sz w:val="24"/>
                          <w:szCs w:val="24"/>
                          <w:lang w:val="pt-br"/>
                        </w:rPr>
                      </w:r>
                    </w:p>
                  </w:txbxContent>
                </v:textbox>
              </v:shape>
            </w:pict>
          </mc:Fallback>
        </mc:AlternateContent>
      </w:r>
    </w:p>
    <w:p w:rsidR="00FF5CF3" w:rsidRPr="002E1F4C" w:rsidRDefault="00FF5CF3">
      <w:pPr>
        <w:rPr>
          <w:lang w:val="pt-BR"/>
        </w:rPr>
        <w:sectPr w:rsidR="00FF5CF3" w:rsidRPr="002E1F4C">
          <w:endnotePr>
            <w:numFmt w:val="decimal"/>
          </w:endnotePr>
          <w:type w:val="continuous"/>
          <w:pgSz w:w="11900" w:h="16840"/>
          <w:pgMar w:top="1417" w:right="1701" w:bottom="1417" w:left="1701" w:header="720" w:footer="720" w:gutter="0"/>
          <w:paperSrc w:first="7" w:other="7"/>
          <w:cols w:space="720"/>
        </w:sectPr>
      </w:pPr>
    </w:p>
    <w:p w:rsidR="00FF5CF3" w:rsidRDefault="00FF5CF3">
      <w:pPr>
        <w:jc w:val="center"/>
        <w:rPr>
          <w:rFonts w:ascii="Cambria" w:hAnsi="Cambria"/>
          <w:sz w:val="24"/>
          <w:szCs w:val="24"/>
          <w:lang w:val="pt-BR"/>
        </w:rPr>
      </w:pPr>
    </w:p>
    <w:p w:rsidR="00FF5CF3" w:rsidRDefault="006907F2">
      <w:pPr>
        <w:ind w:right="24"/>
        <w:jc w:val="center"/>
        <w:rPr>
          <w:rFonts w:ascii="Cambria" w:hAnsi="Cambria"/>
          <w:sz w:val="24"/>
          <w:szCs w:val="24"/>
          <w:lang w:val="pt-BR"/>
        </w:rPr>
      </w:pPr>
      <w:r>
        <w:rPr>
          <w:rFonts w:ascii="Cambria" w:hAnsi="Cambria"/>
          <w:sz w:val="24"/>
          <w:szCs w:val="24"/>
          <w:lang w:val="pt-BR"/>
        </w:rPr>
        <w:t xml:space="preserve">                                                               </w:t>
      </w:r>
    </w:p>
    <w:p w:rsidR="00FF5CF3" w:rsidRDefault="006907F2">
      <w:pPr>
        <w:ind w:right="24"/>
        <w:rPr>
          <w:rFonts w:ascii="Cambria" w:hAnsi="Cambria"/>
          <w:sz w:val="24"/>
          <w:szCs w:val="24"/>
          <w:lang w:val="pt-BR"/>
        </w:rPr>
      </w:pPr>
      <w:r>
        <w:rPr>
          <w:rFonts w:ascii="Cambria" w:hAnsi="Cambria"/>
          <w:sz w:val="24"/>
          <w:szCs w:val="24"/>
          <w:lang w:val="pt-BR"/>
        </w:rPr>
        <w:t xml:space="preserve">                                                                                                  </w:t>
      </w:r>
    </w:p>
    <w:p w:rsidR="00FF5CF3" w:rsidRDefault="00FF5CF3">
      <w:pPr>
        <w:ind w:right="24"/>
        <w:rPr>
          <w:rFonts w:ascii="Cambria" w:hAnsi="Cambria"/>
          <w:sz w:val="24"/>
          <w:szCs w:val="24"/>
          <w:lang w:val="pt-BR"/>
        </w:rPr>
      </w:pPr>
    </w:p>
    <w:p w:rsidR="00FF5CF3" w:rsidRDefault="00FF5CF3">
      <w:pPr>
        <w:ind w:right="24"/>
        <w:rPr>
          <w:rFonts w:ascii="Cambria" w:hAnsi="Cambria"/>
          <w:sz w:val="24"/>
          <w:szCs w:val="24"/>
          <w:lang w:val="pt-BR"/>
        </w:rPr>
      </w:pPr>
    </w:p>
    <w:p w:rsidR="00FF5CF3" w:rsidRDefault="006907F2">
      <w:pPr>
        <w:pStyle w:val="PargrafodaLista"/>
        <w:spacing w:before="117" w:after="120"/>
        <w:ind w:left="0"/>
        <w:jc w:val="center"/>
        <w:rPr>
          <w:rFonts w:ascii="Cambria" w:hAnsi="Cambria"/>
          <w:b/>
          <w:spacing w:val="-4"/>
          <w:sz w:val="24"/>
          <w:szCs w:val="24"/>
        </w:rPr>
      </w:pPr>
      <w:r>
        <w:rPr>
          <w:noProof/>
          <w:lang w:val="pt-BR" w:eastAsia="pt-BR"/>
        </w:rPr>
        <mc:AlternateContent>
          <mc:Choice Requires="wps">
            <w:drawing>
              <wp:anchor distT="0" distB="0" distL="114300" distR="114300" simplePos="0" relativeHeight="251658241" behindDoc="0" locked="0" layoutInCell="0" hidden="0" allowOverlap="1">
                <wp:simplePos x="0" y="0"/>
                <wp:positionH relativeFrom="column">
                  <wp:posOffset>-64135</wp:posOffset>
                </wp:positionH>
                <wp:positionV relativeFrom="paragraph">
                  <wp:posOffset>6985</wp:posOffset>
                </wp:positionV>
                <wp:extent cx="2377440" cy="626745"/>
                <wp:effectExtent l="0" t="0" r="0" b="0"/>
                <wp:wrapSquare wrapText="bothSides"/>
                <wp:docPr id="1" name="CaixaTexto7"/>
                <wp:cNvGraphicFramePr/>
                <a:graphic xmlns:a="http://schemas.openxmlformats.org/drawingml/2006/main">
                  <a:graphicData uri="http://schemas.microsoft.com/office/word/2010/wordprocessingShape">
                    <wps:wsp>
                      <wps:cNvSpPr txBox="1">
                        <a:extLst>
                          <a:ext uri="smNativeData">
                            <sm:smNativeData xmlns:sm="smNativeData" xmlns:w="http://schemas.openxmlformats.org/wordprocessingml/2006/main" xmlns:w10="urn:schemas-microsoft-com:office:word" xmlns:v="urn:schemas-microsoft-com:vml" xmlns:o="urn:schemas-microsoft-com:office:office" xmlns="" val="SMDATA_15_u9BmXRMAAAAlAAAAEg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"/>
                          </a:ext>
                        </a:extLst>
                      </wps:cNvSpPr>
                      <wps:spPr>
                        <a:xfrm>
                          <a:off x="0" y="0"/>
                          <a:ext cx="2377440" cy="626745"/>
                        </a:xfrm>
                        <a:prstGeom prst="rect">
                          <a:avLst/>
                        </a:prstGeom>
                        <a:noFill/>
                        <a:ln w="12700">
                          <a:noFill/>
                        </a:ln>
                      </wps:spPr>
                      <wps:txbx>
                        <w:txbxContent>
                          <w:p w:rsidR="00FF5CF3" w:rsidRDefault="006907F2">
                            <w:pPr>
                              <w:jc w:val="center"/>
                              <w:rPr>
                                <w:rFonts w:ascii="Cambria" w:hAnsi="Cambria"/>
                                <w:sz w:val="24"/>
                                <w:szCs w:val="24"/>
                                <w:lang w:val="pt-BR"/>
                              </w:rPr>
                            </w:pPr>
                            <w:r>
                              <w:rPr>
                                <w:rFonts w:ascii="Cambria" w:hAnsi="Cambria"/>
                                <w:sz w:val="24"/>
                                <w:szCs w:val="24"/>
                                <w:lang w:val="pt-BR"/>
                              </w:rPr>
                              <w:t>José Antônio do Carmo</w:t>
                            </w:r>
                          </w:p>
                          <w:p w:rsidR="00FF5CF3" w:rsidRDefault="006907F2">
                            <w:pPr>
                              <w:jc w:val="center"/>
                              <w:rPr>
                                <w:rFonts w:ascii="Cambria" w:hAnsi="Cambria"/>
                                <w:b/>
                                <w:sz w:val="24"/>
                                <w:szCs w:val="24"/>
                                <w:lang w:val="pt-BR"/>
                              </w:rPr>
                            </w:pPr>
                            <w:r>
                              <w:rPr>
                                <w:rFonts w:ascii="Cambria" w:hAnsi="Cambria"/>
                                <w:b/>
                                <w:sz w:val="24"/>
                                <w:szCs w:val="24"/>
                                <w:lang w:val="pt-BR"/>
                              </w:rPr>
                              <w:t>Secretário Municipal de Obras e Serviços</w:t>
                            </w:r>
                          </w:p>
                        </w:txbxContent>
                      </wps:txbx>
                      <wps:bodyPr spcFirstLastPara="1" vertOverflow="clip" horzOverflow="clip" lIns="91440" tIns="45720" rIns="91440" bIns="45720" upright="1">
                        <a:prstTxWarp prst="textNoShape">
                          <a:avLst/>
                        </a:prstTxWarp>
                        <a:spAutoFit/>
                      </wps:bodyPr>
                    </wps:wsp>
                  </a:graphicData>
                </a:graphic>
              </wp:anchor>
            </w:drawing>
          </mc:Choice>
          <mc:Fallback>
            <w:pict>
              <v:shape id="CaixaTexto7" o:spid="_x0000_s1030" type="#_x0000_t202" style="position:absolute;margin-left:-5.05pt;margin-top:0.55pt;width:187.20pt;height:49.35pt;z-index:251658241;mso-wrap-distance-left:9.00pt;mso-wrap-distance-top:0.00pt;mso-wrap-distance-right:9.00pt;mso-wrap-distance-bottom:0.00pt;mso-wrap-style:square" stroked="f" filled="f" v:ext="SMDATA_15_u9BmXRMAAAAlAAAAEg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" o:insetmode="custom">
                <w10:wrap type="square" anchorx="text" anchory="text"/>
                <v:textbox style="mso-fit-shape-to-text:t" inset="7.2pt,3.6pt,7.2pt,3.6pt">
                  <w:txbxContent>
                    <w:p>
                      <w:pPr>
                        <w:spacing/>
                        <w:jc w:val="center"/>
                        <w:rPr>
                          <w:rFonts w:ascii="Cambria" w:hAnsi="Cambria"/>
                          <w:sz w:val="24"/>
                          <w:szCs w:val="24"/>
                          <w:lang w:val="pt-br"/>
                        </w:rPr>
                      </w:pPr>
                      <w:r>
                        <w:rPr>
                          <w:rFonts w:ascii="Cambria" w:hAnsi="Cambria"/>
                          <w:sz w:val="24"/>
                          <w:szCs w:val="24"/>
                          <w:lang w:val="pt-br"/>
                        </w:rPr>
                        <w:t>José Antônio do Carmo</w:t>
                      </w:r>
                    </w:p>
                    <w:p>
                      <w:pPr>
                        <w:spacing/>
                        <w:jc w:val="center"/>
                        <w:rPr>
                          <w:rFonts w:ascii="Cambria" w:hAnsi="Cambria"/>
                          <w:b/>
                          <w:sz w:val="24"/>
                          <w:szCs w:val="24"/>
                          <w:lang w:val="pt-br"/>
                        </w:rPr>
                      </w:pPr>
                      <w:r>
                        <w:rPr>
                          <w:rFonts w:ascii="Cambria" w:hAnsi="Cambria"/>
                          <w:b/>
                          <w:sz w:val="24"/>
                          <w:szCs w:val="24"/>
                          <w:lang w:val="pt-br"/>
                        </w:rPr>
                        <w:t>Secretário Municipal de Obras e Serviços</w:t>
                      </w:r>
                    </w:p>
                  </w:txbxContent>
                </v:textbox>
              </v:shape>
            </w:pict>
          </mc:Fallback>
        </mc:AlternateContent>
      </w:r>
      <w:r>
        <w:rPr>
          <w:noProof/>
          <w:lang w:val="pt-BR" w:eastAsia="pt-BR"/>
        </w:rPr>
        <mc:AlternateContent>
          <mc:Choice Requires="wps">
            <w:drawing>
              <wp:anchor distT="0" distB="0" distL="114300" distR="114300" simplePos="0" relativeHeight="251658246" behindDoc="0" locked="0" layoutInCell="0" hidden="0" allowOverlap="1">
                <wp:simplePos x="0" y="0"/>
                <wp:positionH relativeFrom="column">
                  <wp:posOffset>2928620</wp:posOffset>
                </wp:positionH>
                <wp:positionV relativeFrom="paragraph">
                  <wp:posOffset>6985</wp:posOffset>
                </wp:positionV>
                <wp:extent cx="4515485" cy="448310"/>
                <wp:effectExtent l="0" t="0" r="0" b="0"/>
                <wp:wrapSquare wrapText="bothSides"/>
                <wp:docPr id="6" name="CaixaTexto6"/>
                <wp:cNvGraphicFramePr/>
                <a:graphic xmlns:a="http://schemas.openxmlformats.org/drawingml/2006/main">
                  <a:graphicData uri="http://schemas.microsoft.com/office/word/2010/wordprocessingShape">
                    <wps:wsp>
                      <wps:cNvSpPr txBox="1">
                        <a:extLst>
                          <a:ext uri="smNativeData">
                            <sm:smNativeData xmlns:sm="smNativeData" xmlns:w="http://schemas.openxmlformats.org/wordprocessingml/2006/main" xmlns:w10="urn:schemas-microsoft-com:office:word" xmlns:v="urn:schemas-microsoft-com:vml" xmlns:o="urn:schemas-microsoft-com:office:office" xmlns="" val="SMDATA_15_u9BmXRMAAAAlAAAAEgAAAE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"/>
                          </a:ext>
                        </a:extLst>
                      </wps:cNvSpPr>
                      <wps:spPr>
                        <a:xfrm>
                          <a:off x="0" y="0"/>
                          <a:ext cx="4515485" cy="448310"/>
                        </a:xfrm>
                        <a:prstGeom prst="rect">
                          <a:avLst/>
                        </a:prstGeom>
                        <a:noFill/>
                        <a:ln w="12700">
                          <a:noFill/>
                        </a:ln>
                      </wps:spPr>
                      <wps:txbx>
                        <w:txbxContent>
                          <w:p w:rsidR="00FF5CF3" w:rsidRDefault="006907F2">
                            <w:pPr>
                              <w:ind w:right="24"/>
                              <w:jc w:val="center"/>
                              <w:rPr>
                                <w:rFonts w:ascii="Cambria" w:hAnsi="Cambria"/>
                                <w:sz w:val="24"/>
                                <w:szCs w:val="24"/>
                                <w:lang w:val="pt-BR"/>
                              </w:rPr>
                            </w:pPr>
                            <w:r>
                              <w:rPr>
                                <w:rFonts w:ascii="Cambria" w:hAnsi="Cambria"/>
                                <w:sz w:val="24"/>
                                <w:szCs w:val="24"/>
                                <w:lang w:val="pt-BR"/>
                              </w:rPr>
                              <w:t xml:space="preserve">                      </w:t>
                            </w:r>
                            <w:r>
                              <w:rPr>
                                <w:rFonts w:ascii="Cambria" w:hAnsi="Cambria"/>
                                <w:sz w:val="24"/>
                                <w:szCs w:val="24"/>
                                <w:lang w:val="pt-BR"/>
                              </w:rPr>
                              <w:t xml:space="preserve">                    Leoneide Barbosa da Silva</w:t>
                            </w:r>
                            <w:r w:rsidRPr="002E1F4C">
                              <w:rPr>
                                <w:lang w:val="pt-BR"/>
                              </w:rPr>
                              <w:br w:type="page"/>
                            </w:r>
                          </w:p>
                          <w:p w:rsidR="00FF5CF3" w:rsidRDefault="006907F2">
                            <w:pPr>
                              <w:ind w:right="24"/>
                              <w:jc w:val="center"/>
                              <w:rPr>
                                <w:rFonts w:ascii="Cambria" w:hAnsi="Cambria"/>
                                <w:sz w:val="24"/>
                                <w:szCs w:val="24"/>
                                <w:lang w:val="pt-BR"/>
                              </w:rPr>
                            </w:pPr>
                            <w:r>
                              <w:rPr>
                                <w:rFonts w:ascii="Cambria" w:eastAsia="Cambria" w:hAnsi="Cambria" w:cs="Cambria"/>
                                <w:b/>
                                <w:spacing w:val="-1"/>
                                <w:sz w:val="24"/>
                                <w:szCs w:val="24"/>
                                <w:lang w:val="pt-BR"/>
                              </w:rPr>
                              <w:t xml:space="preserve">                                        Secretaria Municipal de Educação e Cultura</w:t>
                            </w:r>
                          </w:p>
                        </w:txbxContent>
                      </wps:txbx>
                      <wps:bodyPr spcFirstLastPara="1" vertOverflow="clip" horzOverflow="clip" wrap="none" lIns="91440" tIns="45720" rIns="91440" bIns="45720" upright="1">
                        <a:prstTxWarp prst="textNoShape">
                          <a:avLst/>
                        </a:prstTxWarp>
                        <a:spAutoFit/>
                      </wps:bodyPr>
                    </wps:wsp>
                  </a:graphicData>
                </a:graphic>
              </wp:anchor>
            </w:drawing>
          </mc:Choice>
          <mc:Fallback>
            <w:pict>
              <v:shape id="CaixaTexto6" o:spid="_x0000_s1031" type="#_x0000_t202" style="position:absolute;margin-left:230.60pt;margin-top:0.55pt;width:355.55pt;height:35.30pt;z-index:251658246;mso-wrap-distance-left:9.00pt;mso-wrap-distance-top:0.00pt;mso-wrap-distance-right:9.00pt;mso-wrap-distance-bottom:0.00pt;mso-wrap-style:none" stroked="f" filled="f" v:ext="SMDATA_15_u9BmXRMAAAAlAAAAEgAAAE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" o:insetmode="custom">
                <w10:wrap type="square" anchorx="text" anchory="text"/>
                <v:textbox style="mso-fit-shape-to-text:t" inset="7.2pt,3.6pt,7.2pt,3.6pt">
                  <w:txbxContent>
                    <w:p>
                      <w:pPr>
                        <w:ind w:right="24"/>
                        <w:spacing/>
                        <w:jc w:val="center"/>
                        <w:rPr>
                          <w:rFonts w:ascii="Cambria" w:hAnsi="Cambria"/>
                          <w:sz w:val="24"/>
                          <w:szCs w:val="24"/>
                          <w:lang w:val="pt-br"/>
                        </w:rPr>
                      </w:pPr>
                      <w:r>
                        <w:rPr>
                          <w:rFonts w:ascii="Cambria" w:hAnsi="Cambria"/>
                          <w:sz w:val="24"/>
                          <w:szCs w:val="24"/>
                          <w:lang w:val="pt-br"/>
                        </w:rPr>
                        <w:t xml:space="preserve">                                          Leoneide Barbosa da Silva</w:t>
                      </w:r>
                      <w:r>
                        <w:br w:type="page"/>
                      </w:r>
                    </w:p>
                    <w:p>
                      <w:pPr>
                        <w:ind w:right="24"/>
                        <w:spacing/>
                        <w:jc w:val="center"/>
                        <w:rPr>
                          <w:rFonts w:ascii="Cambria" w:hAnsi="Cambria"/>
                          <w:sz w:val="24"/>
                          <w:szCs w:val="24"/>
                          <w:lang w:val="pt-br"/>
                        </w:rPr>
                      </w:pPr>
                      <w:r>
                        <w:rPr>
                          <w:rFonts w:ascii="Cambria" w:hAnsi="Cambria" w:eastAsia="Cambria" w:cs="Cambria"/>
                          <w:b/>
                          <w:spacing w:val="-1"/>
                          <w:sz w:val="24"/>
                          <w:szCs w:val="24"/>
                          <w:lang w:val="pt-br"/>
                        </w:rPr>
                        <w:t xml:space="preserve">                                        Secretaria Municipal de Educação e Cultura</w:t>
                      </w:r>
                      <w:r>
                        <w:rPr>
                          <w:rFonts w:ascii="Cambria" w:hAnsi="Cambria"/>
                          <w:sz w:val="24"/>
                          <w:szCs w:val="24"/>
                          <w:lang w:val="pt-br"/>
                        </w:rPr>
                      </w:r>
                    </w:p>
                  </w:txbxContent>
                </v:textbox>
              </v:shape>
            </w:pict>
          </mc:Fallback>
        </mc:AlternateContent>
      </w:r>
    </w:p>
    <w:p w:rsidR="00FF5CF3" w:rsidRDefault="00FF5CF3">
      <w:pPr>
        <w:pStyle w:val="PargrafodaLista"/>
        <w:spacing w:before="117" w:after="120"/>
        <w:ind w:left="0"/>
        <w:rPr>
          <w:rFonts w:ascii="Cambria" w:hAnsi="Cambria"/>
          <w:b/>
          <w:spacing w:val="-4"/>
          <w:sz w:val="24"/>
          <w:szCs w:val="24"/>
        </w:rPr>
      </w:pPr>
    </w:p>
    <w:p w:rsidR="00FF5CF3" w:rsidRDefault="006907F2">
      <w:pPr>
        <w:pStyle w:val="PargrafodaLista"/>
        <w:spacing w:before="117"/>
        <w:ind w:left="0"/>
        <w:jc w:val="center"/>
        <w:rPr>
          <w:rFonts w:ascii="Cambria" w:hAnsi="Cambria"/>
          <w:b/>
          <w:spacing w:val="-4"/>
          <w:sz w:val="24"/>
          <w:szCs w:val="24"/>
        </w:rPr>
      </w:pPr>
      <w:r>
        <w:rPr>
          <w:noProof/>
          <w:lang w:val="pt-BR" w:eastAsia="pt-BR"/>
        </w:rPr>
        <mc:AlternateContent>
          <mc:Choice Requires="wps">
            <w:drawing>
              <wp:anchor distT="0" distB="0" distL="114300" distR="114300" simplePos="0" relativeHeight="251658245" behindDoc="0" locked="0" layoutInCell="0" hidden="0" allowOverlap="1">
                <wp:simplePos x="0" y="0"/>
                <wp:positionH relativeFrom="column">
                  <wp:posOffset>-309880</wp:posOffset>
                </wp:positionH>
                <wp:positionV relativeFrom="paragraph">
                  <wp:posOffset>112395</wp:posOffset>
                </wp:positionV>
                <wp:extent cx="2675890" cy="448310"/>
                <wp:effectExtent l="0" t="0" r="0" b="0"/>
                <wp:wrapSquare wrapText="bothSides"/>
                <wp:docPr id="5" name="CaixaTexto9"/>
                <wp:cNvGraphicFramePr/>
                <a:graphic xmlns:a="http://schemas.openxmlformats.org/drawingml/2006/main">
                  <a:graphicData uri="http://schemas.microsoft.com/office/word/2010/wordprocessingShape">
                    <wps:wsp>
                      <wps:cNvSpPr txBox="1">
                        <a:extLst>
                          <a:ext uri="smNativeData">
                            <sm:smNativeData xmlns:sm="smNativeData" xmlns:w="http://schemas.openxmlformats.org/wordprocessingml/2006/main" xmlns:w10="urn:schemas-microsoft-com:office:word" xmlns:v="urn:schemas-microsoft-com:vml" xmlns:o="urn:schemas-microsoft-com:office:office" xmlns="" val="SMDATA_15_u9BmXRMAAAAlAAAAEg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"/>
                          </a:ext>
                        </a:extLst>
                      </wps:cNvSpPr>
                      <wps:spPr>
                        <a:xfrm>
                          <a:off x="0" y="0"/>
                          <a:ext cx="2675890" cy="448310"/>
                        </a:xfrm>
                        <a:prstGeom prst="rect">
                          <a:avLst/>
                        </a:prstGeom>
                        <a:noFill/>
                        <a:ln w="12700">
                          <a:noFill/>
                        </a:ln>
                      </wps:spPr>
                      <wps:txbx>
                        <w:txbxContent>
                          <w:p w:rsidR="00FF5CF3" w:rsidRDefault="006907F2">
                            <w:pPr>
                              <w:jc w:val="center"/>
                              <w:rPr>
                                <w:rFonts w:ascii="Cambria" w:hAnsi="Cambria"/>
                                <w:sz w:val="24"/>
                                <w:szCs w:val="24"/>
                                <w:lang w:val="pt-BR"/>
                              </w:rPr>
                            </w:pPr>
                            <w:r>
                              <w:rPr>
                                <w:rFonts w:ascii="Cambria" w:hAnsi="Cambria"/>
                                <w:sz w:val="24"/>
                                <w:szCs w:val="24"/>
                                <w:lang w:val="pt-BR"/>
                              </w:rPr>
                              <w:t>Ricardo Chagas Scaramussa</w:t>
                            </w:r>
                          </w:p>
                          <w:p w:rsidR="00FF5CF3" w:rsidRDefault="006907F2">
                            <w:pPr>
                              <w:jc w:val="center"/>
                              <w:rPr>
                                <w:rFonts w:ascii="Cambria" w:hAnsi="Cambria"/>
                                <w:b/>
                                <w:sz w:val="24"/>
                                <w:szCs w:val="24"/>
                                <w:lang w:val="pt-BR"/>
                              </w:rPr>
                            </w:pPr>
                            <w:r>
                              <w:rPr>
                                <w:rFonts w:ascii="Cambria" w:hAnsi="Cambria"/>
                                <w:b/>
                                <w:sz w:val="24"/>
                                <w:szCs w:val="24"/>
                                <w:lang w:val="pt-BR"/>
                              </w:rPr>
                              <w:t xml:space="preserve">Secretaria Municipal de Agricultura </w:t>
                            </w:r>
                          </w:p>
                        </w:txbxContent>
                      </wps:txbx>
                      <wps:bodyPr spcFirstLastPara="1" vertOverflow="clip" horzOverflow="clip" wrap="none" lIns="91440" tIns="45720" rIns="91440" bIns="45720" upright="1">
                        <a:prstTxWarp prst="textNoShape">
                          <a:avLst/>
                        </a:prstTxWarp>
                        <a:spAutoFit/>
                      </wps:bodyPr>
                    </wps:wsp>
                  </a:graphicData>
                </a:graphic>
              </wp:anchor>
            </w:drawing>
          </mc:Choice>
          <mc:Fallback>
            <w:pict>
              <v:shape id="CaixaTexto9" o:spid="_x0000_s1032" type="#_x0000_t202" style="position:absolute;margin-left:-24.40pt;margin-top:8.85pt;width:210.70pt;height:35.30pt;z-index:251658245;mso-wrap-distance-left:9.00pt;mso-wrap-distance-top:0.00pt;mso-wrap-distance-right:9.00pt;mso-wrap-distance-bottom:0.00pt;mso-wrap-style:none" stroked="f" filled="f" v:ext="SMDATA_15_u9BmXRMAAAAlAAAAEg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" o:insetmode="custom">
                <w10:wrap type="square" anchorx="text" anchory="text"/>
                <v:textbox style="mso-fit-shape-to-text:t" inset="7.2pt,3.6pt,7.2pt,3.6pt">
                  <w:txbxContent>
                    <w:p>
                      <w:pPr>
                        <w:spacing/>
                        <w:jc w:val="center"/>
                        <w:rPr>
                          <w:rFonts w:ascii="Cambria" w:hAnsi="Cambria"/>
                          <w:sz w:val="24"/>
                          <w:szCs w:val="24"/>
                          <w:lang w:val="pt-br"/>
                        </w:rPr>
                      </w:pPr>
                      <w:r>
                        <w:rPr>
                          <w:rFonts w:ascii="Cambria" w:hAnsi="Cambria"/>
                          <w:sz w:val="24"/>
                          <w:szCs w:val="24"/>
                          <w:lang w:val="pt-br"/>
                        </w:rPr>
                        <w:t>Ricardo Chagas Scaramussa</w:t>
                      </w:r>
                    </w:p>
                    <w:p>
                      <w:pPr>
                        <w:spacing/>
                        <w:jc w:val="center"/>
                        <w:rPr>
                          <w:rFonts w:ascii="Cambria" w:hAnsi="Cambria"/>
                          <w:b/>
                          <w:sz w:val="24"/>
                          <w:szCs w:val="24"/>
                          <w:lang w:val="pt-br"/>
                        </w:rPr>
                      </w:pPr>
                      <w:r>
                        <w:rPr>
                          <w:rFonts w:ascii="Cambria" w:hAnsi="Cambria"/>
                          <w:b/>
                          <w:sz w:val="24"/>
                          <w:szCs w:val="24"/>
                          <w:lang w:val="pt-br"/>
                        </w:rPr>
                        <w:t xml:space="preserve">Secretaria Municipal de Agricultura </w:t>
                      </w:r>
                    </w:p>
                  </w:txbxContent>
                </v:textbox>
              </v:shape>
            </w:pict>
          </mc:Fallback>
        </mc:AlternateContent>
      </w:r>
      <w:r>
        <w:rPr>
          <w:noProof/>
          <w:lang w:val="pt-BR" w:eastAsia="pt-BR"/>
        </w:rPr>
        <mc:AlternateContent>
          <mc:Choice Requires="wps">
            <w:drawing>
              <wp:anchor distT="0" distB="0" distL="114300" distR="114300" simplePos="0" relativeHeight="251658248" behindDoc="0" locked="0" layoutInCell="0" hidden="0" allowOverlap="1">
                <wp:simplePos x="0" y="0"/>
                <wp:positionH relativeFrom="column">
                  <wp:posOffset>2776220</wp:posOffset>
                </wp:positionH>
                <wp:positionV relativeFrom="paragraph">
                  <wp:posOffset>112395</wp:posOffset>
                </wp:positionV>
                <wp:extent cx="3377565" cy="626745"/>
                <wp:effectExtent l="0" t="0" r="0" b="0"/>
                <wp:wrapSquare wrapText="bothSides"/>
                <wp:docPr id="8" name="CaixaTexto8"/>
                <wp:cNvGraphicFramePr/>
                <a:graphic xmlns:a="http://schemas.openxmlformats.org/drawingml/2006/main">
                  <a:graphicData uri="http://schemas.microsoft.com/office/word/2010/wordprocessingShape">
                    <wps:wsp>
                      <wps:cNvSpPr txBox="1">
                        <a:extLst>
                          <a:ext uri="smNativeData">
                            <sm:smNativeData xmlns:sm="smNativeData" xmlns:w="http://schemas.openxmlformats.org/wordprocessingml/2006/main" xmlns:w10="urn:schemas-microsoft-com:office:word" xmlns:v="urn:schemas-microsoft-com:vml" xmlns:o="urn:schemas-microsoft-com:office:office" xmlns="" val="SMDATA_15_u9BmXRMAAAAlAAAAEg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"/>
                          </a:ext>
                        </a:extLst>
                      </wps:cNvSpPr>
                      <wps:spPr>
                        <a:xfrm>
                          <a:off x="0" y="0"/>
                          <a:ext cx="3377565" cy="626745"/>
                        </a:xfrm>
                        <a:prstGeom prst="rect">
                          <a:avLst/>
                        </a:prstGeom>
                        <a:noFill/>
                        <a:ln w="12700">
                          <a:noFill/>
                        </a:ln>
                      </wps:spPr>
                      <wps:txbx>
                        <w:txbxContent>
                          <w:p w:rsidR="00FF5CF3" w:rsidRDefault="006907F2">
                            <w:pPr>
                              <w:jc w:val="center"/>
                              <w:rPr>
                                <w:rFonts w:ascii="Cambria" w:hAnsi="Cambria"/>
                                <w:sz w:val="24"/>
                                <w:szCs w:val="24"/>
                                <w:lang w:val="pt-BR"/>
                              </w:rPr>
                            </w:pPr>
                            <w:r>
                              <w:rPr>
                                <w:rFonts w:ascii="Cambria" w:hAnsi="Cambria"/>
                                <w:sz w:val="24"/>
                                <w:szCs w:val="24"/>
                                <w:lang w:val="pt-BR"/>
                              </w:rPr>
                              <w:t>Maria Goreth Barbosa Carneiro</w:t>
                            </w:r>
                          </w:p>
                          <w:p w:rsidR="00FF5CF3" w:rsidRDefault="006907F2">
                            <w:pPr>
                              <w:jc w:val="center"/>
                              <w:rPr>
                                <w:rFonts w:ascii="Cambria" w:hAnsi="Cambria"/>
                                <w:b/>
                                <w:sz w:val="24"/>
                                <w:szCs w:val="24"/>
                                <w:lang w:val="pt-BR"/>
                              </w:rPr>
                            </w:pPr>
                            <w:r>
                              <w:rPr>
                                <w:rFonts w:ascii="Cambria" w:hAnsi="Cambria"/>
                                <w:b/>
                                <w:sz w:val="24"/>
                                <w:szCs w:val="24"/>
                                <w:lang w:val="pt-BR"/>
                              </w:rPr>
                              <w:t xml:space="preserve">Secretaria Municipal do Trabalho, </w:t>
                            </w:r>
                            <w:proofErr w:type="gramStart"/>
                            <w:r>
                              <w:rPr>
                                <w:rFonts w:ascii="Cambria" w:hAnsi="Cambria"/>
                                <w:b/>
                                <w:sz w:val="24"/>
                                <w:szCs w:val="24"/>
                                <w:lang w:val="pt-BR"/>
                              </w:rPr>
                              <w:t>Assistência</w:t>
                            </w:r>
                            <w:proofErr w:type="gramEnd"/>
                            <w:r>
                              <w:rPr>
                                <w:rFonts w:ascii="Cambria" w:hAnsi="Cambria"/>
                                <w:b/>
                                <w:sz w:val="24"/>
                                <w:szCs w:val="24"/>
                                <w:lang w:val="pt-BR"/>
                              </w:rPr>
                              <w:t xml:space="preserve"> </w:t>
                            </w:r>
                          </w:p>
                          <w:p w:rsidR="00FF5CF3" w:rsidRDefault="006907F2">
                            <w:pPr>
                              <w:jc w:val="center"/>
                              <w:rPr>
                                <w:rFonts w:ascii="Cambria" w:hAnsi="Cambria"/>
                                <w:b/>
                                <w:sz w:val="24"/>
                                <w:szCs w:val="24"/>
                                <w:lang w:val="pt-BR"/>
                              </w:rPr>
                            </w:pPr>
                            <w:proofErr w:type="gramStart"/>
                            <w:r>
                              <w:rPr>
                                <w:rFonts w:ascii="Cambria" w:hAnsi="Cambria"/>
                                <w:b/>
                                <w:sz w:val="24"/>
                                <w:szCs w:val="24"/>
                                <w:lang w:val="pt-BR"/>
                              </w:rPr>
                              <w:t>e</w:t>
                            </w:r>
                            <w:proofErr w:type="gramEnd"/>
                            <w:r>
                              <w:rPr>
                                <w:rFonts w:ascii="Cambria" w:hAnsi="Cambria"/>
                                <w:b/>
                                <w:sz w:val="24"/>
                                <w:szCs w:val="24"/>
                                <w:lang w:val="pt-BR"/>
                              </w:rPr>
                              <w:t xml:space="preserve"> Desenvolvimento Social </w:t>
                            </w:r>
                          </w:p>
                        </w:txbxContent>
                      </wps:txbx>
                      <wps:bodyPr spcFirstLastPara="1" vertOverflow="clip" horzOverflow="clip" wrap="none" lIns="91440" tIns="45720" rIns="91440" bIns="45720" upright="1">
                        <a:prstTxWarp prst="textNoShape">
                          <a:avLst/>
                        </a:prstTxWarp>
                        <a:spAutoFit/>
                      </wps:bodyPr>
                    </wps:wsp>
                  </a:graphicData>
                </a:graphic>
              </wp:anchor>
            </w:drawing>
          </mc:Choice>
          <mc:Fallback>
            <w:pict>
              <v:shape id="CaixaTexto8" o:spid="_x0000_s1033" type="#_x0000_t202" style="position:absolute;margin-left:218.60pt;margin-top:8.85pt;width:265.95pt;height:49.35pt;z-index:251658248;mso-wrap-distance-left:9.00pt;mso-wrap-distance-top:0.00pt;mso-wrap-distance-right:9.00pt;mso-wrap-distance-bottom:0.00pt;mso-wrap-style:none" stroked="f" filled="f" v:ext="SMDATA_15_u9BmXRMAAAAlAAAAEg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" o:insetmode="custom">
                <w10:wrap type="square" anchorx="text" anchory="text"/>
                <v:textbox style="mso-fit-shape-to-text:t" inset="7.2pt,3.6pt,7.2pt,3.6pt">
                  <w:txbxContent>
                    <w:p>
                      <w:pPr>
                        <w:spacing/>
                        <w:jc w:val="center"/>
                        <w:rPr>
                          <w:rFonts w:ascii="Cambria" w:hAnsi="Cambria"/>
                          <w:sz w:val="24"/>
                          <w:szCs w:val="24"/>
                          <w:lang w:val="pt-br"/>
                        </w:rPr>
                      </w:pPr>
                      <w:r>
                        <w:rPr>
                          <w:rFonts w:ascii="Cambria" w:hAnsi="Cambria"/>
                          <w:sz w:val="24"/>
                          <w:szCs w:val="24"/>
                          <w:lang w:val="pt-br"/>
                        </w:rPr>
                        <w:t>Maria Goreth Barbosa Carneiro</w:t>
                      </w:r>
                    </w:p>
                    <w:p>
                      <w:pPr>
                        <w:spacing/>
                        <w:jc w:val="center"/>
                        <w:rPr>
                          <w:rFonts w:ascii="Cambria" w:hAnsi="Cambria"/>
                          <w:b/>
                          <w:sz w:val="24"/>
                          <w:szCs w:val="24"/>
                          <w:lang w:val="pt-br"/>
                        </w:rPr>
                      </w:pPr>
                      <w:r>
                        <w:rPr>
                          <w:rFonts w:ascii="Cambria" w:hAnsi="Cambria"/>
                          <w:b/>
                          <w:sz w:val="24"/>
                          <w:szCs w:val="24"/>
                          <w:lang w:val="pt-br"/>
                        </w:rPr>
                        <w:t xml:space="preserve">Secretaria Municipal do Trabalho, Assistência </w:t>
                      </w:r>
                    </w:p>
                    <w:p>
                      <w:pPr>
                        <w:spacing/>
                        <w:jc w:val="center"/>
                        <w:rPr>
                          <w:rFonts w:ascii="Cambria" w:hAnsi="Cambria"/>
                          <w:b/>
                          <w:sz w:val="24"/>
                          <w:szCs w:val="24"/>
                          <w:lang w:val="pt-br"/>
                        </w:rPr>
                      </w:pPr>
                      <w:r>
                        <w:rPr>
                          <w:rFonts w:ascii="Cambria" w:hAnsi="Cambria"/>
                          <w:b/>
                          <w:sz w:val="24"/>
                          <w:szCs w:val="24"/>
                          <w:lang w:val="pt-br"/>
                        </w:rPr>
                        <w:t xml:space="preserve">e Desenvolvimento Social </w:t>
                      </w:r>
                    </w:p>
                  </w:txbxContent>
                </v:textbox>
              </v:shape>
            </w:pict>
          </mc:Fallback>
        </mc:AlternateContent>
      </w:r>
    </w:p>
    <w:p w:rsidR="00FF5CF3" w:rsidRDefault="00FF5CF3">
      <w:pPr>
        <w:rPr>
          <w:lang w:val="pt-PT"/>
        </w:rPr>
      </w:pPr>
    </w:p>
    <w:p w:rsidR="00FF5CF3" w:rsidRDefault="00FF5CF3">
      <w:pPr>
        <w:rPr>
          <w:lang w:val="pt-PT"/>
        </w:rPr>
      </w:pPr>
    </w:p>
    <w:p w:rsidR="00FF5CF3" w:rsidRDefault="00FF5CF3">
      <w:pPr>
        <w:rPr>
          <w:lang w:val="pt-PT"/>
        </w:rPr>
      </w:pPr>
    </w:p>
    <w:p w:rsidR="00FF5CF3" w:rsidRDefault="00FF5CF3">
      <w:pPr>
        <w:rPr>
          <w:lang w:val="pt-PT"/>
        </w:rPr>
      </w:pPr>
    </w:p>
    <w:p w:rsidR="00FF5CF3" w:rsidRDefault="00FF5CF3">
      <w:pPr>
        <w:rPr>
          <w:lang w:val="pt-PT"/>
        </w:rPr>
      </w:pPr>
    </w:p>
    <w:p w:rsidR="00FF5CF3" w:rsidRDefault="00FF5CF3">
      <w:pPr>
        <w:rPr>
          <w:rFonts w:eastAsia="Cambria"/>
          <w:lang w:val="pt-PT"/>
        </w:rPr>
      </w:pPr>
    </w:p>
    <w:p w:rsidR="00FF5CF3" w:rsidRDefault="006907F2">
      <w:pPr>
        <w:rPr>
          <w:rFonts w:ascii="Cambria" w:hAnsi="Cambria"/>
          <w:sz w:val="24"/>
          <w:szCs w:val="24"/>
          <w:lang w:val="pt-BR"/>
        </w:rPr>
      </w:pPr>
      <w:r>
        <w:rPr>
          <w:rFonts w:ascii="Cambria" w:hAnsi="Cambria"/>
          <w:sz w:val="24"/>
          <w:szCs w:val="24"/>
          <w:lang w:val="pt-BR"/>
        </w:rPr>
        <w:t xml:space="preserve">                Sanio Colnago Santiago</w:t>
      </w:r>
    </w:p>
    <w:p w:rsidR="00FF5CF3" w:rsidRDefault="006907F2">
      <w:pPr>
        <w:rPr>
          <w:rFonts w:ascii="Cambria" w:hAnsi="Cambria"/>
          <w:b/>
          <w:sz w:val="24"/>
          <w:szCs w:val="24"/>
          <w:lang w:val="pt-BR"/>
        </w:rPr>
      </w:pPr>
      <w:r>
        <w:rPr>
          <w:rFonts w:ascii="Cambria" w:hAnsi="Cambria"/>
          <w:b/>
          <w:sz w:val="24"/>
          <w:szCs w:val="24"/>
          <w:lang w:val="pt-BR"/>
        </w:rPr>
        <w:t>Secretaria Mun. de Controle e Transparência</w:t>
      </w:r>
    </w:p>
    <w:sectPr w:rsidR="00FF5CF3">
      <w:endnotePr>
        <w:numFmt w:val="decimal"/>
      </w:endnotePr>
      <w:type w:val="continuous"/>
      <w:pgSz w:w="11900" w:h="16840"/>
      <w:pgMar w:top="1417" w:right="1701" w:bottom="1417" w:left="1701" w:header="720" w:footer="720" w:gutter="0"/>
      <w:paperSrc w:first="7" w:other="7"/>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07F2" w:rsidRDefault="006907F2">
      <w:r>
        <w:separator/>
      </w:r>
    </w:p>
  </w:endnote>
  <w:endnote w:type="continuationSeparator" w:id="0">
    <w:p w:rsidR="006907F2" w:rsidRDefault="006907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5CF3" w:rsidRDefault="00FF5CF3">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07F2" w:rsidRDefault="006907F2">
      <w:r>
        <w:separator/>
      </w:r>
    </w:p>
  </w:footnote>
  <w:footnote w:type="continuationSeparator" w:id="0">
    <w:p w:rsidR="006907F2" w:rsidRDefault="006907F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5CF3" w:rsidRDefault="006907F2">
    <w:pPr>
      <w:jc w:val="center"/>
      <w:rPr>
        <w:rFonts w:ascii="Cambria" w:hAnsi="Cambria" w:cs="Arial"/>
        <w:sz w:val="24"/>
        <w:szCs w:val="24"/>
      </w:rPr>
    </w:pPr>
    <w:r>
      <w:rPr>
        <w:noProof/>
        <w:lang w:val="pt-BR" w:eastAsia="pt-BR"/>
      </w:rPr>
      <w:drawing>
        <wp:anchor distT="0" distB="0" distL="114300" distR="114300" simplePos="0" relativeHeight="251659266" behindDoc="1" locked="0" layoutInCell="0" hidden="0" allowOverlap="1">
          <wp:simplePos x="0" y="0"/>
          <wp:positionH relativeFrom="column">
            <wp:posOffset>2555875</wp:posOffset>
          </wp:positionH>
          <wp:positionV relativeFrom="paragraph">
            <wp:posOffset>48260</wp:posOffset>
          </wp:positionV>
          <wp:extent cx="523875" cy="447675"/>
          <wp:effectExtent l="0" t="0" r="0" b="0"/>
          <wp:wrapTight wrapText="bothSides">
            <wp:wrapPolygon edited="0">
              <wp:start x="-4713" y="429"/>
              <wp:lineTo x="-4713" y="21447"/>
              <wp:lineTo x="26313" y="21447"/>
              <wp:lineTo x="26313" y="429"/>
              <wp:lineTo x="-4713" y="429"/>
            </wp:wrapPolygon>
          </wp:wrapTight>
          <wp:docPr id="1026"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Figura 6"/>
                  <pic:cNvPicPr>
                    <a:picLocks noChangeAspect="1"/>
                    <a:extLst>
                      <a:ext uri="smNativeData">
                        <sm:smNativeData xmlns:sm="smNativeData" xmlns:w="http://schemas.openxmlformats.org/wordprocessingml/2006/main" xmlns:w10="urn:schemas-microsoft-com:office:word" xmlns:v="urn:schemas-microsoft-com:vml" xmlns:o="urn:schemas-microsoft-com:office:office" xmlns="" val="SMDATA_17_u9BmXRMAAAAlAAAAEQAAAC0AAAAAkAAAAEgAAACQAAAASAAAAAAAAAAAAAAAAAAAAAEAAABQAAAAAAAAAAAA4D8AAAAAAADgPwAAAAAAAOA/AAAAAAAA4D8AAAAAAADgPwAAAAAAAOA/AAAAAAAA4D8AAAAAAADgPwAAAAAAAOA/AAAAAAAA4D8CAAAAjAAAAAE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wAACQAAAAQAAAAAAAAADAAAABAAAAAAAAAAAAAAAAA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AAAAAAECMAAAAAAAAAAAAAAAAAAAIAAAC5DwAAAAAAAAIAAABMAAAAOQMAAMECAAAAAAAAXhYAAEoBAAAoAAAACAAAAAEAAAABAAAA"/>
                      </a:ext>
                    </a:extLst>
                  </pic:cNvPicPr>
                </pic:nvPicPr>
                <pic:blipFill>
                  <a:blip r:embed="rId1"/>
                  <a:stretch>
                    <a:fillRect/>
                  </a:stretch>
                </pic:blipFill>
                <pic:spPr>
                  <a:xfrm>
                    <a:off x="0" y="0"/>
                    <a:ext cx="523875" cy="447675"/>
                  </a:xfrm>
                  <a:prstGeom prst="rect">
                    <a:avLst/>
                  </a:prstGeom>
                  <a:solidFill>
                    <a:srgbClr val="FFFFFF"/>
                  </a:solidFill>
                  <a:ln w="12700">
                    <a:noFill/>
                  </a:ln>
                </pic:spPr>
              </pic:pic>
            </a:graphicData>
          </a:graphic>
        </wp:anchor>
      </w:drawing>
    </w:r>
  </w:p>
  <w:p w:rsidR="00FF5CF3" w:rsidRDefault="00FF5CF3">
    <w:pPr>
      <w:jc w:val="center"/>
      <w:rPr>
        <w:rFonts w:ascii="Cambria" w:hAnsi="Cambria" w:cs="Arial"/>
        <w:sz w:val="24"/>
        <w:szCs w:val="24"/>
      </w:rPr>
    </w:pPr>
  </w:p>
  <w:p w:rsidR="00FF5CF3" w:rsidRDefault="00FF5CF3">
    <w:pPr>
      <w:pStyle w:val="Cabealho"/>
      <w:jc w:val="center"/>
      <w:rPr>
        <w:rFonts w:ascii="Cambria" w:hAnsi="Cambria"/>
        <w:b/>
        <w:sz w:val="24"/>
        <w:szCs w:val="24"/>
        <w:lang w:val="pt-BR"/>
      </w:rPr>
    </w:pPr>
  </w:p>
  <w:p w:rsidR="00FF5CF3" w:rsidRDefault="006907F2">
    <w:pPr>
      <w:pStyle w:val="Ttulo3"/>
      <w:tabs>
        <w:tab w:val="clear" w:pos="2160"/>
        <w:tab w:val="left" w:pos="1245"/>
        <w:tab w:val="center" w:pos="4712"/>
      </w:tabs>
      <w:spacing w:before="0" w:after="0"/>
      <w:ind w:left="0" w:firstLine="0"/>
      <w:jc w:val="center"/>
      <w:rPr>
        <w:rFonts w:ascii="Times New Roman" w:eastAsia="Times New Roman" w:hAnsi="Times New Roman"/>
        <w:bCs w:val="0"/>
        <w:sz w:val="18"/>
        <w:szCs w:val="18"/>
        <w:lang w:val="pt-BR"/>
      </w:rPr>
    </w:pPr>
    <w:r>
      <w:rPr>
        <w:rFonts w:ascii="Times New Roman" w:eastAsia="Times New Roman" w:hAnsi="Times New Roman"/>
        <w:bCs w:val="0"/>
        <w:sz w:val="18"/>
        <w:szCs w:val="18"/>
        <w:lang w:val="pt-BR"/>
      </w:rPr>
      <w:t>Prefeitura Municipal de São Domingos do Norte</w:t>
    </w:r>
  </w:p>
  <w:p w:rsidR="00FF5CF3" w:rsidRDefault="006907F2">
    <w:pPr>
      <w:jc w:val="center"/>
      <w:rPr>
        <w:color w:val="000000"/>
        <w:sz w:val="18"/>
        <w:szCs w:val="18"/>
        <w:lang w:val="pt-BR"/>
      </w:rPr>
    </w:pPr>
    <w:r>
      <w:rPr>
        <w:color w:val="000000"/>
        <w:sz w:val="18"/>
        <w:szCs w:val="18"/>
        <w:lang w:val="pt-BR"/>
      </w:rPr>
      <w:t>Rod. Gether Lopes de Farias, s/nº - Bairro Emílio Calegari - São Domingos do Norte/ES - CEP 29745-</w:t>
    </w:r>
    <w:proofErr w:type="gramStart"/>
    <w:r>
      <w:rPr>
        <w:color w:val="000000"/>
        <w:sz w:val="18"/>
        <w:szCs w:val="18"/>
        <w:lang w:val="pt-BR"/>
      </w:rPr>
      <w:t>000</w:t>
    </w:r>
    <w:proofErr w:type="gramEnd"/>
  </w:p>
  <w:p w:rsidR="00FF5CF3" w:rsidRDefault="006907F2">
    <w:pPr>
      <w:jc w:val="center"/>
      <w:rPr>
        <w:color w:val="000000"/>
        <w:sz w:val="18"/>
        <w:szCs w:val="18"/>
        <w:lang w:val="pt-BR"/>
      </w:rPr>
    </w:pPr>
    <w:r>
      <w:rPr>
        <w:color w:val="000000"/>
        <w:sz w:val="18"/>
        <w:szCs w:val="18"/>
        <w:lang w:val="pt-BR"/>
      </w:rPr>
      <w:t>Telefone/Telefax: (027) 3742 0200 - CNPJ 36.350.312/0001-72</w:t>
    </w:r>
  </w:p>
  <w:p w:rsidR="00FF5CF3" w:rsidRDefault="006907F2">
    <w:pPr>
      <w:spacing w:line="200" w:lineRule="exact"/>
    </w:pPr>
    <w:r>
      <w:rPr>
        <w:noProof/>
        <w:lang w:val="pt-BR" w:eastAsia="pt-BR"/>
      </w:rPr>
      <mc:AlternateContent>
        <mc:Choice Requires="wps">
          <w:drawing>
            <wp:anchor distT="0" distB="0" distL="114300" distR="114300" simplePos="0" relativeHeight="251659265" behindDoc="1" locked="0" layoutInCell="0" hidden="0" allowOverlap="1">
              <wp:simplePos x="0" y="0"/>
              <wp:positionH relativeFrom="page">
                <wp:posOffset>6687820</wp:posOffset>
              </wp:positionH>
              <wp:positionV relativeFrom="page">
                <wp:posOffset>452755</wp:posOffset>
              </wp:positionV>
              <wp:extent cx="178435" cy="139700"/>
              <wp:effectExtent l="0" t="0" r="0" b="0"/>
              <wp:wrapNone/>
              <wp:docPr id="1025" name="CaixaTexto1"/>
              <wp:cNvGraphicFramePr/>
              <a:graphic xmlns:a="http://schemas.openxmlformats.org/drawingml/2006/main">
                <a:graphicData uri="http://schemas.microsoft.com/office/word/2010/wordprocessingShape">
                  <wps:wsp>
                    <wps:cNvSpPr txBox="1">
                      <a:extLst>
                        <a:ext uri="smNativeData">
                          <sm:smNativeData xmlns:sm="smNativeData" xmlns:w="http://schemas.openxmlformats.org/wordprocessingml/2006/main" xmlns:w10="urn:schemas-microsoft-com:office:word" xmlns:v="urn:schemas-microsoft-com:vml" xmlns:o="urn:schemas-microsoft-com:office:office" xmlns="" val="SMDATA_15_u9BmXRMAAAAlAAAAEgAAAE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"/>
                        </a:ext>
                      </a:extLst>
                    </wps:cNvSpPr>
                    <wps:spPr>
                      <a:xfrm>
                        <a:off x="0" y="0"/>
                        <a:ext cx="178435" cy="139700"/>
                      </a:xfrm>
                      <a:prstGeom prst="rect">
                        <a:avLst/>
                      </a:prstGeom>
                      <a:noFill/>
                      <a:ln w="12700">
                        <a:noFill/>
                      </a:ln>
                    </wps:spPr>
                    <wps:txbx>
                      <w:txbxContent>
                        <w:p w:rsidR="00FF5CF3" w:rsidRDefault="00FF5CF3">
                          <w:pPr>
                            <w:rPr>
                              <w:rFonts w:eastAsia="Cambria"/>
                              <w:szCs w:val="18"/>
                              <w:lang w:val="pt-BR"/>
                            </w:rPr>
                          </w:pPr>
                        </w:p>
                      </w:txbxContent>
                    </wps:txbx>
                    <wps:bodyPr spcFirstLastPara="1" vertOverflow="clip" horzOverflow="clip" lIns="0" tIns="0" rIns="0" bIns="0" upright="1">
                      <a:prstTxWarp prst="textNoShape">
                        <a:avLst/>
                      </a:prstTxWarp>
                      <a:noAutofit/>
                    </wps:bodyPr>
                  </wps:wsp>
                </a:graphicData>
              </a:graphic>
            </wp:anchor>
          </w:drawing>
        </mc:Choice>
        <mc:Fallback>
          <w:pict>
            <v:shapetype id="_x0000_t202" coordsize="21600,21600" o:spt="202" path="m,l,21600r21600,l21600,xe">
              <v:path gradientshapeok="t" o:connecttype="rect"/>
            </v:shapetype>
            <v:shape id="CaixaTexto1" o:spid="_x0000_s2049" type="#_x0000_t202" style="position:absolute;margin-left:526.60pt;margin-top:35.65pt;mso-position-horizontal-relative:page;mso-position-vertical-relative:page;width:14.05pt;height:11.00pt;z-index:251659265;mso-wrap-distance-left:9.00pt;mso-wrap-distance-top:0.00pt;mso-wrap-distance-right:9.00pt;mso-wrap-distance-bottom:0.00pt;mso-wrap-style:square" stroked="f" filled="f" v:ext="SMDATA_15_u9BmXRMAAAAlAAAAEgAAAE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" o:insetmode="custom">
              <w10:wrap type="none" anchorx="page" anchory="page"/>
              <v:textbox inset="0.0pt,0.0pt,0.0pt,0.0pt">
                <w:txbxContent>
                  <w:p>
                    <w:pPr>
                      <w:rPr>
                        <w:rFonts w:eastAsia="Cambria"/>
                        <w:szCs w:val="18"/>
                        <w:lang w:val="pt-br"/>
                      </w:rPr>
                    </w:pPr>
                    <w:r>
                      <w:rPr>
                        <w:rFonts w:eastAsia="Cambria"/>
                        <w:szCs w:val="18"/>
                        <w:lang w:val="pt-br"/>
                      </w:rPr>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64F3C"/>
    <w:multiLevelType w:val="hybridMultilevel"/>
    <w:tmpl w:val="00BA41CA"/>
    <w:name w:val="Lista numerada 7"/>
    <w:lvl w:ilvl="0" w:tplc="2C5E62B8">
      <w:start w:val="5"/>
      <w:numFmt w:val="decimal"/>
      <w:lvlText w:val="%1"/>
      <w:lvlJc w:val="left"/>
      <w:pPr>
        <w:ind w:left="297" w:firstLine="0"/>
      </w:pPr>
      <w:rPr>
        <w:lang w:val="pt-PT"/>
      </w:rPr>
    </w:lvl>
    <w:lvl w:ilvl="1" w:tplc="82D2297E">
      <w:numFmt w:val="none"/>
      <w:lvlText w:val=""/>
      <w:lvlJc w:val="left"/>
      <w:pPr>
        <w:ind w:left="0" w:firstLine="0"/>
      </w:pPr>
    </w:lvl>
    <w:lvl w:ilvl="2" w:tplc="3D1E1D30">
      <w:numFmt w:val="none"/>
      <w:lvlText w:val=""/>
      <w:lvlJc w:val="left"/>
      <w:pPr>
        <w:ind w:left="0" w:firstLine="0"/>
      </w:pPr>
    </w:lvl>
    <w:lvl w:ilvl="3" w:tplc="305C9232">
      <w:numFmt w:val="bullet"/>
      <w:lvlText w:val="•"/>
      <w:lvlJc w:val="left"/>
      <w:pPr>
        <w:ind w:left="2974" w:firstLine="0"/>
      </w:pPr>
      <w:rPr>
        <w:lang w:val="pt-PT"/>
      </w:rPr>
    </w:lvl>
    <w:lvl w:ilvl="4" w:tplc="2BBE9F46">
      <w:numFmt w:val="bullet"/>
      <w:lvlText w:val="•"/>
      <w:lvlJc w:val="left"/>
      <w:pPr>
        <w:ind w:left="4078" w:firstLine="0"/>
      </w:pPr>
      <w:rPr>
        <w:lang w:val="pt-PT"/>
      </w:rPr>
    </w:lvl>
    <w:lvl w:ilvl="5" w:tplc="E312F012">
      <w:numFmt w:val="bullet"/>
      <w:lvlText w:val="•"/>
      <w:lvlJc w:val="left"/>
      <w:pPr>
        <w:ind w:left="5181" w:firstLine="0"/>
      </w:pPr>
      <w:rPr>
        <w:lang w:val="pt-PT"/>
      </w:rPr>
    </w:lvl>
    <w:lvl w:ilvl="6" w:tplc="A7644140">
      <w:numFmt w:val="bullet"/>
      <w:lvlText w:val="•"/>
      <w:lvlJc w:val="left"/>
      <w:pPr>
        <w:ind w:left="6285" w:firstLine="0"/>
      </w:pPr>
      <w:rPr>
        <w:lang w:val="pt-PT"/>
      </w:rPr>
    </w:lvl>
    <w:lvl w:ilvl="7" w:tplc="8F449298">
      <w:numFmt w:val="bullet"/>
      <w:lvlText w:val="•"/>
      <w:lvlJc w:val="left"/>
      <w:pPr>
        <w:ind w:left="7388" w:firstLine="0"/>
      </w:pPr>
      <w:rPr>
        <w:lang w:val="pt-PT"/>
      </w:rPr>
    </w:lvl>
    <w:lvl w:ilvl="8" w:tplc="37D69070">
      <w:numFmt w:val="bullet"/>
      <w:lvlText w:val="•"/>
      <w:lvlJc w:val="left"/>
      <w:pPr>
        <w:ind w:left="8492" w:firstLine="0"/>
      </w:pPr>
      <w:rPr>
        <w:lang w:val="pt-PT"/>
      </w:rPr>
    </w:lvl>
  </w:abstractNum>
  <w:abstractNum w:abstractNumId="1">
    <w:nsid w:val="02CF73A8"/>
    <w:multiLevelType w:val="hybridMultilevel"/>
    <w:tmpl w:val="661CB914"/>
    <w:name w:val="Lista numerada 10"/>
    <w:lvl w:ilvl="0" w:tplc="AE348B70">
      <w:start w:val="3"/>
      <w:numFmt w:val="decimal"/>
      <w:lvlText w:val="%1"/>
      <w:lvlJc w:val="left"/>
      <w:pPr>
        <w:ind w:left="362" w:firstLine="0"/>
      </w:pPr>
      <w:rPr>
        <w:lang w:val="pt-PT"/>
      </w:rPr>
    </w:lvl>
    <w:lvl w:ilvl="1" w:tplc="F274F1DC">
      <w:numFmt w:val="none"/>
      <w:lvlText w:val=""/>
      <w:lvlJc w:val="left"/>
      <w:pPr>
        <w:ind w:left="0" w:firstLine="0"/>
      </w:pPr>
    </w:lvl>
    <w:lvl w:ilvl="2" w:tplc="163A1FF6">
      <w:numFmt w:val="bullet"/>
      <w:lvlText w:val="•"/>
      <w:lvlJc w:val="left"/>
      <w:pPr>
        <w:ind w:left="2459" w:firstLine="0"/>
      </w:pPr>
      <w:rPr>
        <w:lang w:val="pt-PT"/>
      </w:rPr>
    </w:lvl>
    <w:lvl w:ilvl="3" w:tplc="A4D05474">
      <w:numFmt w:val="bullet"/>
      <w:lvlText w:val="•"/>
      <w:lvlJc w:val="left"/>
      <w:pPr>
        <w:ind w:left="3508" w:firstLine="0"/>
      </w:pPr>
      <w:rPr>
        <w:lang w:val="pt-PT"/>
      </w:rPr>
    </w:lvl>
    <w:lvl w:ilvl="4" w:tplc="81D8C41E">
      <w:numFmt w:val="bullet"/>
      <w:lvlText w:val="•"/>
      <w:lvlJc w:val="left"/>
      <w:pPr>
        <w:ind w:left="4557" w:firstLine="0"/>
      </w:pPr>
      <w:rPr>
        <w:lang w:val="pt-PT"/>
      </w:rPr>
    </w:lvl>
    <w:lvl w:ilvl="5" w:tplc="3A74F05A">
      <w:numFmt w:val="bullet"/>
      <w:lvlText w:val="•"/>
      <w:lvlJc w:val="left"/>
      <w:pPr>
        <w:ind w:left="5606" w:firstLine="0"/>
      </w:pPr>
      <w:rPr>
        <w:lang w:val="pt-PT"/>
      </w:rPr>
    </w:lvl>
    <w:lvl w:ilvl="6" w:tplc="50C4E336">
      <w:numFmt w:val="bullet"/>
      <w:lvlText w:val="•"/>
      <w:lvlJc w:val="left"/>
      <w:pPr>
        <w:ind w:left="6655" w:firstLine="0"/>
      </w:pPr>
      <w:rPr>
        <w:lang w:val="pt-PT"/>
      </w:rPr>
    </w:lvl>
    <w:lvl w:ilvl="7" w:tplc="36A6EEF0">
      <w:numFmt w:val="bullet"/>
      <w:lvlText w:val="•"/>
      <w:lvlJc w:val="left"/>
      <w:pPr>
        <w:ind w:left="7704" w:firstLine="0"/>
      </w:pPr>
      <w:rPr>
        <w:lang w:val="pt-PT"/>
      </w:rPr>
    </w:lvl>
    <w:lvl w:ilvl="8" w:tplc="01CE8B3C">
      <w:numFmt w:val="bullet"/>
      <w:lvlText w:val="•"/>
      <w:lvlJc w:val="left"/>
      <w:pPr>
        <w:ind w:left="8753" w:firstLine="0"/>
      </w:pPr>
      <w:rPr>
        <w:lang w:val="pt-PT"/>
      </w:rPr>
    </w:lvl>
  </w:abstractNum>
  <w:abstractNum w:abstractNumId="2">
    <w:nsid w:val="059D7E92"/>
    <w:multiLevelType w:val="hybridMultilevel"/>
    <w:tmpl w:val="E304D0E2"/>
    <w:name w:val="Lista numerada 5"/>
    <w:lvl w:ilvl="0" w:tplc="F25C79E4">
      <w:start w:val="4"/>
      <w:numFmt w:val="decimal"/>
      <w:lvlText w:val="%1."/>
      <w:lvlJc w:val="left"/>
      <w:pPr>
        <w:ind w:left="820" w:firstLine="0"/>
      </w:pPr>
      <w:rPr>
        <w:rFonts w:ascii="Arial" w:eastAsia="Arial" w:hAnsi="Arial" w:cs="Arial"/>
        <w:b/>
        <w:bCs/>
        <w:spacing w:val="-1"/>
        <w:w w:val="100"/>
        <w:sz w:val="22"/>
        <w:szCs w:val="22"/>
        <w:lang w:val="pt-PT"/>
      </w:rPr>
    </w:lvl>
    <w:lvl w:ilvl="1" w:tplc="7CE83BA2">
      <w:numFmt w:val="none"/>
      <w:lvlText w:val=""/>
      <w:lvlJc w:val="left"/>
      <w:pPr>
        <w:ind w:left="0" w:firstLine="0"/>
      </w:pPr>
    </w:lvl>
    <w:lvl w:ilvl="2" w:tplc="32DC9238">
      <w:numFmt w:val="none"/>
      <w:lvlText w:val=""/>
      <w:lvlJc w:val="left"/>
      <w:pPr>
        <w:ind w:left="0" w:firstLine="0"/>
      </w:pPr>
    </w:lvl>
    <w:lvl w:ilvl="3" w:tplc="1166B3A8">
      <w:numFmt w:val="bullet"/>
      <w:lvlText w:val="•"/>
      <w:lvlJc w:val="left"/>
      <w:pPr>
        <w:ind w:left="1997" w:firstLine="0"/>
      </w:pPr>
      <w:rPr>
        <w:lang w:val="pt-PT"/>
      </w:rPr>
    </w:lvl>
    <w:lvl w:ilvl="4" w:tplc="A0DC9EAA">
      <w:numFmt w:val="bullet"/>
      <w:lvlText w:val="•"/>
      <w:lvlJc w:val="left"/>
      <w:pPr>
        <w:ind w:left="3238" w:firstLine="0"/>
      </w:pPr>
      <w:rPr>
        <w:lang w:val="pt-PT"/>
      </w:rPr>
    </w:lvl>
    <w:lvl w:ilvl="5" w:tplc="5EDC83BC">
      <w:numFmt w:val="bullet"/>
      <w:lvlText w:val="•"/>
      <w:lvlJc w:val="left"/>
      <w:pPr>
        <w:ind w:left="4480" w:firstLine="0"/>
      </w:pPr>
      <w:rPr>
        <w:lang w:val="pt-PT"/>
      </w:rPr>
    </w:lvl>
    <w:lvl w:ilvl="6" w:tplc="6024B67E">
      <w:numFmt w:val="bullet"/>
      <w:lvlText w:val="•"/>
      <w:lvlJc w:val="left"/>
      <w:pPr>
        <w:ind w:left="5721" w:firstLine="0"/>
      </w:pPr>
      <w:rPr>
        <w:lang w:val="pt-PT"/>
      </w:rPr>
    </w:lvl>
    <w:lvl w:ilvl="7" w:tplc="7FD6BCBE">
      <w:numFmt w:val="bullet"/>
      <w:lvlText w:val="•"/>
      <w:lvlJc w:val="left"/>
      <w:pPr>
        <w:ind w:left="6963" w:firstLine="0"/>
      </w:pPr>
      <w:rPr>
        <w:lang w:val="pt-PT"/>
      </w:rPr>
    </w:lvl>
    <w:lvl w:ilvl="8" w:tplc="366ACD40">
      <w:numFmt w:val="bullet"/>
      <w:lvlText w:val="•"/>
      <w:lvlJc w:val="left"/>
      <w:pPr>
        <w:ind w:left="8204" w:firstLine="0"/>
      </w:pPr>
      <w:rPr>
        <w:lang w:val="pt-PT"/>
      </w:rPr>
    </w:lvl>
  </w:abstractNum>
  <w:abstractNum w:abstractNumId="3">
    <w:nsid w:val="07A16C4C"/>
    <w:multiLevelType w:val="hybridMultilevel"/>
    <w:tmpl w:val="FC9EDBBE"/>
    <w:name w:val="Lista numerada 14"/>
    <w:lvl w:ilvl="0" w:tplc="90DE1E1E">
      <w:start w:val="17"/>
      <w:numFmt w:val="decimal"/>
      <w:lvlText w:val="%1."/>
      <w:lvlJc w:val="left"/>
      <w:pPr>
        <w:ind w:left="820" w:firstLine="0"/>
      </w:pPr>
      <w:rPr>
        <w:rFonts w:ascii="Arial" w:eastAsia="Arial" w:hAnsi="Arial" w:cs="Arial"/>
        <w:b/>
        <w:bCs/>
        <w:spacing w:val="-4"/>
        <w:w w:val="100"/>
        <w:sz w:val="22"/>
        <w:szCs w:val="22"/>
        <w:lang w:val="pt-PT"/>
      </w:rPr>
    </w:lvl>
    <w:lvl w:ilvl="1" w:tplc="ABFA22FC">
      <w:numFmt w:val="none"/>
      <w:lvlText w:val=""/>
      <w:lvlJc w:val="left"/>
      <w:pPr>
        <w:ind w:left="0" w:firstLine="0"/>
      </w:pPr>
    </w:lvl>
    <w:lvl w:ilvl="2" w:tplc="88B27EC0">
      <w:numFmt w:val="none"/>
      <w:lvlText w:val=""/>
      <w:lvlJc w:val="left"/>
      <w:pPr>
        <w:ind w:left="0" w:firstLine="0"/>
      </w:pPr>
    </w:lvl>
    <w:lvl w:ilvl="3" w:tplc="265C204C">
      <w:numFmt w:val="bullet"/>
      <w:lvlText w:val="•"/>
      <w:lvlJc w:val="left"/>
      <w:pPr>
        <w:ind w:left="1846" w:firstLine="0"/>
      </w:pPr>
      <w:rPr>
        <w:lang w:val="pt-PT"/>
      </w:rPr>
    </w:lvl>
    <w:lvl w:ilvl="4" w:tplc="82489EBE">
      <w:numFmt w:val="bullet"/>
      <w:lvlText w:val="•"/>
      <w:lvlJc w:val="left"/>
      <w:pPr>
        <w:ind w:left="3085" w:firstLine="0"/>
      </w:pPr>
      <w:rPr>
        <w:lang w:val="pt-PT"/>
      </w:rPr>
    </w:lvl>
    <w:lvl w:ilvl="5" w:tplc="84E26F8A">
      <w:numFmt w:val="bullet"/>
      <w:lvlText w:val="•"/>
      <w:lvlJc w:val="left"/>
      <w:pPr>
        <w:ind w:left="4324" w:firstLine="0"/>
      </w:pPr>
      <w:rPr>
        <w:lang w:val="pt-PT"/>
      </w:rPr>
    </w:lvl>
    <w:lvl w:ilvl="6" w:tplc="6172BC28">
      <w:numFmt w:val="bullet"/>
      <w:lvlText w:val="•"/>
      <w:lvlJc w:val="left"/>
      <w:pPr>
        <w:ind w:left="5563" w:firstLine="0"/>
      </w:pPr>
      <w:rPr>
        <w:lang w:val="pt-PT"/>
      </w:rPr>
    </w:lvl>
    <w:lvl w:ilvl="7" w:tplc="E252ED38">
      <w:numFmt w:val="bullet"/>
      <w:lvlText w:val="•"/>
      <w:lvlJc w:val="left"/>
      <w:pPr>
        <w:ind w:left="6802" w:firstLine="0"/>
      </w:pPr>
      <w:rPr>
        <w:lang w:val="pt-PT"/>
      </w:rPr>
    </w:lvl>
    <w:lvl w:ilvl="8" w:tplc="018825A4">
      <w:numFmt w:val="bullet"/>
      <w:lvlText w:val="•"/>
      <w:lvlJc w:val="left"/>
      <w:pPr>
        <w:ind w:left="8041" w:firstLine="0"/>
      </w:pPr>
      <w:rPr>
        <w:lang w:val="pt-PT"/>
      </w:rPr>
    </w:lvl>
  </w:abstractNum>
  <w:abstractNum w:abstractNumId="4">
    <w:nsid w:val="0CBE0ECF"/>
    <w:multiLevelType w:val="hybridMultilevel"/>
    <w:tmpl w:val="852C8C88"/>
    <w:name w:val="Lista numerada 13"/>
    <w:lvl w:ilvl="0" w:tplc="A0323ED6">
      <w:start w:val="19"/>
      <w:numFmt w:val="decimal"/>
      <w:lvlText w:val="%1."/>
      <w:lvlJc w:val="left"/>
      <w:pPr>
        <w:ind w:left="820" w:firstLine="0"/>
      </w:pPr>
      <w:rPr>
        <w:rFonts w:ascii="Arial" w:eastAsia="Arial" w:hAnsi="Arial" w:cs="Arial"/>
        <w:b/>
        <w:bCs/>
        <w:spacing w:val="-4"/>
        <w:w w:val="100"/>
        <w:sz w:val="22"/>
        <w:szCs w:val="22"/>
        <w:lang w:val="pt-PT"/>
      </w:rPr>
    </w:lvl>
    <w:lvl w:ilvl="1" w:tplc="EC506BD8">
      <w:numFmt w:val="none"/>
      <w:lvlText w:val=""/>
      <w:lvlJc w:val="left"/>
      <w:pPr>
        <w:ind w:left="0" w:firstLine="0"/>
      </w:pPr>
    </w:lvl>
    <w:lvl w:ilvl="2" w:tplc="C438390C">
      <w:numFmt w:val="none"/>
      <w:lvlText w:val=""/>
      <w:lvlJc w:val="left"/>
      <w:pPr>
        <w:ind w:left="0" w:firstLine="0"/>
      </w:pPr>
    </w:lvl>
    <w:lvl w:ilvl="3" w:tplc="055612FE">
      <w:numFmt w:val="bullet"/>
      <w:lvlText w:val="•"/>
      <w:lvlJc w:val="left"/>
      <w:pPr>
        <w:ind w:left="1378" w:firstLine="0"/>
      </w:pPr>
      <w:rPr>
        <w:lang w:val="pt-PT"/>
      </w:rPr>
    </w:lvl>
    <w:lvl w:ilvl="4" w:tplc="1B56F786">
      <w:numFmt w:val="bullet"/>
      <w:lvlText w:val="•"/>
      <w:lvlJc w:val="left"/>
      <w:pPr>
        <w:ind w:left="2691" w:firstLine="0"/>
      </w:pPr>
      <w:rPr>
        <w:lang w:val="pt-PT"/>
      </w:rPr>
    </w:lvl>
    <w:lvl w:ilvl="5" w:tplc="60C6EFE0">
      <w:numFmt w:val="bullet"/>
      <w:lvlText w:val="•"/>
      <w:lvlJc w:val="left"/>
      <w:pPr>
        <w:ind w:left="4004" w:firstLine="0"/>
      </w:pPr>
      <w:rPr>
        <w:lang w:val="pt-PT"/>
      </w:rPr>
    </w:lvl>
    <w:lvl w:ilvl="6" w:tplc="0BCA87C6">
      <w:numFmt w:val="bullet"/>
      <w:lvlText w:val="•"/>
      <w:lvlJc w:val="left"/>
      <w:pPr>
        <w:ind w:left="5317" w:firstLine="0"/>
      </w:pPr>
      <w:rPr>
        <w:lang w:val="pt-PT"/>
      </w:rPr>
    </w:lvl>
    <w:lvl w:ilvl="7" w:tplc="54D0014C">
      <w:numFmt w:val="bullet"/>
      <w:lvlText w:val="•"/>
      <w:lvlJc w:val="left"/>
      <w:pPr>
        <w:ind w:left="6630" w:firstLine="0"/>
      </w:pPr>
      <w:rPr>
        <w:lang w:val="pt-PT"/>
      </w:rPr>
    </w:lvl>
    <w:lvl w:ilvl="8" w:tplc="1CA428A0">
      <w:numFmt w:val="bullet"/>
      <w:lvlText w:val="•"/>
      <w:lvlJc w:val="left"/>
      <w:pPr>
        <w:ind w:left="7943" w:firstLine="0"/>
      </w:pPr>
      <w:rPr>
        <w:lang w:val="pt-PT"/>
      </w:rPr>
    </w:lvl>
  </w:abstractNum>
  <w:abstractNum w:abstractNumId="5">
    <w:nsid w:val="12CA76F5"/>
    <w:multiLevelType w:val="hybridMultilevel"/>
    <w:tmpl w:val="E12E4B84"/>
    <w:name w:val="Lista numerada 12"/>
    <w:lvl w:ilvl="0" w:tplc="5744510A">
      <w:start w:val="8"/>
      <w:numFmt w:val="decimal"/>
      <w:lvlText w:val="%1."/>
      <w:lvlJc w:val="left"/>
      <w:pPr>
        <w:ind w:left="820" w:firstLine="0"/>
      </w:pPr>
      <w:rPr>
        <w:rFonts w:ascii="Arial" w:eastAsia="Arial" w:hAnsi="Arial" w:cs="Arial"/>
        <w:b/>
        <w:bCs/>
        <w:spacing w:val="-1"/>
        <w:w w:val="100"/>
        <w:sz w:val="22"/>
        <w:szCs w:val="22"/>
        <w:lang w:val="pt-PT"/>
      </w:rPr>
    </w:lvl>
    <w:lvl w:ilvl="1" w:tplc="52003070">
      <w:numFmt w:val="none"/>
      <w:lvlText w:val=""/>
      <w:lvlJc w:val="left"/>
      <w:pPr>
        <w:ind w:left="0" w:firstLine="0"/>
      </w:pPr>
    </w:lvl>
    <w:lvl w:ilvl="2" w:tplc="957063B6">
      <w:numFmt w:val="none"/>
      <w:lvlText w:val=""/>
      <w:lvlJc w:val="left"/>
      <w:pPr>
        <w:ind w:left="0" w:firstLine="0"/>
      </w:pPr>
    </w:lvl>
    <w:lvl w:ilvl="3" w:tplc="A02C5B46">
      <w:numFmt w:val="bullet"/>
      <w:lvlText w:val="•"/>
      <w:lvlJc w:val="left"/>
      <w:pPr>
        <w:ind w:left="1989" w:firstLine="0"/>
      </w:pPr>
      <w:rPr>
        <w:lang w:val="pt-PT"/>
      </w:rPr>
    </w:lvl>
    <w:lvl w:ilvl="4" w:tplc="EB26BEDA">
      <w:numFmt w:val="bullet"/>
      <w:lvlText w:val="•"/>
      <w:lvlJc w:val="left"/>
      <w:pPr>
        <w:ind w:left="3230" w:firstLine="0"/>
      </w:pPr>
      <w:rPr>
        <w:lang w:val="pt-PT"/>
      </w:rPr>
    </w:lvl>
    <w:lvl w:ilvl="5" w:tplc="31528F68">
      <w:numFmt w:val="bullet"/>
      <w:lvlText w:val="•"/>
      <w:lvlJc w:val="left"/>
      <w:pPr>
        <w:ind w:left="4472" w:firstLine="0"/>
      </w:pPr>
      <w:rPr>
        <w:lang w:val="pt-PT"/>
      </w:rPr>
    </w:lvl>
    <w:lvl w:ilvl="6" w:tplc="237243D6">
      <w:numFmt w:val="bullet"/>
      <w:lvlText w:val="•"/>
      <w:lvlJc w:val="left"/>
      <w:pPr>
        <w:ind w:left="5713" w:firstLine="0"/>
      </w:pPr>
      <w:rPr>
        <w:lang w:val="pt-PT"/>
      </w:rPr>
    </w:lvl>
    <w:lvl w:ilvl="7" w:tplc="E27A0552">
      <w:numFmt w:val="bullet"/>
      <w:lvlText w:val="•"/>
      <w:lvlJc w:val="left"/>
      <w:pPr>
        <w:ind w:left="6955" w:firstLine="0"/>
      </w:pPr>
      <w:rPr>
        <w:lang w:val="pt-PT"/>
      </w:rPr>
    </w:lvl>
    <w:lvl w:ilvl="8" w:tplc="88407620">
      <w:numFmt w:val="bullet"/>
      <w:lvlText w:val="•"/>
      <w:lvlJc w:val="left"/>
      <w:pPr>
        <w:ind w:left="8196" w:firstLine="0"/>
      </w:pPr>
      <w:rPr>
        <w:lang w:val="pt-PT"/>
      </w:rPr>
    </w:lvl>
  </w:abstractNum>
  <w:abstractNum w:abstractNumId="6">
    <w:nsid w:val="21836621"/>
    <w:multiLevelType w:val="hybridMultilevel"/>
    <w:tmpl w:val="B2166C58"/>
    <w:name w:val="Lista numerada 17"/>
    <w:lvl w:ilvl="0" w:tplc="EA78A894">
      <w:numFmt w:val="bullet"/>
      <w:lvlText w:val=""/>
      <w:lvlJc w:val="left"/>
      <w:pPr>
        <w:ind w:left="360" w:firstLine="0"/>
      </w:pPr>
      <w:rPr>
        <w:rFonts w:ascii="Symbol" w:hAnsi="Symbol"/>
      </w:rPr>
    </w:lvl>
    <w:lvl w:ilvl="1" w:tplc="D9F06D5E">
      <w:numFmt w:val="bullet"/>
      <w:lvlText w:val="o"/>
      <w:lvlJc w:val="left"/>
      <w:pPr>
        <w:ind w:left="1080" w:firstLine="0"/>
      </w:pPr>
      <w:rPr>
        <w:rFonts w:ascii="Courier New" w:hAnsi="Courier New" w:cs="Courier New"/>
      </w:rPr>
    </w:lvl>
    <w:lvl w:ilvl="2" w:tplc="1794EE00">
      <w:numFmt w:val="bullet"/>
      <w:lvlText w:val=""/>
      <w:lvlJc w:val="left"/>
      <w:pPr>
        <w:ind w:left="1800" w:firstLine="0"/>
      </w:pPr>
      <w:rPr>
        <w:rFonts w:ascii="Wingdings" w:eastAsia="Wingdings" w:hAnsi="Wingdings" w:cs="Wingdings"/>
      </w:rPr>
    </w:lvl>
    <w:lvl w:ilvl="3" w:tplc="0772104E">
      <w:numFmt w:val="bullet"/>
      <w:lvlText w:val=""/>
      <w:lvlJc w:val="left"/>
      <w:pPr>
        <w:ind w:left="2520" w:firstLine="0"/>
      </w:pPr>
      <w:rPr>
        <w:rFonts w:ascii="Symbol" w:hAnsi="Symbol"/>
      </w:rPr>
    </w:lvl>
    <w:lvl w:ilvl="4" w:tplc="C7C41C94">
      <w:numFmt w:val="bullet"/>
      <w:lvlText w:val="o"/>
      <w:lvlJc w:val="left"/>
      <w:pPr>
        <w:ind w:left="3240" w:firstLine="0"/>
      </w:pPr>
      <w:rPr>
        <w:rFonts w:ascii="Courier New" w:hAnsi="Courier New" w:cs="Courier New"/>
      </w:rPr>
    </w:lvl>
    <w:lvl w:ilvl="5" w:tplc="AC944C44">
      <w:numFmt w:val="bullet"/>
      <w:lvlText w:val=""/>
      <w:lvlJc w:val="left"/>
      <w:pPr>
        <w:ind w:left="3960" w:firstLine="0"/>
      </w:pPr>
      <w:rPr>
        <w:rFonts w:ascii="Wingdings" w:eastAsia="Wingdings" w:hAnsi="Wingdings" w:cs="Wingdings"/>
      </w:rPr>
    </w:lvl>
    <w:lvl w:ilvl="6" w:tplc="63F87CF0">
      <w:numFmt w:val="bullet"/>
      <w:lvlText w:val=""/>
      <w:lvlJc w:val="left"/>
      <w:pPr>
        <w:ind w:left="4680" w:firstLine="0"/>
      </w:pPr>
      <w:rPr>
        <w:rFonts w:ascii="Symbol" w:hAnsi="Symbol"/>
      </w:rPr>
    </w:lvl>
    <w:lvl w:ilvl="7" w:tplc="A760856A">
      <w:numFmt w:val="bullet"/>
      <w:lvlText w:val="o"/>
      <w:lvlJc w:val="left"/>
      <w:pPr>
        <w:ind w:left="5400" w:firstLine="0"/>
      </w:pPr>
      <w:rPr>
        <w:rFonts w:ascii="Courier New" w:hAnsi="Courier New" w:cs="Courier New"/>
      </w:rPr>
    </w:lvl>
    <w:lvl w:ilvl="8" w:tplc="A45A9B88">
      <w:numFmt w:val="bullet"/>
      <w:lvlText w:val=""/>
      <w:lvlJc w:val="left"/>
      <w:pPr>
        <w:ind w:left="6120" w:firstLine="0"/>
      </w:pPr>
      <w:rPr>
        <w:rFonts w:ascii="Wingdings" w:eastAsia="Wingdings" w:hAnsi="Wingdings" w:cs="Wingdings"/>
      </w:rPr>
    </w:lvl>
  </w:abstractNum>
  <w:abstractNum w:abstractNumId="7">
    <w:nsid w:val="23B344CC"/>
    <w:multiLevelType w:val="hybridMultilevel"/>
    <w:tmpl w:val="288E5A88"/>
    <w:name w:val="Lista numerada 2"/>
    <w:lvl w:ilvl="0" w:tplc="AF7E2844">
      <w:start w:val="11"/>
      <w:numFmt w:val="decimal"/>
      <w:lvlText w:val="%1"/>
      <w:lvlJc w:val="left"/>
      <w:pPr>
        <w:ind w:left="269" w:firstLine="0"/>
      </w:pPr>
      <w:rPr>
        <w:lang w:val="pt-PT"/>
      </w:rPr>
    </w:lvl>
    <w:lvl w:ilvl="1" w:tplc="0D70BD74">
      <w:numFmt w:val="none"/>
      <w:lvlText w:val=""/>
      <w:lvlJc w:val="left"/>
      <w:pPr>
        <w:ind w:left="0" w:firstLine="0"/>
      </w:pPr>
    </w:lvl>
    <w:lvl w:ilvl="2" w:tplc="A9663490">
      <w:numFmt w:val="none"/>
      <w:lvlText w:val=""/>
      <w:lvlJc w:val="left"/>
      <w:pPr>
        <w:ind w:left="0" w:firstLine="0"/>
      </w:pPr>
    </w:lvl>
    <w:lvl w:ilvl="3" w:tplc="019C275E">
      <w:numFmt w:val="none"/>
      <w:lvlText w:val=""/>
      <w:lvlJc w:val="left"/>
      <w:pPr>
        <w:ind w:left="0" w:firstLine="0"/>
      </w:pPr>
    </w:lvl>
    <w:lvl w:ilvl="4" w:tplc="906AC490">
      <w:numFmt w:val="bullet"/>
      <w:lvlText w:val="•"/>
      <w:lvlJc w:val="left"/>
      <w:pPr>
        <w:ind w:left="3346" w:firstLine="0"/>
      </w:pPr>
      <w:rPr>
        <w:lang w:val="pt-PT"/>
      </w:rPr>
    </w:lvl>
    <w:lvl w:ilvl="5" w:tplc="4418BDB8">
      <w:numFmt w:val="bullet"/>
      <w:lvlText w:val="•"/>
      <w:lvlJc w:val="left"/>
      <w:pPr>
        <w:ind w:left="4515" w:firstLine="0"/>
      </w:pPr>
      <w:rPr>
        <w:lang w:val="pt-PT"/>
      </w:rPr>
    </w:lvl>
    <w:lvl w:ilvl="6" w:tplc="D2A6CC78">
      <w:numFmt w:val="bullet"/>
      <w:lvlText w:val="•"/>
      <w:lvlJc w:val="left"/>
      <w:pPr>
        <w:ind w:left="5684" w:firstLine="0"/>
      </w:pPr>
      <w:rPr>
        <w:lang w:val="pt-PT"/>
      </w:rPr>
    </w:lvl>
    <w:lvl w:ilvl="7" w:tplc="CF1886E6">
      <w:numFmt w:val="bullet"/>
      <w:lvlText w:val="•"/>
      <w:lvlJc w:val="left"/>
      <w:pPr>
        <w:ind w:left="6853" w:firstLine="0"/>
      </w:pPr>
      <w:rPr>
        <w:lang w:val="pt-PT"/>
      </w:rPr>
    </w:lvl>
    <w:lvl w:ilvl="8" w:tplc="8870A06A">
      <w:numFmt w:val="bullet"/>
      <w:lvlText w:val="•"/>
      <w:lvlJc w:val="left"/>
      <w:pPr>
        <w:ind w:left="8022" w:firstLine="0"/>
      </w:pPr>
      <w:rPr>
        <w:lang w:val="pt-PT"/>
      </w:rPr>
    </w:lvl>
  </w:abstractNum>
  <w:abstractNum w:abstractNumId="8">
    <w:nsid w:val="39412D01"/>
    <w:multiLevelType w:val="hybridMultilevel"/>
    <w:tmpl w:val="85F0C1A0"/>
    <w:name w:val="Lista numerada 9"/>
    <w:lvl w:ilvl="0" w:tplc="A87E560C">
      <w:numFmt w:val="bullet"/>
      <w:lvlText w:val=""/>
      <w:lvlJc w:val="left"/>
      <w:pPr>
        <w:ind w:left="360" w:firstLine="0"/>
      </w:pPr>
      <w:rPr>
        <w:rFonts w:ascii="Symbol" w:hAnsi="Symbol"/>
      </w:rPr>
    </w:lvl>
    <w:lvl w:ilvl="1" w:tplc="625CE9F8">
      <w:numFmt w:val="bullet"/>
      <w:lvlText w:val="o"/>
      <w:lvlJc w:val="left"/>
      <w:pPr>
        <w:ind w:left="1080" w:firstLine="0"/>
      </w:pPr>
      <w:rPr>
        <w:rFonts w:ascii="Courier New" w:hAnsi="Courier New" w:cs="Courier New"/>
      </w:rPr>
    </w:lvl>
    <w:lvl w:ilvl="2" w:tplc="7EBED938">
      <w:numFmt w:val="bullet"/>
      <w:lvlText w:val=""/>
      <w:lvlJc w:val="left"/>
      <w:pPr>
        <w:ind w:left="1800" w:firstLine="0"/>
      </w:pPr>
      <w:rPr>
        <w:rFonts w:ascii="Wingdings" w:eastAsia="Wingdings" w:hAnsi="Wingdings" w:cs="Wingdings"/>
      </w:rPr>
    </w:lvl>
    <w:lvl w:ilvl="3" w:tplc="B87271A8">
      <w:numFmt w:val="bullet"/>
      <w:lvlText w:val=""/>
      <w:lvlJc w:val="left"/>
      <w:pPr>
        <w:ind w:left="2520" w:firstLine="0"/>
      </w:pPr>
      <w:rPr>
        <w:rFonts w:ascii="Symbol" w:hAnsi="Symbol"/>
      </w:rPr>
    </w:lvl>
    <w:lvl w:ilvl="4" w:tplc="D25A4960">
      <w:numFmt w:val="bullet"/>
      <w:lvlText w:val="o"/>
      <w:lvlJc w:val="left"/>
      <w:pPr>
        <w:ind w:left="3240" w:firstLine="0"/>
      </w:pPr>
      <w:rPr>
        <w:rFonts w:ascii="Courier New" w:hAnsi="Courier New" w:cs="Courier New"/>
      </w:rPr>
    </w:lvl>
    <w:lvl w:ilvl="5" w:tplc="352659A8">
      <w:numFmt w:val="bullet"/>
      <w:lvlText w:val=""/>
      <w:lvlJc w:val="left"/>
      <w:pPr>
        <w:ind w:left="3960" w:firstLine="0"/>
      </w:pPr>
      <w:rPr>
        <w:rFonts w:ascii="Wingdings" w:eastAsia="Wingdings" w:hAnsi="Wingdings" w:cs="Wingdings"/>
      </w:rPr>
    </w:lvl>
    <w:lvl w:ilvl="6" w:tplc="E550F4D2">
      <w:numFmt w:val="bullet"/>
      <w:lvlText w:val=""/>
      <w:lvlJc w:val="left"/>
      <w:pPr>
        <w:ind w:left="4680" w:firstLine="0"/>
      </w:pPr>
      <w:rPr>
        <w:rFonts w:ascii="Symbol" w:hAnsi="Symbol"/>
      </w:rPr>
    </w:lvl>
    <w:lvl w:ilvl="7" w:tplc="A326934A">
      <w:numFmt w:val="bullet"/>
      <w:lvlText w:val="o"/>
      <w:lvlJc w:val="left"/>
      <w:pPr>
        <w:ind w:left="5400" w:firstLine="0"/>
      </w:pPr>
      <w:rPr>
        <w:rFonts w:ascii="Courier New" w:hAnsi="Courier New" w:cs="Courier New"/>
      </w:rPr>
    </w:lvl>
    <w:lvl w:ilvl="8" w:tplc="0AC80AEA">
      <w:numFmt w:val="bullet"/>
      <w:lvlText w:val=""/>
      <w:lvlJc w:val="left"/>
      <w:pPr>
        <w:ind w:left="6120" w:firstLine="0"/>
      </w:pPr>
      <w:rPr>
        <w:rFonts w:ascii="Wingdings" w:eastAsia="Wingdings" w:hAnsi="Wingdings" w:cs="Wingdings"/>
      </w:rPr>
    </w:lvl>
  </w:abstractNum>
  <w:abstractNum w:abstractNumId="9">
    <w:nsid w:val="3CEA1C67"/>
    <w:multiLevelType w:val="hybridMultilevel"/>
    <w:tmpl w:val="82603094"/>
    <w:name w:val="Lista numerada 1"/>
    <w:lvl w:ilvl="0" w:tplc="0D7CB74C">
      <w:numFmt w:val="bullet"/>
      <w:lvlText w:val=""/>
      <w:lvlJc w:val="left"/>
      <w:pPr>
        <w:ind w:left="360" w:firstLine="0"/>
      </w:pPr>
      <w:rPr>
        <w:rFonts w:ascii="Symbol" w:hAnsi="Symbol"/>
      </w:rPr>
    </w:lvl>
    <w:lvl w:ilvl="1" w:tplc="7DF00206">
      <w:numFmt w:val="bullet"/>
      <w:lvlText w:val="o"/>
      <w:lvlJc w:val="left"/>
      <w:pPr>
        <w:ind w:left="1080" w:firstLine="0"/>
      </w:pPr>
      <w:rPr>
        <w:rFonts w:ascii="Courier New" w:hAnsi="Courier New" w:cs="Courier New"/>
      </w:rPr>
    </w:lvl>
    <w:lvl w:ilvl="2" w:tplc="06E0F8DE">
      <w:numFmt w:val="bullet"/>
      <w:lvlText w:val=""/>
      <w:lvlJc w:val="left"/>
      <w:pPr>
        <w:ind w:left="1800" w:firstLine="0"/>
      </w:pPr>
      <w:rPr>
        <w:rFonts w:ascii="Wingdings" w:eastAsia="Wingdings" w:hAnsi="Wingdings" w:cs="Wingdings"/>
      </w:rPr>
    </w:lvl>
    <w:lvl w:ilvl="3" w:tplc="03926A94">
      <w:numFmt w:val="bullet"/>
      <w:lvlText w:val=""/>
      <w:lvlJc w:val="left"/>
      <w:pPr>
        <w:ind w:left="2520" w:firstLine="0"/>
      </w:pPr>
      <w:rPr>
        <w:rFonts w:ascii="Symbol" w:hAnsi="Symbol"/>
      </w:rPr>
    </w:lvl>
    <w:lvl w:ilvl="4" w:tplc="18B67ABE">
      <w:numFmt w:val="bullet"/>
      <w:lvlText w:val="o"/>
      <w:lvlJc w:val="left"/>
      <w:pPr>
        <w:ind w:left="3240" w:firstLine="0"/>
      </w:pPr>
      <w:rPr>
        <w:rFonts w:ascii="Courier New" w:hAnsi="Courier New" w:cs="Courier New"/>
      </w:rPr>
    </w:lvl>
    <w:lvl w:ilvl="5" w:tplc="37E00B16">
      <w:numFmt w:val="bullet"/>
      <w:lvlText w:val=""/>
      <w:lvlJc w:val="left"/>
      <w:pPr>
        <w:ind w:left="3960" w:firstLine="0"/>
      </w:pPr>
      <w:rPr>
        <w:rFonts w:ascii="Wingdings" w:eastAsia="Wingdings" w:hAnsi="Wingdings" w:cs="Wingdings"/>
      </w:rPr>
    </w:lvl>
    <w:lvl w:ilvl="6" w:tplc="A3F0C848">
      <w:numFmt w:val="bullet"/>
      <w:lvlText w:val=""/>
      <w:lvlJc w:val="left"/>
      <w:pPr>
        <w:ind w:left="4680" w:firstLine="0"/>
      </w:pPr>
      <w:rPr>
        <w:rFonts w:ascii="Symbol" w:hAnsi="Symbol"/>
      </w:rPr>
    </w:lvl>
    <w:lvl w:ilvl="7" w:tplc="15862688">
      <w:numFmt w:val="bullet"/>
      <w:lvlText w:val="o"/>
      <w:lvlJc w:val="left"/>
      <w:pPr>
        <w:ind w:left="5400" w:firstLine="0"/>
      </w:pPr>
      <w:rPr>
        <w:rFonts w:ascii="Courier New" w:hAnsi="Courier New" w:cs="Courier New"/>
      </w:rPr>
    </w:lvl>
    <w:lvl w:ilvl="8" w:tplc="7A465500">
      <w:numFmt w:val="bullet"/>
      <w:lvlText w:val=""/>
      <w:lvlJc w:val="left"/>
      <w:pPr>
        <w:ind w:left="6120" w:firstLine="0"/>
      </w:pPr>
      <w:rPr>
        <w:rFonts w:ascii="Wingdings" w:eastAsia="Wingdings" w:hAnsi="Wingdings" w:cs="Wingdings"/>
      </w:rPr>
    </w:lvl>
  </w:abstractNum>
  <w:abstractNum w:abstractNumId="10">
    <w:nsid w:val="3E7C6A6F"/>
    <w:multiLevelType w:val="hybridMultilevel"/>
    <w:tmpl w:val="E884B714"/>
    <w:name w:val="Lista numerada 16"/>
    <w:lvl w:ilvl="0" w:tplc="ED683C60">
      <w:start w:val="12"/>
      <w:numFmt w:val="decimal"/>
      <w:lvlText w:val="%1."/>
      <w:lvlJc w:val="left"/>
      <w:pPr>
        <w:ind w:left="820" w:firstLine="0"/>
      </w:pPr>
      <w:rPr>
        <w:rFonts w:ascii="Arial" w:eastAsia="Arial" w:hAnsi="Arial" w:cs="Arial"/>
        <w:b/>
        <w:bCs/>
        <w:spacing w:val="-4"/>
        <w:w w:val="100"/>
        <w:sz w:val="22"/>
        <w:szCs w:val="22"/>
        <w:lang w:val="pt-PT"/>
      </w:rPr>
    </w:lvl>
    <w:lvl w:ilvl="1" w:tplc="86FAABA0">
      <w:numFmt w:val="none"/>
      <w:lvlText w:val=""/>
      <w:lvlJc w:val="left"/>
      <w:pPr>
        <w:ind w:left="0" w:firstLine="0"/>
      </w:pPr>
    </w:lvl>
    <w:lvl w:ilvl="2" w:tplc="89F86912">
      <w:start w:val="1"/>
      <w:numFmt w:val="lowerLetter"/>
      <w:lvlText w:val="%3)"/>
      <w:lvlJc w:val="left"/>
      <w:pPr>
        <w:ind w:left="1087" w:firstLine="0"/>
      </w:pPr>
      <w:rPr>
        <w:rFonts w:ascii="Arial" w:eastAsia="Arial" w:hAnsi="Arial" w:cs="Arial"/>
        <w:spacing w:val="-1"/>
        <w:w w:val="100"/>
        <w:sz w:val="22"/>
        <w:szCs w:val="22"/>
        <w:lang w:val="pt-PT"/>
      </w:rPr>
    </w:lvl>
    <w:lvl w:ilvl="3" w:tplc="39EA4C3E">
      <w:numFmt w:val="bullet"/>
      <w:lvlText w:val="•"/>
      <w:lvlJc w:val="left"/>
      <w:pPr>
        <w:ind w:left="1082" w:firstLine="0"/>
      </w:pPr>
      <w:rPr>
        <w:lang w:val="pt-PT"/>
      </w:rPr>
    </w:lvl>
    <w:lvl w:ilvl="4" w:tplc="4A40E352">
      <w:numFmt w:val="bullet"/>
      <w:lvlText w:val="•"/>
      <w:lvlJc w:val="left"/>
      <w:pPr>
        <w:ind w:left="2500" w:firstLine="0"/>
      </w:pPr>
      <w:rPr>
        <w:lang w:val="pt-PT"/>
      </w:rPr>
    </w:lvl>
    <w:lvl w:ilvl="5" w:tplc="60D68A52">
      <w:numFmt w:val="bullet"/>
      <w:lvlText w:val="•"/>
      <w:lvlJc w:val="left"/>
      <w:pPr>
        <w:ind w:left="3919" w:firstLine="0"/>
      </w:pPr>
      <w:rPr>
        <w:lang w:val="pt-PT"/>
      </w:rPr>
    </w:lvl>
    <w:lvl w:ilvl="6" w:tplc="D5B2A5B0">
      <w:numFmt w:val="bullet"/>
      <w:lvlText w:val="•"/>
      <w:lvlJc w:val="left"/>
      <w:pPr>
        <w:ind w:left="5338" w:firstLine="0"/>
      </w:pPr>
      <w:rPr>
        <w:lang w:val="pt-PT"/>
      </w:rPr>
    </w:lvl>
    <w:lvl w:ilvl="7" w:tplc="D0B078F8">
      <w:numFmt w:val="bullet"/>
      <w:lvlText w:val="•"/>
      <w:lvlJc w:val="left"/>
      <w:pPr>
        <w:ind w:left="6756" w:firstLine="0"/>
      </w:pPr>
      <w:rPr>
        <w:lang w:val="pt-PT"/>
      </w:rPr>
    </w:lvl>
    <w:lvl w:ilvl="8" w:tplc="47EE0BC0">
      <w:numFmt w:val="bullet"/>
      <w:lvlText w:val="•"/>
      <w:lvlJc w:val="left"/>
      <w:pPr>
        <w:ind w:left="8175" w:firstLine="0"/>
      </w:pPr>
      <w:rPr>
        <w:lang w:val="pt-PT"/>
      </w:rPr>
    </w:lvl>
  </w:abstractNum>
  <w:abstractNum w:abstractNumId="11">
    <w:nsid w:val="413021B3"/>
    <w:multiLevelType w:val="hybridMultilevel"/>
    <w:tmpl w:val="FFF0630A"/>
    <w:name w:val="Lista numerada 15"/>
    <w:lvl w:ilvl="0" w:tplc="EB26AF78">
      <w:start w:val="13"/>
      <w:numFmt w:val="decimal"/>
      <w:lvlText w:val="%1"/>
      <w:lvlJc w:val="left"/>
      <w:pPr>
        <w:ind w:left="284" w:firstLine="0"/>
      </w:pPr>
      <w:rPr>
        <w:lang w:val="pt-PT"/>
      </w:rPr>
    </w:lvl>
    <w:lvl w:ilvl="1" w:tplc="14068542">
      <w:numFmt w:val="none"/>
      <w:lvlText w:val=""/>
      <w:lvlJc w:val="left"/>
      <w:pPr>
        <w:ind w:left="0" w:firstLine="0"/>
      </w:pPr>
    </w:lvl>
    <w:lvl w:ilvl="2" w:tplc="93521C56">
      <w:numFmt w:val="bullet"/>
      <w:lvlText w:val="•"/>
      <w:lvlJc w:val="left"/>
      <w:pPr>
        <w:ind w:left="1451" w:firstLine="0"/>
      </w:pPr>
      <w:rPr>
        <w:lang w:val="pt-PT"/>
      </w:rPr>
    </w:lvl>
    <w:lvl w:ilvl="3" w:tplc="968E5224">
      <w:numFmt w:val="bullet"/>
      <w:lvlText w:val="•"/>
      <w:lvlJc w:val="left"/>
      <w:pPr>
        <w:ind w:left="2411" w:firstLine="0"/>
      </w:pPr>
      <w:rPr>
        <w:lang w:val="pt-PT"/>
      </w:rPr>
    </w:lvl>
    <w:lvl w:ilvl="4" w:tplc="ADCE26B4">
      <w:numFmt w:val="bullet"/>
      <w:lvlText w:val="•"/>
      <w:lvlJc w:val="left"/>
      <w:pPr>
        <w:ind w:left="3371" w:firstLine="0"/>
      </w:pPr>
      <w:rPr>
        <w:lang w:val="pt-PT"/>
      </w:rPr>
    </w:lvl>
    <w:lvl w:ilvl="5" w:tplc="0F6618C0">
      <w:numFmt w:val="bullet"/>
      <w:lvlText w:val="•"/>
      <w:lvlJc w:val="left"/>
      <w:pPr>
        <w:ind w:left="4331" w:firstLine="0"/>
      </w:pPr>
      <w:rPr>
        <w:lang w:val="pt-PT"/>
      </w:rPr>
    </w:lvl>
    <w:lvl w:ilvl="6" w:tplc="C80E39A8">
      <w:numFmt w:val="bullet"/>
      <w:lvlText w:val="•"/>
      <w:lvlJc w:val="left"/>
      <w:pPr>
        <w:ind w:left="5291" w:firstLine="0"/>
      </w:pPr>
      <w:rPr>
        <w:lang w:val="pt-PT"/>
      </w:rPr>
    </w:lvl>
    <w:lvl w:ilvl="7" w:tplc="60867E7E">
      <w:numFmt w:val="bullet"/>
      <w:lvlText w:val="•"/>
      <w:lvlJc w:val="left"/>
      <w:pPr>
        <w:ind w:left="6251" w:firstLine="0"/>
      </w:pPr>
      <w:rPr>
        <w:lang w:val="pt-PT"/>
      </w:rPr>
    </w:lvl>
    <w:lvl w:ilvl="8" w:tplc="104A21E4">
      <w:numFmt w:val="bullet"/>
      <w:lvlText w:val="•"/>
      <w:lvlJc w:val="left"/>
      <w:pPr>
        <w:ind w:left="7211" w:firstLine="0"/>
      </w:pPr>
      <w:rPr>
        <w:lang w:val="pt-PT"/>
      </w:rPr>
    </w:lvl>
  </w:abstractNum>
  <w:abstractNum w:abstractNumId="12">
    <w:nsid w:val="449C6895"/>
    <w:multiLevelType w:val="hybridMultilevel"/>
    <w:tmpl w:val="C2060124"/>
    <w:lvl w:ilvl="0" w:tplc="16E0FFA6">
      <w:numFmt w:val="none"/>
      <w:lvlText w:val=""/>
      <w:lvlJc w:val="left"/>
      <w:pPr>
        <w:tabs>
          <w:tab w:val="num" w:pos="360"/>
        </w:tabs>
        <w:ind w:left="360" w:hanging="360"/>
      </w:pPr>
    </w:lvl>
    <w:lvl w:ilvl="1" w:tplc="2BFCEAAA">
      <w:numFmt w:val="none"/>
      <w:lvlText w:val=""/>
      <w:lvlJc w:val="left"/>
      <w:pPr>
        <w:tabs>
          <w:tab w:val="num" w:pos="360"/>
        </w:tabs>
        <w:ind w:left="360" w:hanging="360"/>
      </w:pPr>
    </w:lvl>
    <w:lvl w:ilvl="2" w:tplc="FF32C0B0">
      <w:numFmt w:val="none"/>
      <w:lvlText w:val=""/>
      <w:lvlJc w:val="left"/>
      <w:pPr>
        <w:tabs>
          <w:tab w:val="num" w:pos="360"/>
        </w:tabs>
        <w:ind w:left="360" w:hanging="360"/>
      </w:pPr>
    </w:lvl>
    <w:lvl w:ilvl="3" w:tplc="B51A477A">
      <w:numFmt w:val="none"/>
      <w:lvlText w:val=""/>
      <w:lvlJc w:val="left"/>
      <w:pPr>
        <w:tabs>
          <w:tab w:val="num" w:pos="360"/>
        </w:tabs>
        <w:ind w:left="360" w:hanging="360"/>
      </w:pPr>
    </w:lvl>
    <w:lvl w:ilvl="4" w:tplc="60286388">
      <w:numFmt w:val="none"/>
      <w:lvlText w:val=""/>
      <w:lvlJc w:val="left"/>
      <w:pPr>
        <w:tabs>
          <w:tab w:val="num" w:pos="360"/>
        </w:tabs>
        <w:ind w:left="360" w:hanging="360"/>
      </w:pPr>
    </w:lvl>
    <w:lvl w:ilvl="5" w:tplc="D6BC9642">
      <w:numFmt w:val="none"/>
      <w:lvlText w:val=""/>
      <w:lvlJc w:val="left"/>
      <w:pPr>
        <w:tabs>
          <w:tab w:val="num" w:pos="360"/>
        </w:tabs>
        <w:ind w:left="360" w:hanging="360"/>
      </w:pPr>
    </w:lvl>
    <w:lvl w:ilvl="6" w:tplc="C8C6EC0A">
      <w:numFmt w:val="none"/>
      <w:lvlText w:val=""/>
      <w:lvlJc w:val="left"/>
      <w:pPr>
        <w:tabs>
          <w:tab w:val="num" w:pos="360"/>
        </w:tabs>
        <w:ind w:left="360" w:hanging="360"/>
      </w:pPr>
    </w:lvl>
    <w:lvl w:ilvl="7" w:tplc="D3DE8E9C">
      <w:numFmt w:val="none"/>
      <w:lvlText w:val=""/>
      <w:lvlJc w:val="left"/>
      <w:pPr>
        <w:tabs>
          <w:tab w:val="num" w:pos="360"/>
        </w:tabs>
        <w:ind w:left="360" w:hanging="360"/>
      </w:pPr>
    </w:lvl>
    <w:lvl w:ilvl="8" w:tplc="617C3AA6">
      <w:numFmt w:val="none"/>
      <w:lvlText w:val=""/>
      <w:lvlJc w:val="left"/>
      <w:pPr>
        <w:tabs>
          <w:tab w:val="num" w:pos="360"/>
        </w:tabs>
        <w:ind w:left="360" w:hanging="360"/>
      </w:pPr>
    </w:lvl>
  </w:abstractNum>
  <w:abstractNum w:abstractNumId="13">
    <w:nsid w:val="46847C3C"/>
    <w:multiLevelType w:val="hybridMultilevel"/>
    <w:tmpl w:val="D2DE1FCE"/>
    <w:name w:val="Lista numerada 8"/>
    <w:lvl w:ilvl="0" w:tplc="77ACA4CA">
      <w:start w:val="6"/>
      <w:numFmt w:val="decimal"/>
      <w:lvlText w:val="%1"/>
      <w:lvlJc w:val="left"/>
      <w:pPr>
        <w:ind w:left="355" w:firstLine="0"/>
      </w:pPr>
      <w:rPr>
        <w:lang w:val="pt-PT"/>
      </w:rPr>
    </w:lvl>
    <w:lvl w:ilvl="1" w:tplc="4BF45586">
      <w:numFmt w:val="none"/>
      <w:lvlText w:val=""/>
      <w:lvlJc w:val="left"/>
      <w:pPr>
        <w:ind w:left="0" w:firstLine="0"/>
      </w:pPr>
    </w:lvl>
    <w:lvl w:ilvl="2" w:tplc="77AEADD6">
      <w:numFmt w:val="bullet"/>
      <w:lvlText w:val="•"/>
      <w:lvlJc w:val="left"/>
      <w:pPr>
        <w:ind w:left="2452" w:firstLine="0"/>
      </w:pPr>
      <w:rPr>
        <w:lang w:val="pt-PT"/>
      </w:rPr>
    </w:lvl>
    <w:lvl w:ilvl="3" w:tplc="5B16D52C">
      <w:numFmt w:val="bullet"/>
      <w:lvlText w:val="•"/>
      <w:lvlJc w:val="left"/>
      <w:pPr>
        <w:ind w:left="3501" w:firstLine="0"/>
      </w:pPr>
      <w:rPr>
        <w:lang w:val="pt-PT"/>
      </w:rPr>
    </w:lvl>
    <w:lvl w:ilvl="4" w:tplc="AE86EDEE">
      <w:numFmt w:val="bullet"/>
      <w:lvlText w:val="•"/>
      <w:lvlJc w:val="left"/>
      <w:pPr>
        <w:ind w:left="4550" w:firstLine="0"/>
      </w:pPr>
      <w:rPr>
        <w:lang w:val="pt-PT"/>
      </w:rPr>
    </w:lvl>
    <w:lvl w:ilvl="5" w:tplc="60E24D0A">
      <w:numFmt w:val="bullet"/>
      <w:lvlText w:val="•"/>
      <w:lvlJc w:val="left"/>
      <w:pPr>
        <w:ind w:left="5599" w:firstLine="0"/>
      </w:pPr>
      <w:rPr>
        <w:lang w:val="pt-PT"/>
      </w:rPr>
    </w:lvl>
    <w:lvl w:ilvl="6" w:tplc="E488E700">
      <w:numFmt w:val="bullet"/>
      <w:lvlText w:val="•"/>
      <w:lvlJc w:val="left"/>
      <w:pPr>
        <w:ind w:left="6648" w:firstLine="0"/>
      </w:pPr>
      <w:rPr>
        <w:lang w:val="pt-PT"/>
      </w:rPr>
    </w:lvl>
    <w:lvl w:ilvl="7" w:tplc="A7D05B46">
      <w:numFmt w:val="bullet"/>
      <w:lvlText w:val="•"/>
      <w:lvlJc w:val="left"/>
      <w:pPr>
        <w:ind w:left="7697" w:firstLine="0"/>
      </w:pPr>
      <w:rPr>
        <w:lang w:val="pt-PT"/>
      </w:rPr>
    </w:lvl>
    <w:lvl w:ilvl="8" w:tplc="230024F0">
      <w:numFmt w:val="bullet"/>
      <w:lvlText w:val="•"/>
      <w:lvlJc w:val="left"/>
      <w:pPr>
        <w:ind w:left="8746" w:firstLine="0"/>
      </w:pPr>
      <w:rPr>
        <w:lang w:val="pt-PT"/>
      </w:rPr>
    </w:lvl>
  </w:abstractNum>
  <w:abstractNum w:abstractNumId="14">
    <w:nsid w:val="4DA5727D"/>
    <w:multiLevelType w:val="hybridMultilevel"/>
    <w:tmpl w:val="D1647228"/>
    <w:name w:val="Lista numerada 3"/>
    <w:lvl w:ilvl="0" w:tplc="E1C27B98">
      <w:numFmt w:val="bullet"/>
      <w:lvlText w:val=""/>
      <w:lvlJc w:val="left"/>
      <w:pPr>
        <w:ind w:left="360" w:firstLine="0"/>
      </w:pPr>
      <w:rPr>
        <w:rFonts w:ascii="Symbol" w:hAnsi="Symbol"/>
      </w:rPr>
    </w:lvl>
    <w:lvl w:ilvl="1" w:tplc="EC168E22">
      <w:numFmt w:val="bullet"/>
      <w:lvlText w:val="o"/>
      <w:lvlJc w:val="left"/>
      <w:pPr>
        <w:ind w:left="1080" w:firstLine="0"/>
      </w:pPr>
      <w:rPr>
        <w:rFonts w:ascii="Courier New" w:hAnsi="Courier New" w:cs="Courier New"/>
      </w:rPr>
    </w:lvl>
    <w:lvl w:ilvl="2" w:tplc="56A45BD8">
      <w:numFmt w:val="bullet"/>
      <w:lvlText w:val=""/>
      <w:lvlJc w:val="left"/>
      <w:pPr>
        <w:ind w:left="1800" w:firstLine="0"/>
      </w:pPr>
      <w:rPr>
        <w:rFonts w:ascii="Wingdings" w:eastAsia="Wingdings" w:hAnsi="Wingdings" w:cs="Wingdings"/>
      </w:rPr>
    </w:lvl>
    <w:lvl w:ilvl="3" w:tplc="CF72D326">
      <w:numFmt w:val="bullet"/>
      <w:lvlText w:val=""/>
      <w:lvlJc w:val="left"/>
      <w:pPr>
        <w:ind w:left="2520" w:firstLine="0"/>
      </w:pPr>
      <w:rPr>
        <w:rFonts w:ascii="Symbol" w:hAnsi="Symbol"/>
      </w:rPr>
    </w:lvl>
    <w:lvl w:ilvl="4" w:tplc="F046372A">
      <w:numFmt w:val="bullet"/>
      <w:lvlText w:val="o"/>
      <w:lvlJc w:val="left"/>
      <w:pPr>
        <w:ind w:left="3240" w:firstLine="0"/>
      </w:pPr>
      <w:rPr>
        <w:rFonts w:ascii="Courier New" w:hAnsi="Courier New" w:cs="Courier New"/>
      </w:rPr>
    </w:lvl>
    <w:lvl w:ilvl="5" w:tplc="D4B8176C">
      <w:numFmt w:val="bullet"/>
      <w:lvlText w:val=""/>
      <w:lvlJc w:val="left"/>
      <w:pPr>
        <w:ind w:left="3960" w:firstLine="0"/>
      </w:pPr>
      <w:rPr>
        <w:rFonts w:ascii="Wingdings" w:eastAsia="Wingdings" w:hAnsi="Wingdings" w:cs="Wingdings"/>
      </w:rPr>
    </w:lvl>
    <w:lvl w:ilvl="6" w:tplc="07B63E5E">
      <w:numFmt w:val="bullet"/>
      <w:lvlText w:val=""/>
      <w:lvlJc w:val="left"/>
      <w:pPr>
        <w:ind w:left="4680" w:firstLine="0"/>
      </w:pPr>
      <w:rPr>
        <w:rFonts w:ascii="Symbol" w:hAnsi="Symbol"/>
      </w:rPr>
    </w:lvl>
    <w:lvl w:ilvl="7" w:tplc="F328EA9A">
      <w:numFmt w:val="bullet"/>
      <w:lvlText w:val="o"/>
      <w:lvlJc w:val="left"/>
      <w:pPr>
        <w:ind w:left="5400" w:firstLine="0"/>
      </w:pPr>
      <w:rPr>
        <w:rFonts w:ascii="Courier New" w:hAnsi="Courier New" w:cs="Courier New"/>
      </w:rPr>
    </w:lvl>
    <w:lvl w:ilvl="8" w:tplc="D050478A">
      <w:numFmt w:val="bullet"/>
      <w:lvlText w:val=""/>
      <w:lvlJc w:val="left"/>
      <w:pPr>
        <w:ind w:left="6120" w:firstLine="0"/>
      </w:pPr>
      <w:rPr>
        <w:rFonts w:ascii="Wingdings" w:eastAsia="Wingdings" w:hAnsi="Wingdings" w:cs="Wingdings"/>
      </w:rPr>
    </w:lvl>
  </w:abstractNum>
  <w:abstractNum w:abstractNumId="15">
    <w:nsid w:val="54156566"/>
    <w:multiLevelType w:val="hybridMultilevel"/>
    <w:tmpl w:val="84B0C4C8"/>
    <w:name w:val="Lista numerada 6"/>
    <w:lvl w:ilvl="0" w:tplc="9F54F870">
      <w:start w:val="1"/>
      <w:numFmt w:val="decimal"/>
      <w:lvlText w:val="%1."/>
      <w:lvlJc w:val="left"/>
      <w:pPr>
        <w:ind w:left="0" w:firstLine="0"/>
      </w:pPr>
    </w:lvl>
    <w:lvl w:ilvl="1" w:tplc="928A29AE">
      <w:start w:val="1"/>
      <w:numFmt w:val="decimal"/>
      <w:lvlText w:val="%2."/>
      <w:lvlJc w:val="left"/>
      <w:pPr>
        <w:ind w:left="720" w:firstLine="0"/>
      </w:pPr>
    </w:lvl>
    <w:lvl w:ilvl="2" w:tplc="42447904">
      <w:start w:val="1"/>
      <w:numFmt w:val="decimal"/>
      <w:lvlText w:val="%3."/>
      <w:lvlJc w:val="left"/>
      <w:pPr>
        <w:ind w:left="1440" w:firstLine="0"/>
      </w:pPr>
    </w:lvl>
    <w:lvl w:ilvl="3" w:tplc="FE2C83DE">
      <w:start w:val="1"/>
      <w:numFmt w:val="decimal"/>
      <w:lvlText w:val="%4."/>
      <w:lvlJc w:val="left"/>
      <w:pPr>
        <w:ind w:left="2160" w:firstLine="0"/>
      </w:pPr>
    </w:lvl>
    <w:lvl w:ilvl="4" w:tplc="856AC736">
      <w:start w:val="1"/>
      <w:numFmt w:val="decimal"/>
      <w:lvlText w:val="%5."/>
      <w:lvlJc w:val="left"/>
      <w:pPr>
        <w:ind w:left="2880" w:firstLine="0"/>
      </w:pPr>
    </w:lvl>
    <w:lvl w:ilvl="5" w:tplc="03DA3F7C">
      <w:start w:val="1"/>
      <w:numFmt w:val="decimal"/>
      <w:lvlText w:val="%6."/>
      <w:lvlJc w:val="left"/>
      <w:pPr>
        <w:ind w:left="3600" w:firstLine="0"/>
      </w:pPr>
    </w:lvl>
    <w:lvl w:ilvl="6" w:tplc="CFB85906">
      <w:start w:val="1"/>
      <w:numFmt w:val="decimal"/>
      <w:lvlText w:val="%7."/>
      <w:lvlJc w:val="left"/>
      <w:pPr>
        <w:ind w:left="4320" w:firstLine="0"/>
      </w:pPr>
    </w:lvl>
    <w:lvl w:ilvl="7" w:tplc="AB5A0F0A">
      <w:start w:val="1"/>
      <w:numFmt w:val="decimal"/>
      <w:lvlText w:val="%8."/>
      <w:lvlJc w:val="left"/>
      <w:pPr>
        <w:ind w:left="5040" w:firstLine="0"/>
      </w:pPr>
    </w:lvl>
    <w:lvl w:ilvl="8" w:tplc="51EE6916">
      <w:start w:val="1"/>
      <w:numFmt w:val="decimal"/>
      <w:lvlText w:val="%9."/>
      <w:lvlJc w:val="left"/>
      <w:pPr>
        <w:ind w:left="5760" w:firstLine="0"/>
      </w:pPr>
    </w:lvl>
  </w:abstractNum>
  <w:abstractNum w:abstractNumId="16">
    <w:nsid w:val="6C1F1FD2"/>
    <w:multiLevelType w:val="hybridMultilevel"/>
    <w:tmpl w:val="CAAA563A"/>
    <w:name w:val="Lista numerada 4"/>
    <w:lvl w:ilvl="0" w:tplc="48101200">
      <w:start w:val="9"/>
      <w:numFmt w:val="decimal"/>
      <w:lvlText w:val="%1"/>
      <w:lvlJc w:val="left"/>
      <w:pPr>
        <w:ind w:left="355" w:firstLine="0"/>
      </w:pPr>
      <w:rPr>
        <w:lang w:val="pt-PT"/>
      </w:rPr>
    </w:lvl>
    <w:lvl w:ilvl="1" w:tplc="11820B14">
      <w:numFmt w:val="none"/>
      <w:lvlText w:val=""/>
      <w:lvlJc w:val="left"/>
      <w:pPr>
        <w:ind w:left="0" w:firstLine="0"/>
      </w:pPr>
    </w:lvl>
    <w:lvl w:ilvl="2" w:tplc="7FEC1992">
      <w:numFmt w:val="none"/>
      <w:lvlText w:val=""/>
      <w:lvlJc w:val="left"/>
      <w:pPr>
        <w:ind w:left="0" w:firstLine="0"/>
      </w:pPr>
    </w:lvl>
    <w:lvl w:ilvl="3" w:tplc="42785A3E">
      <w:numFmt w:val="bullet"/>
      <w:lvlText w:val="•"/>
      <w:lvlJc w:val="left"/>
      <w:pPr>
        <w:ind w:left="2856" w:firstLine="0"/>
      </w:pPr>
      <w:rPr>
        <w:lang w:val="pt-PT"/>
      </w:rPr>
    </w:lvl>
    <w:lvl w:ilvl="4" w:tplc="52EEE678">
      <w:numFmt w:val="bullet"/>
      <w:lvlText w:val="•"/>
      <w:lvlJc w:val="left"/>
      <w:pPr>
        <w:ind w:left="3960" w:firstLine="0"/>
      </w:pPr>
      <w:rPr>
        <w:lang w:val="pt-PT"/>
      </w:rPr>
    </w:lvl>
    <w:lvl w:ilvl="5" w:tplc="47D4FF24">
      <w:numFmt w:val="bullet"/>
      <w:lvlText w:val="•"/>
      <w:lvlJc w:val="left"/>
      <w:pPr>
        <w:ind w:left="5063" w:firstLine="0"/>
      </w:pPr>
      <w:rPr>
        <w:lang w:val="pt-PT"/>
      </w:rPr>
    </w:lvl>
    <w:lvl w:ilvl="6" w:tplc="937A5124">
      <w:numFmt w:val="bullet"/>
      <w:lvlText w:val="•"/>
      <w:lvlJc w:val="left"/>
      <w:pPr>
        <w:ind w:left="6167" w:firstLine="0"/>
      </w:pPr>
      <w:rPr>
        <w:lang w:val="pt-PT"/>
      </w:rPr>
    </w:lvl>
    <w:lvl w:ilvl="7" w:tplc="603A1C3A">
      <w:numFmt w:val="bullet"/>
      <w:lvlText w:val="•"/>
      <w:lvlJc w:val="left"/>
      <w:pPr>
        <w:ind w:left="7270" w:firstLine="0"/>
      </w:pPr>
      <w:rPr>
        <w:lang w:val="pt-PT"/>
      </w:rPr>
    </w:lvl>
    <w:lvl w:ilvl="8" w:tplc="54F0D586">
      <w:numFmt w:val="bullet"/>
      <w:lvlText w:val="•"/>
      <w:lvlJc w:val="left"/>
      <w:pPr>
        <w:ind w:left="8374" w:firstLine="0"/>
      </w:pPr>
      <w:rPr>
        <w:lang w:val="pt-PT"/>
      </w:rPr>
    </w:lvl>
  </w:abstractNum>
  <w:abstractNum w:abstractNumId="17">
    <w:nsid w:val="6F9E4EF2"/>
    <w:multiLevelType w:val="hybridMultilevel"/>
    <w:tmpl w:val="D892FE9E"/>
    <w:name w:val="Lista numerada 11"/>
    <w:lvl w:ilvl="0" w:tplc="A120E400">
      <w:start w:val="16"/>
      <w:numFmt w:val="decimal"/>
      <w:lvlText w:val="%1"/>
      <w:lvlJc w:val="left"/>
      <w:pPr>
        <w:ind w:left="239" w:firstLine="0"/>
      </w:pPr>
      <w:rPr>
        <w:lang w:val="pt-PT"/>
      </w:rPr>
    </w:lvl>
    <w:lvl w:ilvl="1" w:tplc="751659B2">
      <w:numFmt w:val="none"/>
      <w:lvlText w:val=""/>
      <w:lvlJc w:val="left"/>
      <w:pPr>
        <w:ind w:left="0" w:firstLine="0"/>
      </w:pPr>
    </w:lvl>
    <w:lvl w:ilvl="2" w:tplc="5EECE5DC">
      <w:numFmt w:val="bullet"/>
      <w:lvlText w:val="•"/>
      <w:lvlJc w:val="left"/>
      <w:pPr>
        <w:ind w:left="2338" w:firstLine="0"/>
      </w:pPr>
      <w:rPr>
        <w:lang w:val="pt-PT"/>
      </w:rPr>
    </w:lvl>
    <w:lvl w:ilvl="3" w:tplc="B0425AC4">
      <w:numFmt w:val="bullet"/>
      <w:lvlText w:val="•"/>
      <w:lvlJc w:val="left"/>
      <w:pPr>
        <w:ind w:left="3385" w:firstLine="0"/>
      </w:pPr>
      <w:rPr>
        <w:lang w:val="pt-PT"/>
      </w:rPr>
    </w:lvl>
    <w:lvl w:ilvl="4" w:tplc="82A212E6">
      <w:numFmt w:val="bullet"/>
      <w:lvlText w:val="•"/>
      <w:lvlJc w:val="left"/>
      <w:pPr>
        <w:ind w:left="4432" w:firstLine="0"/>
      </w:pPr>
      <w:rPr>
        <w:lang w:val="pt-PT"/>
      </w:rPr>
    </w:lvl>
    <w:lvl w:ilvl="5" w:tplc="8160E668">
      <w:numFmt w:val="bullet"/>
      <w:lvlText w:val="•"/>
      <w:lvlJc w:val="left"/>
      <w:pPr>
        <w:ind w:left="5479" w:firstLine="0"/>
      </w:pPr>
      <w:rPr>
        <w:lang w:val="pt-PT"/>
      </w:rPr>
    </w:lvl>
    <w:lvl w:ilvl="6" w:tplc="A40E14B8">
      <w:numFmt w:val="bullet"/>
      <w:lvlText w:val="•"/>
      <w:lvlJc w:val="left"/>
      <w:pPr>
        <w:ind w:left="6526" w:firstLine="0"/>
      </w:pPr>
      <w:rPr>
        <w:lang w:val="pt-PT"/>
      </w:rPr>
    </w:lvl>
    <w:lvl w:ilvl="7" w:tplc="5B8C8F4E">
      <w:numFmt w:val="bullet"/>
      <w:lvlText w:val="•"/>
      <w:lvlJc w:val="left"/>
      <w:pPr>
        <w:ind w:left="7573" w:firstLine="0"/>
      </w:pPr>
      <w:rPr>
        <w:lang w:val="pt-PT"/>
      </w:rPr>
    </w:lvl>
    <w:lvl w:ilvl="8" w:tplc="36920668">
      <w:numFmt w:val="bullet"/>
      <w:lvlText w:val="•"/>
      <w:lvlJc w:val="left"/>
      <w:pPr>
        <w:ind w:left="8620" w:firstLine="0"/>
      </w:pPr>
      <w:rPr>
        <w:lang w:val="pt-PT"/>
      </w:rPr>
    </w:lvl>
  </w:abstractNum>
  <w:num w:numId="1">
    <w:abstractNumId w:val="9"/>
  </w:num>
  <w:num w:numId="2">
    <w:abstractNumId w:val="7"/>
  </w:num>
  <w:num w:numId="3">
    <w:abstractNumId w:val="14"/>
  </w:num>
  <w:num w:numId="4">
    <w:abstractNumId w:val="16"/>
  </w:num>
  <w:num w:numId="5">
    <w:abstractNumId w:val="2"/>
  </w:num>
  <w:num w:numId="6">
    <w:abstractNumId w:val="15"/>
  </w:num>
  <w:num w:numId="7">
    <w:abstractNumId w:val="0"/>
  </w:num>
  <w:num w:numId="8">
    <w:abstractNumId w:val="13"/>
  </w:num>
  <w:num w:numId="9">
    <w:abstractNumId w:val="8"/>
  </w:num>
  <w:num w:numId="10">
    <w:abstractNumId w:val="1"/>
  </w:num>
  <w:num w:numId="11">
    <w:abstractNumId w:val="17"/>
  </w:num>
  <w:num w:numId="12">
    <w:abstractNumId w:val="5"/>
  </w:num>
  <w:num w:numId="13">
    <w:abstractNumId w:val="4"/>
  </w:num>
  <w:num w:numId="14">
    <w:abstractNumId w:val="3"/>
  </w:num>
  <w:num w:numId="15">
    <w:abstractNumId w:val="11"/>
  </w:num>
  <w:num w:numId="16">
    <w:abstractNumId w:val="10"/>
  </w:num>
  <w:num w:numId="17">
    <w:abstractNumId w:val="6"/>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hyphenationZone w:val="425"/>
  <w:drawingGridHorizontalSpacing w:val="100"/>
  <w:drawingGridVerticalSpacing w:val="283"/>
  <w:characterSpacingControl w:val="doNotCompress"/>
  <w:footnotePr>
    <w:footnote w:id="-1"/>
    <w:footnote w:id="0"/>
  </w:footnotePr>
  <w:endnotePr>
    <w:numFmt w:val="decimal"/>
    <w:endnote w:id="-1"/>
    <w:endnote w:id="0"/>
  </w:endnotePr>
  <w:compat>
    <w:compatSetting w:name="compatibilityMode" w:uri="http://schemas.microsoft.com/office/word" w:val="14"/>
  </w:compat>
  <w:rsids>
    <w:rsidRoot w:val="00FF5CF3"/>
    <w:rsid w:val="002E1F4C"/>
    <w:rsid w:val="006907F2"/>
    <w:rsid w:val="00FF5CF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qFormat="1"/>
    <w:lsdException w:name="Default Paragraph Font" w:uiPriority="1"/>
    <w:lsdException w:name="Subtitle" w:uiPriority="11" w:qFormat="1"/>
    <w:lsdException w:name="Strong" w:uiPriority="22" w:qFormat="1"/>
    <w:lsdException w:name="Emphasis" w:uiPriority="20" w:qFormat="1"/>
    <w:lsdException w:name="Table Grid" w:uiPriority="5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qFormat/>
    <w:pPr>
      <w:keepNext/>
      <w:tabs>
        <w:tab w:val="left" w:pos="720"/>
      </w:tabs>
      <w:spacing w:before="240" w:after="60"/>
      <w:ind w:left="720" w:hanging="720"/>
      <w:outlineLvl w:val="0"/>
    </w:pPr>
    <w:rPr>
      <w:rFonts w:ascii="Cambria" w:eastAsia="Cambria" w:hAnsi="Cambria"/>
      <w:b/>
      <w:bCs/>
      <w:kern w:val="1"/>
      <w:sz w:val="32"/>
      <w:szCs w:val="32"/>
    </w:rPr>
  </w:style>
  <w:style w:type="paragraph" w:styleId="Ttulo2">
    <w:name w:val="heading 2"/>
    <w:basedOn w:val="Normal"/>
    <w:next w:val="Normal"/>
    <w:qFormat/>
    <w:pPr>
      <w:keepNext/>
      <w:tabs>
        <w:tab w:val="left" w:pos="1440"/>
      </w:tabs>
      <w:spacing w:before="240" w:after="60"/>
      <w:ind w:left="1440" w:hanging="720"/>
      <w:outlineLvl w:val="1"/>
    </w:pPr>
    <w:rPr>
      <w:rFonts w:ascii="Cambria" w:eastAsia="Cambria" w:hAnsi="Cambria"/>
      <w:b/>
      <w:bCs/>
      <w:i/>
      <w:iCs/>
      <w:sz w:val="28"/>
      <w:szCs w:val="28"/>
    </w:rPr>
  </w:style>
  <w:style w:type="paragraph" w:styleId="Ttulo3">
    <w:name w:val="heading 3"/>
    <w:basedOn w:val="Normal"/>
    <w:next w:val="Normal"/>
    <w:qFormat/>
    <w:pPr>
      <w:keepNext/>
      <w:tabs>
        <w:tab w:val="left" w:pos="2160"/>
      </w:tabs>
      <w:spacing w:before="240" w:after="60"/>
      <w:ind w:left="2160" w:hanging="720"/>
      <w:outlineLvl w:val="2"/>
    </w:pPr>
    <w:rPr>
      <w:rFonts w:ascii="Cambria" w:eastAsia="Cambria" w:hAnsi="Cambria"/>
      <w:b/>
      <w:bCs/>
      <w:sz w:val="26"/>
      <w:szCs w:val="26"/>
    </w:rPr>
  </w:style>
  <w:style w:type="paragraph" w:styleId="Ttulo4">
    <w:name w:val="heading 4"/>
    <w:basedOn w:val="Normal"/>
    <w:next w:val="Normal"/>
    <w:qFormat/>
    <w:pPr>
      <w:keepNext/>
      <w:tabs>
        <w:tab w:val="left" w:pos="2880"/>
      </w:tabs>
      <w:spacing w:before="240" w:after="60"/>
      <w:ind w:left="2880" w:hanging="720"/>
      <w:outlineLvl w:val="3"/>
    </w:pPr>
    <w:rPr>
      <w:rFonts w:ascii="Calibri" w:eastAsia="Calibri" w:hAnsi="Calibri"/>
      <w:b/>
      <w:bCs/>
      <w:sz w:val="28"/>
      <w:szCs w:val="28"/>
    </w:rPr>
  </w:style>
  <w:style w:type="paragraph" w:styleId="Ttulo5">
    <w:name w:val="heading 5"/>
    <w:basedOn w:val="Normal"/>
    <w:next w:val="Normal"/>
    <w:qFormat/>
    <w:pPr>
      <w:tabs>
        <w:tab w:val="left" w:pos="3600"/>
      </w:tabs>
      <w:spacing w:before="240" w:after="60"/>
      <w:ind w:left="3600" w:hanging="720"/>
      <w:outlineLvl w:val="4"/>
    </w:pPr>
    <w:rPr>
      <w:rFonts w:ascii="Calibri" w:eastAsia="Calibri" w:hAnsi="Calibri"/>
      <w:b/>
      <w:bCs/>
      <w:i/>
      <w:iCs/>
      <w:sz w:val="26"/>
      <w:szCs w:val="26"/>
    </w:rPr>
  </w:style>
  <w:style w:type="paragraph" w:styleId="Ttulo6">
    <w:name w:val="heading 6"/>
    <w:basedOn w:val="Normal"/>
    <w:next w:val="Normal"/>
    <w:qFormat/>
    <w:pPr>
      <w:tabs>
        <w:tab w:val="left" w:pos="4320"/>
      </w:tabs>
      <w:spacing w:before="240" w:after="60"/>
      <w:ind w:left="4320" w:hanging="720"/>
      <w:outlineLvl w:val="5"/>
    </w:pPr>
    <w:rPr>
      <w:b/>
      <w:bCs/>
      <w:sz w:val="22"/>
      <w:szCs w:val="22"/>
    </w:rPr>
  </w:style>
  <w:style w:type="paragraph" w:styleId="Ttulo7">
    <w:name w:val="heading 7"/>
    <w:basedOn w:val="Normal"/>
    <w:next w:val="Normal"/>
    <w:qFormat/>
    <w:pPr>
      <w:tabs>
        <w:tab w:val="left" w:pos="5040"/>
      </w:tabs>
      <w:spacing w:before="240" w:after="60"/>
      <w:ind w:left="5040" w:hanging="720"/>
      <w:outlineLvl w:val="6"/>
    </w:pPr>
    <w:rPr>
      <w:rFonts w:ascii="Calibri" w:eastAsia="Calibri" w:hAnsi="Calibri"/>
      <w:sz w:val="24"/>
      <w:szCs w:val="24"/>
    </w:rPr>
  </w:style>
  <w:style w:type="paragraph" w:styleId="Ttulo8">
    <w:name w:val="heading 8"/>
    <w:basedOn w:val="Normal"/>
    <w:next w:val="Normal"/>
    <w:qFormat/>
    <w:pPr>
      <w:tabs>
        <w:tab w:val="left" w:pos="5760"/>
      </w:tabs>
      <w:spacing w:before="240" w:after="60"/>
      <w:ind w:left="5760" w:hanging="720"/>
      <w:outlineLvl w:val="7"/>
    </w:pPr>
    <w:rPr>
      <w:rFonts w:ascii="Calibri" w:eastAsia="Calibri" w:hAnsi="Calibri"/>
      <w:i/>
      <w:iCs/>
      <w:sz w:val="24"/>
      <w:szCs w:val="24"/>
    </w:rPr>
  </w:style>
  <w:style w:type="paragraph" w:styleId="Ttulo9">
    <w:name w:val="heading 9"/>
    <w:basedOn w:val="Normal"/>
    <w:next w:val="Normal"/>
    <w:qFormat/>
    <w:pPr>
      <w:tabs>
        <w:tab w:val="left" w:pos="6480"/>
      </w:tabs>
      <w:spacing w:before="240" w:after="60"/>
      <w:ind w:left="6480" w:hanging="720"/>
      <w:outlineLvl w:val="8"/>
    </w:pPr>
    <w:rPr>
      <w:rFonts w:ascii="Cambria" w:eastAsia="Cambria" w:hAnsi="Cambria"/>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qFormat/>
    <w:pPr>
      <w:tabs>
        <w:tab w:val="center" w:pos="4252"/>
        <w:tab w:val="right" w:pos="8504"/>
      </w:tabs>
    </w:pPr>
  </w:style>
  <w:style w:type="paragraph" w:styleId="Rodap">
    <w:name w:val="footer"/>
    <w:basedOn w:val="Normal"/>
    <w:qFormat/>
    <w:pPr>
      <w:tabs>
        <w:tab w:val="center" w:pos="4252"/>
        <w:tab w:val="right" w:pos="8504"/>
      </w:tabs>
    </w:pPr>
  </w:style>
  <w:style w:type="paragraph" w:styleId="Textodebalo">
    <w:name w:val="Balloon Text"/>
    <w:basedOn w:val="Normal"/>
    <w:qFormat/>
    <w:rPr>
      <w:rFonts w:ascii="Tahoma" w:hAnsi="Tahoma" w:cs="Tahoma"/>
      <w:sz w:val="16"/>
      <w:szCs w:val="16"/>
    </w:rPr>
  </w:style>
  <w:style w:type="paragraph" w:styleId="PargrafodaLista">
    <w:name w:val="List Paragraph"/>
    <w:basedOn w:val="Normal"/>
    <w:qFormat/>
    <w:pPr>
      <w:widowControl w:val="0"/>
      <w:ind w:left="580"/>
      <w:jc w:val="both"/>
    </w:pPr>
    <w:rPr>
      <w:rFonts w:ascii="Arial" w:eastAsia="Arial" w:hAnsi="Arial" w:cs="Arial"/>
      <w:sz w:val="22"/>
      <w:szCs w:val="22"/>
      <w:lang w:val="pt-PT"/>
    </w:rPr>
  </w:style>
  <w:style w:type="paragraph" w:styleId="Corpodetexto">
    <w:name w:val="Body Text"/>
    <w:basedOn w:val="Normal"/>
    <w:qFormat/>
    <w:pPr>
      <w:widowControl w:val="0"/>
    </w:pPr>
    <w:rPr>
      <w:rFonts w:ascii="Arial" w:eastAsia="Arial" w:hAnsi="Arial" w:cs="Arial"/>
      <w:sz w:val="22"/>
      <w:szCs w:val="22"/>
      <w:lang w:val="pt-PT"/>
    </w:rPr>
  </w:style>
  <w:style w:type="paragraph" w:styleId="SemEspaamento">
    <w:name w:val="No Spacing"/>
    <w:qFormat/>
    <w:rPr>
      <w:rFonts w:eastAsia="Calibri"/>
      <w:sz w:val="22"/>
      <w:szCs w:val="22"/>
      <w:lang w:val="pt-BR"/>
    </w:rPr>
  </w:style>
  <w:style w:type="character" w:customStyle="1" w:styleId="Ttulo1Char">
    <w:name w:val="Título 1 Char"/>
    <w:basedOn w:val="Fontepargpadro"/>
    <w:rPr>
      <w:rFonts w:ascii="Cambria" w:eastAsia="Cambria" w:hAnsi="Cambria"/>
      <w:b/>
      <w:bCs/>
      <w:kern w:val="1"/>
      <w:sz w:val="32"/>
      <w:szCs w:val="32"/>
    </w:rPr>
  </w:style>
  <w:style w:type="character" w:customStyle="1" w:styleId="Ttulo2Char">
    <w:name w:val="Título 2 Char"/>
    <w:basedOn w:val="Fontepargpadro"/>
    <w:rPr>
      <w:rFonts w:ascii="Cambria" w:eastAsia="Cambria" w:hAnsi="Cambria"/>
      <w:b/>
      <w:bCs/>
      <w:i/>
      <w:iCs/>
      <w:sz w:val="28"/>
      <w:szCs w:val="28"/>
    </w:rPr>
  </w:style>
  <w:style w:type="character" w:customStyle="1" w:styleId="Ttulo3Char">
    <w:name w:val="Título 3 Char"/>
    <w:basedOn w:val="Fontepargpadro"/>
    <w:rPr>
      <w:rFonts w:ascii="Cambria" w:eastAsia="Cambria" w:hAnsi="Cambria"/>
      <w:b/>
      <w:bCs/>
      <w:sz w:val="26"/>
      <w:szCs w:val="26"/>
    </w:rPr>
  </w:style>
  <w:style w:type="character" w:customStyle="1" w:styleId="Ttulo4Char">
    <w:name w:val="Título 4 Char"/>
    <w:basedOn w:val="Fontepargpadro"/>
    <w:rPr>
      <w:rFonts w:ascii="Calibri" w:eastAsia="Calibri" w:hAnsi="Calibri"/>
      <w:b/>
      <w:bCs/>
      <w:sz w:val="28"/>
      <w:szCs w:val="28"/>
    </w:rPr>
  </w:style>
  <w:style w:type="character" w:customStyle="1" w:styleId="Ttulo5Char">
    <w:name w:val="Título 5 Char"/>
    <w:basedOn w:val="Fontepargpadro"/>
    <w:rPr>
      <w:rFonts w:ascii="Calibri" w:eastAsia="Calibri" w:hAnsi="Calibri"/>
      <w:b/>
      <w:bCs/>
      <w:i/>
      <w:iCs/>
      <w:sz w:val="26"/>
      <w:szCs w:val="26"/>
    </w:rPr>
  </w:style>
  <w:style w:type="character" w:customStyle="1" w:styleId="Ttulo6Char">
    <w:name w:val="Título 6 Char"/>
    <w:basedOn w:val="Fontepargpadro"/>
    <w:rPr>
      <w:b/>
      <w:bCs/>
      <w:sz w:val="22"/>
      <w:szCs w:val="22"/>
    </w:rPr>
  </w:style>
  <w:style w:type="character" w:customStyle="1" w:styleId="Ttulo7Char">
    <w:name w:val="Título 7 Char"/>
    <w:basedOn w:val="Fontepargpadro"/>
    <w:rPr>
      <w:rFonts w:ascii="Calibri" w:eastAsia="Calibri" w:hAnsi="Calibri"/>
      <w:sz w:val="24"/>
      <w:szCs w:val="24"/>
    </w:rPr>
  </w:style>
  <w:style w:type="character" w:customStyle="1" w:styleId="Ttulo8Char">
    <w:name w:val="Título 8 Char"/>
    <w:basedOn w:val="Fontepargpadro"/>
    <w:rPr>
      <w:rFonts w:ascii="Calibri" w:eastAsia="Calibri" w:hAnsi="Calibri"/>
      <w:i/>
      <w:iCs/>
      <w:sz w:val="24"/>
      <w:szCs w:val="24"/>
    </w:rPr>
  </w:style>
  <w:style w:type="character" w:customStyle="1" w:styleId="Ttulo9Char">
    <w:name w:val="Título 9 Char"/>
    <w:basedOn w:val="Fontepargpadro"/>
    <w:rPr>
      <w:rFonts w:ascii="Cambria" w:eastAsia="Cambria" w:hAnsi="Cambria"/>
      <w:sz w:val="22"/>
      <w:szCs w:val="22"/>
    </w:rPr>
  </w:style>
  <w:style w:type="character" w:customStyle="1" w:styleId="CabealhoChar">
    <w:name w:val="Cabeçalho Char"/>
    <w:basedOn w:val="Fontepargpadro"/>
  </w:style>
  <w:style w:type="character" w:customStyle="1" w:styleId="RodapChar">
    <w:name w:val="Rodapé Char"/>
    <w:basedOn w:val="Fontepargpadro"/>
  </w:style>
  <w:style w:type="character" w:customStyle="1" w:styleId="TextodebaloChar">
    <w:name w:val="Texto de balão Char"/>
    <w:basedOn w:val="Fontepargpadro"/>
    <w:rPr>
      <w:rFonts w:ascii="Tahoma" w:hAnsi="Tahoma" w:cs="Tahoma"/>
      <w:sz w:val="16"/>
      <w:szCs w:val="16"/>
    </w:rPr>
  </w:style>
  <w:style w:type="character" w:styleId="Hyperlink">
    <w:name w:val="Hyperlink"/>
    <w:basedOn w:val="Fontepargpadro"/>
    <w:rPr>
      <w:color w:val="0000FF"/>
      <w:u w:val="single"/>
    </w:rPr>
  </w:style>
  <w:style w:type="character" w:customStyle="1" w:styleId="CorpodetextoChar">
    <w:name w:val="Corpo de texto Char"/>
    <w:basedOn w:val="Fontepargpadro"/>
    <w:rPr>
      <w:rFonts w:ascii="Arial" w:eastAsia="Arial" w:hAnsi="Arial" w:cs="Arial"/>
      <w:sz w:val="22"/>
      <w:szCs w:val="22"/>
      <w:lang w:val="pt-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qFormat="1"/>
    <w:lsdException w:name="Default Paragraph Font" w:uiPriority="1"/>
    <w:lsdException w:name="Subtitle" w:uiPriority="11" w:qFormat="1"/>
    <w:lsdException w:name="Strong" w:uiPriority="22" w:qFormat="1"/>
    <w:lsdException w:name="Emphasis" w:uiPriority="20" w:qFormat="1"/>
    <w:lsdException w:name="Table Grid" w:uiPriority="5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qFormat/>
    <w:pPr>
      <w:keepNext/>
      <w:tabs>
        <w:tab w:val="left" w:pos="720"/>
      </w:tabs>
      <w:spacing w:before="240" w:after="60"/>
      <w:ind w:left="720" w:hanging="720"/>
      <w:outlineLvl w:val="0"/>
    </w:pPr>
    <w:rPr>
      <w:rFonts w:ascii="Cambria" w:eastAsia="Cambria" w:hAnsi="Cambria"/>
      <w:b/>
      <w:bCs/>
      <w:kern w:val="1"/>
      <w:sz w:val="32"/>
      <w:szCs w:val="32"/>
    </w:rPr>
  </w:style>
  <w:style w:type="paragraph" w:styleId="Ttulo2">
    <w:name w:val="heading 2"/>
    <w:basedOn w:val="Normal"/>
    <w:next w:val="Normal"/>
    <w:qFormat/>
    <w:pPr>
      <w:keepNext/>
      <w:tabs>
        <w:tab w:val="left" w:pos="1440"/>
      </w:tabs>
      <w:spacing w:before="240" w:after="60"/>
      <w:ind w:left="1440" w:hanging="720"/>
      <w:outlineLvl w:val="1"/>
    </w:pPr>
    <w:rPr>
      <w:rFonts w:ascii="Cambria" w:eastAsia="Cambria" w:hAnsi="Cambria"/>
      <w:b/>
      <w:bCs/>
      <w:i/>
      <w:iCs/>
      <w:sz w:val="28"/>
      <w:szCs w:val="28"/>
    </w:rPr>
  </w:style>
  <w:style w:type="paragraph" w:styleId="Ttulo3">
    <w:name w:val="heading 3"/>
    <w:basedOn w:val="Normal"/>
    <w:next w:val="Normal"/>
    <w:qFormat/>
    <w:pPr>
      <w:keepNext/>
      <w:tabs>
        <w:tab w:val="left" w:pos="2160"/>
      </w:tabs>
      <w:spacing w:before="240" w:after="60"/>
      <w:ind w:left="2160" w:hanging="720"/>
      <w:outlineLvl w:val="2"/>
    </w:pPr>
    <w:rPr>
      <w:rFonts w:ascii="Cambria" w:eastAsia="Cambria" w:hAnsi="Cambria"/>
      <w:b/>
      <w:bCs/>
      <w:sz w:val="26"/>
      <w:szCs w:val="26"/>
    </w:rPr>
  </w:style>
  <w:style w:type="paragraph" w:styleId="Ttulo4">
    <w:name w:val="heading 4"/>
    <w:basedOn w:val="Normal"/>
    <w:next w:val="Normal"/>
    <w:qFormat/>
    <w:pPr>
      <w:keepNext/>
      <w:tabs>
        <w:tab w:val="left" w:pos="2880"/>
      </w:tabs>
      <w:spacing w:before="240" w:after="60"/>
      <w:ind w:left="2880" w:hanging="720"/>
      <w:outlineLvl w:val="3"/>
    </w:pPr>
    <w:rPr>
      <w:rFonts w:ascii="Calibri" w:eastAsia="Calibri" w:hAnsi="Calibri"/>
      <w:b/>
      <w:bCs/>
      <w:sz w:val="28"/>
      <w:szCs w:val="28"/>
    </w:rPr>
  </w:style>
  <w:style w:type="paragraph" w:styleId="Ttulo5">
    <w:name w:val="heading 5"/>
    <w:basedOn w:val="Normal"/>
    <w:next w:val="Normal"/>
    <w:qFormat/>
    <w:pPr>
      <w:tabs>
        <w:tab w:val="left" w:pos="3600"/>
      </w:tabs>
      <w:spacing w:before="240" w:after="60"/>
      <w:ind w:left="3600" w:hanging="720"/>
      <w:outlineLvl w:val="4"/>
    </w:pPr>
    <w:rPr>
      <w:rFonts w:ascii="Calibri" w:eastAsia="Calibri" w:hAnsi="Calibri"/>
      <w:b/>
      <w:bCs/>
      <w:i/>
      <w:iCs/>
      <w:sz w:val="26"/>
      <w:szCs w:val="26"/>
    </w:rPr>
  </w:style>
  <w:style w:type="paragraph" w:styleId="Ttulo6">
    <w:name w:val="heading 6"/>
    <w:basedOn w:val="Normal"/>
    <w:next w:val="Normal"/>
    <w:qFormat/>
    <w:pPr>
      <w:tabs>
        <w:tab w:val="left" w:pos="4320"/>
      </w:tabs>
      <w:spacing w:before="240" w:after="60"/>
      <w:ind w:left="4320" w:hanging="720"/>
      <w:outlineLvl w:val="5"/>
    </w:pPr>
    <w:rPr>
      <w:b/>
      <w:bCs/>
      <w:sz w:val="22"/>
      <w:szCs w:val="22"/>
    </w:rPr>
  </w:style>
  <w:style w:type="paragraph" w:styleId="Ttulo7">
    <w:name w:val="heading 7"/>
    <w:basedOn w:val="Normal"/>
    <w:next w:val="Normal"/>
    <w:qFormat/>
    <w:pPr>
      <w:tabs>
        <w:tab w:val="left" w:pos="5040"/>
      </w:tabs>
      <w:spacing w:before="240" w:after="60"/>
      <w:ind w:left="5040" w:hanging="720"/>
      <w:outlineLvl w:val="6"/>
    </w:pPr>
    <w:rPr>
      <w:rFonts w:ascii="Calibri" w:eastAsia="Calibri" w:hAnsi="Calibri"/>
      <w:sz w:val="24"/>
      <w:szCs w:val="24"/>
    </w:rPr>
  </w:style>
  <w:style w:type="paragraph" w:styleId="Ttulo8">
    <w:name w:val="heading 8"/>
    <w:basedOn w:val="Normal"/>
    <w:next w:val="Normal"/>
    <w:qFormat/>
    <w:pPr>
      <w:tabs>
        <w:tab w:val="left" w:pos="5760"/>
      </w:tabs>
      <w:spacing w:before="240" w:after="60"/>
      <w:ind w:left="5760" w:hanging="720"/>
      <w:outlineLvl w:val="7"/>
    </w:pPr>
    <w:rPr>
      <w:rFonts w:ascii="Calibri" w:eastAsia="Calibri" w:hAnsi="Calibri"/>
      <w:i/>
      <w:iCs/>
      <w:sz w:val="24"/>
      <w:szCs w:val="24"/>
    </w:rPr>
  </w:style>
  <w:style w:type="paragraph" w:styleId="Ttulo9">
    <w:name w:val="heading 9"/>
    <w:basedOn w:val="Normal"/>
    <w:next w:val="Normal"/>
    <w:qFormat/>
    <w:pPr>
      <w:tabs>
        <w:tab w:val="left" w:pos="6480"/>
      </w:tabs>
      <w:spacing w:before="240" w:after="60"/>
      <w:ind w:left="6480" w:hanging="720"/>
      <w:outlineLvl w:val="8"/>
    </w:pPr>
    <w:rPr>
      <w:rFonts w:ascii="Cambria" w:eastAsia="Cambria" w:hAnsi="Cambria"/>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qFormat/>
    <w:pPr>
      <w:tabs>
        <w:tab w:val="center" w:pos="4252"/>
        <w:tab w:val="right" w:pos="8504"/>
      </w:tabs>
    </w:pPr>
  </w:style>
  <w:style w:type="paragraph" w:styleId="Rodap">
    <w:name w:val="footer"/>
    <w:basedOn w:val="Normal"/>
    <w:qFormat/>
    <w:pPr>
      <w:tabs>
        <w:tab w:val="center" w:pos="4252"/>
        <w:tab w:val="right" w:pos="8504"/>
      </w:tabs>
    </w:pPr>
  </w:style>
  <w:style w:type="paragraph" w:styleId="Textodebalo">
    <w:name w:val="Balloon Text"/>
    <w:basedOn w:val="Normal"/>
    <w:qFormat/>
    <w:rPr>
      <w:rFonts w:ascii="Tahoma" w:hAnsi="Tahoma" w:cs="Tahoma"/>
      <w:sz w:val="16"/>
      <w:szCs w:val="16"/>
    </w:rPr>
  </w:style>
  <w:style w:type="paragraph" w:styleId="PargrafodaLista">
    <w:name w:val="List Paragraph"/>
    <w:basedOn w:val="Normal"/>
    <w:qFormat/>
    <w:pPr>
      <w:widowControl w:val="0"/>
      <w:ind w:left="580"/>
      <w:jc w:val="both"/>
    </w:pPr>
    <w:rPr>
      <w:rFonts w:ascii="Arial" w:eastAsia="Arial" w:hAnsi="Arial" w:cs="Arial"/>
      <w:sz w:val="22"/>
      <w:szCs w:val="22"/>
      <w:lang w:val="pt-PT"/>
    </w:rPr>
  </w:style>
  <w:style w:type="paragraph" w:styleId="Corpodetexto">
    <w:name w:val="Body Text"/>
    <w:basedOn w:val="Normal"/>
    <w:qFormat/>
    <w:pPr>
      <w:widowControl w:val="0"/>
    </w:pPr>
    <w:rPr>
      <w:rFonts w:ascii="Arial" w:eastAsia="Arial" w:hAnsi="Arial" w:cs="Arial"/>
      <w:sz w:val="22"/>
      <w:szCs w:val="22"/>
      <w:lang w:val="pt-PT"/>
    </w:rPr>
  </w:style>
  <w:style w:type="paragraph" w:styleId="SemEspaamento">
    <w:name w:val="No Spacing"/>
    <w:qFormat/>
    <w:rPr>
      <w:rFonts w:eastAsia="Calibri"/>
      <w:sz w:val="22"/>
      <w:szCs w:val="22"/>
      <w:lang w:val="pt-BR"/>
    </w:rPr>
  </w:style>
  <w:style w:type="character" w:customStyle="1" w:styleId="Ttulo1Char">
    <w:name w:val="Título 1 Char"/>
    <w:basedOn w:val="Fontepargpadro"/>
    <w:rPr>
      <w:rFonts w:ascii="Cambria" w:eastAsia="Cambria" w:hAnsi="Cambria"/>
      <w:b/>
      <w:bCs/>
      <w:kern w:val="1"/>
      <w:sz w:val="32"/>
      <w:szCs w:val="32"/>
    </w:rPr>
  </w:style>
  <w:style w:type="character" w:customStyle="1" w:styleId="Ttulo2Char">
    <w:name w:val="Título 2 Char"/>
    <w:basedOn w:val="Fontepargpadro"/>
    <w:rPr>
      <w:rFonts w:ascii="Cambria" w:eastAsia="Cambria" w:hAnsi="Cambria"/>
      <w:b/>
      <w:bCs/>
      <w:i/>
      <w:iCs/>
      <w:sz w:val="28"/>
      <w:szCs w:val="28"/>
    </w:rPr>
  </w:style>
  <w:style w:type="character" w:customStyle="1" w:styleId="Ttulo3Char">
    <w:name w:val="Título 3 Char"/>
    <w:basedOn w:val="Fontepargpadro"/>
    <w:rPr>
      <w:rFonts w:ascii="Cambria" w:eastAsia="Cambria" w:hAnsi="Cambria"/>
      <w:b/>
      <w:bCs/>
      <w:sz w:val="26"/>
      <w:szCs w:val="26"/>
    </w:rPr>
  </w:style>
  <w:style w:type="character" w:customStyle="1" w:styleId="Ttulo4Char">
    <w:name w:val="Título 4 Char"/>
    <w:basedOn w:val="Fontepargpadro"/>
    <w:rPr>
      <w:rFonts w:ascii="Calibri" w:eastAsia="Calibri" w:hAnsi="Calibri"/>
      <w:b/>
      <w:bCs/>
      <w:sz w:val="28"/>
      <w:szCs w:val="28"/>
    </w:rPr>
  </w:style>
  <w:style w:type="character" w:customStyle="1" w:styleId="Ttulo5Char">
    <w:name w:val="Título 5 Char"/>
    <w:basedOn w:val="Fontepargpadro"/>
    <w:rPr>
      <w:rFonts w:ascii="Calibri" w:eastAsia="Calibri" w:hAnsi="Calibri"/>
      <w:b/>
      <w:bCs/>
      <w:i/>
      <w:iCs/>
      <w:sz w:val="26"/>
      <w:szCs w:val="26"/>
    </w:rPr>
  </w:style>
  <w:style w:type="character" w:customStyle="1" w:styleId="Ttulo6Char">
    <w:name w:val="Título 6 Char"/>
    <w:basedOn w:val="Fontepargpadro"/>
    <w:rPr>
      <w:b/>
      <w:bCs/>
      <w:sz w:val="22"/>
      <w:szCs w:val="22"/>
    </w:rPr>
  </w:style>
  <w:style w:type="character" w:customStyle="1" w:styleId="Ttulo7Char">
    <w:name w:val="Título 7 Char"/>
    <w:basedOn w:val="Fontepargpadro"/>
    <w:rPr>
      <w:rFonts w:ascii="Calibri" w:eastAsia="Calibri" w:hAnsi="Calibri"/>
      <w:sz w:val="24"/>
      <w:szCs w:val="24"/>
    </w:rPr>
  </w:style>
  <w:style w:type="character" w:customStyle="1" w:styleId="Ttulo8Char">
    <w:name w:val="Título 8 Char"/>
    <w:basedOn w:val="Fontepargpadro"/>
    <w:rPr>
      <w:rFonts w:ascii="Calibri" w:eastAsia="Calibri" w:hAnsi="Calibri"/>
      <w:i/>
      <w:iCs/>
      <w:sz w:val="24"/>
      <w:szCs w:val="24"/>
    </w:rPr>
  </w:style>
  <w:style w:type="character" w:customStyle="1" w:styleId="Ttulo9Char">
    <w:name w:val="Título 9 Char"/>
    <w:basedOn w:val="Fontepargpadro"/>
    <w:rPr>
      <w:rFonts w:ascii="Cambria" w:eastAsia="Cambria" w:hAnsi="Cambria"/>
      <w:sz w:val="22"/>
      <w:szCs w:val="22"/>
    </w:rPr>
  </w:style>
  <w:style w:type="character" w:customStyle="1" w:styleId="CabealhoChar">
    <w:name w:val="Cabeçalho Char"/>
    <w:basedOn w:val="Fontepargpadro"/>
  </w:style>
  <w:style w:type="character" w:customStyle="1" w:styleId="RodapChar">
    <w:name w:val="Rodapé Char"/>
    <w:basedOn w:val="Fontepargpadro"/>
  </w:style>
  <w:style w:type="character" w:customStyle="1" w:styleId="TextodebaloChar">
    <w:name w:val="Texto de balão Char"/>
    <w:basedOn w:val="Fontepargpadro"/>
    <w:rPr>
      <w:rFonts w:ascii="Tahoma" w:hAnsi="Tahoma" w:cs="Tahoma"/>
      <w:sz w:val="16"/>
      <w:szCs w:val="16"/>
    </w:rPr>
  </w:style>
  <w:style w:type="character" w:styleId="Hyperlink">
    <w:name w:val="Hyperlink"/>
    <w:basedOn w:val="Fontepargpadro"/>
    <w:rPr>
      <w:color w:val="0000FF"/>
      <w:u w:val="single"/>
    </w:rPr>
  </w:style>
  <w:style w:type="character" w:customStyle="1" w:styleId="CorpodetextoChar">
    <w:name w:val="Corpo de texto Char"/>
    <w:basedOn w:val="Fontepargpadro"/>
    <w:rPr>
      <w:rFonts w:ascii="Arial" w:eastAsia="Arial" w:hAnsi="Arial" w:cs="Arial"/>
      <w:sz w:val="22"/>
      <w:szCs w:val="22"/>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Cambria"/>
        <a:cs typeface="Times New Roman"/>
      </a:majorFont>
      <a:minorFont>
        <a:latin typeface="Times New Roman"/>
        <a:ea typeface="Times New Roma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22</Pages>
  <Words>7322</Words>
  <Characters>39545</Characters>
  <Application>Microsoft Office Word</Application>
  <DocSecurity>0</DocSecurity>
  <Lines>329</Lines>
  <Paragraphs>93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Administrador</dc:creator>
  <cp:lastModifiedBy>PMSDN</cp:lastModifiedBy>
  <cp:revision>2</cp:revision>
  <cp:lastPrinted>2019-08-28T19:11:00Z</cp:lastPrinted>
  <dcterms:created xsi:type="dcterms:W3CDTF">2019-10-15T16:33:00Z</dcterms:created>
  <dcterms:modified xsi:type="dcterms:W3CDTF">2019-10-15T16:33:00Z</dcterms:modified>
</cp:coreProperties>
</file>