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3F5" w:rsidRDefault="005203F5" w:rsidP="005203F5">
      <w:pPr>
        <w:pStyle w:val="Ttulo3"/>
        <w:tabs>
          <w:tab w:val="left" w:pos="1245"/>
          <w:tab w:val="center" w:pos="4712"/>
        </w:tabs>
        <w:jc w:val="center"/>
        <w:rPr>
          <w:rFonts w:ascii="Times New Roman" w:hAnsi="Times New Roman"/>
        </w:rPr>
      </w:pPr>
      <w:r>
        <w:rPr>
          <w:b w:val="0"/>
          <w:bCs w:val="0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2406015</wp:posOffset>
            </wp:positionH>
            <wp:positionV relativeFrom="paragraph">
              <wp:posOffset>-326390</wp:posOffset>
            </wp:positionV>
            <wp:extent cx="742950" cy="600075"/>
            <wp:effectExtent l="19050" t="0" r="0" b="0"/>
            <wp:wrapNone/>
            <wp:docPr id="2" name="Figur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03F5" w:rsidRDefault="005203F5" w:rsidP="005203F5">
      <w:pPr>
        <w:pStyle w:val="Ttulo3"/>
        <w:tabs>
          <w:tab w:val="left" w:pos="1245"/>
          <w:tab w:val="center" w:pos="4712"/>
        </w:tabs>
        <w:spacing w:before="0"/>
        <w:jc w:val="center"/>
        <w:rPr>
          <w:rFonts w:ascii="Times New Roman" w:hAnsi="Times New Roman"/>
        </w:rPr>
      </w:pPr>
      <w:r w:rsidRPr="00181261">
        <w:rPr>
          <w:rFonts w:ascii="Times New Roman" w:hAnsi="Times New Roman"/>
        </w:rPr>
        <w:t>PREFEITURA MUNICIPAL DE SÃO DOMINGOS DO NORTE</w:t>
      </w:r>
    </w:p>
    <w:p w:rsidR="005203F5" w:rsidRDefault="005203F5" w:rsidP="005203F5">
      <w:pPr>
        <w:spacing w:after="0" w:line="240" w:lineRule="auto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SECRETARIA MUNICIPAL DE EDUCAÇÃO E CULTURA</w:t>
      </w:r>
    </w:p>
    <w:p w:rsidR="008D4ADA" w:rsidRDefault="008D4ADA" w:rsidP="005203F5">
      <w:pPr>
        <w:pStyle w:val="SemEspaamento"/>
      </w:pPr>
    </w:p>
    <w:p w:rsidR="00495347" w:rsidRPr="00EE3450" w:rsidRDefault="008D4ADA" w:rsidP="008D4ADA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EE3450">
        <w:rPr>
          <w:rFonts w:ascii="Arial" w:hAnsi="Arial" w:cs="Arial"/>
          <w:b/>
          <w:sz w:val="24"/>
          <w:szCs w:val="24"/>
        </w:rPr>
        <w:t>TERMO DE REFERÊNCIA</w:t>
      </w:r>
      <w:r w:rsidR="00EE3450" w:rsidRPr="00EE3450">
        <w:rPr>
          <w:rFonts w:ascii="Arial" w:hAnsi="Arial" w:cs="Arial"/>
          <w:b/>
          <w:sz w:val="24"/>
          <w:szCs w:val="24"/>
        </w:rPr>
        <w:t xml:space="preserve"> PARA AQUISIÇÃO DE DOCES PARA DIAS DAS CRIANÇAS E PÁSCOA </w:t>
      </w:r>
    </w:p>
    <w:p w:rsidR="008D4ADA" w:rsidRDefault="008D4ADA" w:rsidP="008D4ADA">
      <w:pPr>
        <w:pStyle w:val="SemEspaamento"/>
        <w:jc w:val="center"/>
      </w:pPr>
    </w:p>
    <w:tbl>
      <w:tblPr>
        <w:tblW w:w="8758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16"/>
        <w:gridCol w:w="74"/>
        <w:gridCol w:w="5068"/>
      </w:tblGrid>
      <w:tr w:rsidR="008D4ADA" w:rsidRPr="00940E3B" w:rsidTr="005203F5">
        <w:tc>
          <w:tcPr>
            <w:tcW w:w="3616" w:type="dxa"/>
          </w:tcPr>
          <w:p w:rsidR="008D4ADA" w:rsidRPr="00940E3B" w:rsidRDefault="008D4ADA" w:rsidP="00435C1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Requerente </w:t>
            </w:r>
          </w:p>
        </w:tc>
        <w:tc>
          <w:tcPr>
            <w:tcW w:w="5142" w:type="dxa"/>
            <w:gridSpan w:val="2"/>
          </w:tcPr>
          <w:p w:rsidR="008D4ADA" w:rsidRPr="00940E3B" w:rsidRDefault="008D4ADA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Secretaria Municipal de Educação e Cultura</w:t>
            </w:r>
            <w:r w:rsidR="00831CD9">
              <w:rPr>
                <w:rFonts w:ascii="Arial" w:hAnsi="Arial" w:cs="Arial"/>
                <w:color w:val="000000"/>
                <w:sz w:val="20"/>
                <w:szCs w:val="20"/>
              </w:rPr>
              <w:t xml:space="preserve"> – Departamento de Cultura e Turismo</w:t>
            </w:r>
          </w:p>
        </w:tc>
      </w:tr>
      <w:tr w:rsidR="008D4ADA" w:rsidRPr="00940E3B" w:rsidTr="005203F5">
        <w:tc>
          <w:tcPr>
            <w:tcW w:w="3616" w:type="dxa"/>
          </w:tcPr>
          <w:p w:rsidR="008D4ADA" w:rsidRPr="00940E3B" w:rsidRDefault="00EE3450" w:rsidP="00435C1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Data do Pedido de Elaboração do </w:t>
            </w:r>
            <w:r w:rsidR="008D4ADA"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>TR</w:t>
            </w:r>
          </w:p>
        </w:tc>
        <w:tc>
          <w:tcPr>
            <w:tcW w:w="5142" w:type="dxa"/>
            <w:gridSpan w:val="2"/>
          </w:tcPr>
          <w:p w:rsidR="008D4ADA" w:rsidRPr="00940E3B" w:rsidRDefault="00940E3B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05</w:t>
            </w:r>
            <w:r w:rsidR="00CE7E4B">
              <w:rPr>
                <w:rFonts w:ascii="Arial" w:hAnsi="Arial" w:cs="Arial"/>
                <w:color w:val="000000"/>
                <w:sz w:val="20"/>
                <w:szCs w:val="20"/>
              </w:rPr>
              <w:t>/02</w:t>
            </w:r>
            <w:r w:rsidR="008D4ADA" w:rsidRPr="00940E3B">
              <w:rPr>
                <w:rFonts w:ascii="Arial" w:hAnsi="Arial" w:cs="Arial"/>
                <w:color w:val="000000"/>
                <w:sz w:val="20"/>
                <w:szCs w:val="20"/>
              </w:rPr>
              <w:t>/20</w:t>
            </w: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8D4ADA" w:rsidRPr="00940E3B" w:rsidTr="005203F5">
        <w:tc>
          <w:tcPr>
            <w:tcW w:w="3616" w:type="dxa"/>
          </w:tcPr>
          <w:p w:rsidR="008D4ADA" w:rsidRPr="00940E3B" w:rsidRDefault="008D4ADA" w:rsidP="00435C1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>Objeto</w:t>
            </w:r>
          </w:p>
        </w:tc>
        <w:tc>
          <w:tcPr>
            <w:tcW w:w="5142" w:type="dxa"/>
            <w:gridSpan w:val="2"/>
          </w:tcPr>
          <w:p w:rsidR="008D4ADA" w:rsidRPr="00940E3B" w:rsidRDefault="008D4ADA" w:rsidP="005203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940E3B">
              <w:rPr>
                <w:sz w:val="20"/>
                <w:szCs w:val="20"/>
              </w:rPr>
              <w:t xml:space="preserve">- </w:t>
            </w:r>
            <w:r w:rsidRPr="00940E3B">
              <w:rPr>
                <w:rFonts w:ascii="Arial" w:hAnsi="Arial" w:cs="Arial"/>
                <w:sz w:val="20"/>
                <w:szCs w:val="20"/>
              </w:rPr>
              <w:t>A presente licitação tem por objeto o Registro de Preços para AQUISIÇÃO DE DOCES PARA O DIA DAS CRIANÇAS</w:t>
            </w:r>
            <w:r w:rsidR="00EE3450" w:rsidRPr="00940E3B">
              <w:rPr>
                <w:rFonts w:ascii="Arial" w:hAnsi="Arial" w:cs="Arial"/>
                <w:sz w:val="20"/>
                <w:szCs w:val="20"/>
              </w:rPr>
              <w:t xml:space="preserve"> E PÁSCOA</w:t>
            </w:r>
            <w:r w:rsidRPr="00940E3B">
              <w:rPr>
                <w:rFonts w:ascii="Arial" w:hAnsi="Arial" w:cs="Arial"/>
                <w:sz w:val="20"/>
                <w:szCs w:val="20"/>
              </w:rPr>
              <w:t>, relacionados no Anexo I, observadas as especificações ali estabelecidas, visando aquisições imediatas pela secretaria relacionada.</w:t>
            </w:r>
          </w:p>
        </w:tc>
      </w:tr>
      <w:tr w:rsidR="008D4ADA" w:rsidRPr="00940E3B" w:rsidTr="005203F5">
        <w:tc>
          <w:tcPr>
            <w:tcW w:w="3616" w:type="dxa"/>
          </w:tcPr>
          <w:p w:rsidR="008D4ADA" w:rsidRPr="00940E3B" w:rsidRDefault="008D4ADA" w:rsidP="00435C1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>Modalidade</w:t>
            </w:r>
          </w:p>
        </w:tc>
        <w:tc>
          <w:tcPr>
            <w:tcW w:w="5142" w:type="dxa"/>
            <w:gridSpan w:val="2"/>
          </w:tcPr>
          <w:p w:rsidR="008D4ADA" w:rsidRPr="00940E3B" w:rsidRDefault="008D4ADA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Pregão Presencial</w:t>
            </w:r>
          </w:p>
          <w:p w:rsidR="008D4ADA" w:rsidRPr="00940E3B" w:rsidRDefault="008D4ADA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Tipo Menor Preço por item. </w:t>
            </w:r>
          </w:p>
        </w:tc>
      </w:tr>
      <w:tr w:rsidR="008D4ADA" w:rsidRPr="00940E3B" w:rsidTr="005203F5">
        <w:tc>
          <w:tcPr>
            <w:tcW w:w="3616" w:type="dxa"/>
          </w:tcPr>
          <w:p w:rsidR="008D4ADA" w:rsidRPr="00940E3B" w:rsidRDefault="008D4ADA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Justificativa </w:t>
            </w:r>
          </w:p>
        </w:tc>
        <w:tc>
          <w:tcPr>
            <w:tcW w:w="5142" w:type="dxa"/>
            <w:gridSpan w:val="2"/>
          </w:tcPr>
          <w:p w:rsidR="008D4ADA" w:rsidRPr="00940E3B" w:rsidRDefault="008D4ADA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A Secretaria Municipal de Educação e Cultura, conta hoje com um número de crianças muito grande matriculados na rede municipal de ensino. </w:t>
            </w:r>
            <w:r w:rsidR="007F41F7" w:rsidRPr="00940E3B">
              <w:rPr>
                <w:rFonts w:ascii="Arial" w:hAnsi="Arial" w:cs="Arial"/>
                <w:sz w:val="20"/>
                <w:szCs w:val="20"/>
              </w:rPr>
              <w:t>A criança tem o direito de ser feliz, de ser valorizada, respeitada e amada. Ela passa a maior parte do tempo na escola, que por sua vez desempenha sua função social proporcionando à criança um ambiente feliz, acolhedor e amável.</w:t>
            </w:r>
          </w:p>
        </w:tc>
      </w:tr>
      <w:tr w:rsidR="007F41F7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>Aplicação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Comemoração nos dias das crianças e Páscoa.</w:t>
            </w:r>
          </w:p>
        </w:tc>
      </w:tr>
      <w:tr w:rsidR="007F41F7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>Prazo e Local da Entrega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O objeto do presente pregão deverá ser entregue conforme especificações constantes no ANEXO I deste Edital e no prazo de 05 dias a contar do Pedido de Fornecimento. 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A Empresa Licitante é responsável pelo transporte dos produtos de sua sede </w:t>
            </w:r>
            <w:r w:rsidR="005203F5" w:rsidRPr="00940E3B">
              <w:rPr>
                <w:rFonts w:ascii="Arial" w:hAnsi="Arial" w:cs="Arial"/>
                <w:sz w:val="20"/>
                <w:szCs w:val="20"/>
              </w:rPr>
              <w:t>depósito da Merenda Escolar que fica situado na Rua Francisco Nicchio, nº 11, Quadra 29, lote149, Centro- São Domingos do Norte</w:t>
            </w:r>
            <w:r w:rsidR="005203F5"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/ES. </w:t>
            </w:r>
            <w:r w:rsidR="005203F5" w:rsidRPr="00940E3B">
              <w:rPr>
                <w:rFonts w:ascii="Arial" w:hAnsi="Arial" w:cs="Arial"/>
                <w:color w:val="000000"/>
                <w:sz w:val="20"/>
                <w:szCs w:val="20"/>
              </w:rPr>
              <w:t>Sempre</w:t>
            </w: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 às segundas-feiras no horário de 07h00min de acordo com as autorizações de fornecimento.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Quantidade de Produtos a ser entregue será fornecida através da Secretaria Municipal de Educação e Cultura através de Pedido de Fornecimento entregue por fax, e-mail ou outro meio, informando a Descrição do Produto, Quantidade e a Marca, dados estes, em conformidade a proposta.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Caso algum produto não corresponda ao exigido no instrumento convocatório, a contratada deverá providenciar no prazo máximo de 03 dias, contados da data de notificação expedida pela contratante, a sua adequação, visando o atendimento das especificações, sem prejuízo da incidência das sanções previstas no instrumento convocatório, na Lei n.º 8.666/93 e no Código de Defesa do Consumidor;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O produto entregue deverá conter todas as informações necessárias à perfeita caracterização dos mesmos, em Língua Portuguesa, como marca, peso, composição e demais especificações necessárias para a perfeita caracterização do produto.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 objeto desta licitação deverá ser entregue 5 (cinco) dias úteis da emissão do Pedido de Fornecimento.</w:t>
            </w:r>
          </w:p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Na contagem dos prazos previstos neste documento, excluir-se-á o dia de início e incluir-se-á o dia do vencimento. Só se iniciam e vencem os prazos em dias úteis e de expediente na PMSDN/ES.</w:t>
            </w:r>
          </w:p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 pedido de prorrogação do prazo de entrega, concedido em caráter excepcional e sem efeito suspensivo, deverá ser encaminhado por escrito, com antecedência mínima de 1 (um) dia do seu vencimento, anexando-se documento comprobatório do alegado pela Contratada, em conformidade com o Art. 57, §1, da Lei nº 8.666/93.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Os Produtos deverão ter validade mínima conforme constante do Anexo I deste Termo de Referência.</w:t>
            </w:r>
          </w:p>
        </w:tc>
      </w:tr>
      <w:tr w:rsidR="007F41F7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 xml:space="preserve">Condições de Recebimento dos Produtos 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Constatadas irregularidades no objeto contratual, o Contratante poderá:</w:t>
            </w:r>
          </w:p>
          <w:p w:rsidR="007F41F7" w:rsidRPr="00940E3B" w:rsidRDefault="007F41F7" w:rsidP="007F41F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Se disser respeito à especificação, rejeitá-lo, determinando sua substituição ou rescindindo a contratação, sem prejuízo das penalidades cabíveis;</w:t>
            </w:r>
          </w:p>
          <w:p w:rsidR="007F41F7" w:rsidRPr="00940E3B" w:rsidRDefault="007F41F7" w:rsidP="007F41F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Na hipótese de substituição, a Contratada deverá fazê-la em conformidade com a indicação da Administração, no prazo máximo de 3 (três) dias, contados da notificação por escrito, mantido o preço inicialmente contratado;</w:t>
            </w:r>
          </w:p>
          <w:p w:rsidR="007F41F7" w:rsidRPr="00940E3B" w:rsidRDefault="007F41F7" w:rsidP="007F41F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critério exclusivo da Prefeitura, em caso que ocorrer a total impossibilidade de entrega do produto pela marca cotada, desde que justificado pelo fornecedor o motivo aceito pela Prefeitura, os produtos poderão ser substituídos sem alteração de valores por outra marca de qualidade similar ou superior, com a aprovação da amostra pelo Conselho.</w:t>
            </w:r>
          </w:p>
        </w:tc>
      </w:tr>
      <w:tr w:rsidR="007F41F7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Forma de Pagamento 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 pagamento será feito pela Prefeitura em 30 (trinta) dias úteis após a entrega dos produtos e a apresentação do Documento Fiscal referente a parcela entregue, devidamente conferido e liberado pelo Fiscal do Contrato, através da conta corrente da Licitante vencedora, devidamente cadastrada na Secretaria de Finanças, valendo como recibo o comprovante de depósito.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As notas fiscais/faturas que apresentarem incorreções serão devolvidas à Contratada e seu vencimento ocorrerá em 30 (trinta) dias após a data de sua apresentação válida.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Deverá constar no documento fiscal o numero da licitação; Nº do Pedido de Fornecimento, bem como nome do Banco, nº da Conta Corrente e Agencia </w:t>
            </w: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bancária, da empresa, sem os quais o pagamento ficará retido por falta de informações.</w:t>
            </w: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7F41F7" w:rsidRPr="00940E3B" w:rsidRDefault="007F41F7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Prefeitura Municipal reserva-se o direito de descontar do pagamento devido à Licitante vencedora, os valores correspondentes às multas.</w:t>
            </w:r>
          </w:p>
        </w:tc>
      </w:tr>
      <w:tr w:rsidR="007F41F7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7F41F7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Dotação Orçamentária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F7" w:rsidRPr="00940E3B" w:rsidRDefault="00940E3B" w:rsidP="007F41F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As despesas decorrentes </w:t>
            </w:r>
            <w:r w:rsidR="007F41F7" w:rsidRPr="00940E3B">
              <w:rPr>
                <w:rFonts w:ascii="Arial" w:hAnsi="Arial" w:cs="Arial"/>
                <w:color w:val="000000"/>
                <w:sz w:val="20"/>
                <w:szCs w:val="20"/>
              </w:rPr>
              <w:t>dessas compras correrão  por conta  das Dotações Orçamentárias Consignadas no Orçamento Municipa</w:t>
            </w: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l para  o  exercício de 2020</w:t>
            </w:r>
            <w:r w:rsidR="007F41F7" w:rsidRPr="00940E3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5203F5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Sanções para o Caso de Inadimplemento 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 licitante que deixar de entregar quaisquer documentos exigidos ou apresentar documentação falsa para o certame, ensejar o retardamento da execução de seu objeto, não mantiver a proposta ou lance, não celebrar o contrato ou instrumento equivalente, falhar ou fraudar a execução do contrato, comportar-se de modo inidôneo ou cometer fraude fiscal, ficará impedido de licitar e contratar com a Administração Pública, pelo prazo de até 05 (cinco) anos, garantida a prévia defesa, sem prejuízo das multas previstas em edital e no contrato e das demais cominações legais.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 licitante sujeitar-se-á, ainda, às sanções de: advertência multa e declaração de inidoneidade, sendo que as sanções de suspensão descritas no item anterior e declaração de inidoneidade poderão ser cumuladas com multa, sem prejuízo da rescisão contratual.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As multas poderão ser cumulativas, reiteradas e aplicadas em dobro, sempre que se repetir o motivo.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Ocorrendo atraso na execução/entrega do objeto contratado será aplicada multa moratória de 0,3% (zero vírgula três por cento) por dia de atraso, até o limite de 20 % (vinte por cento) sobre o valor total do contrato.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No descumprimento de quaisquer obrigações licitatórias/contratuais, poderá ser aplicada multa indenizatória de 10% (dez por cento) do valor total do objeto licitado.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multa, aplicada após regular processo administrativo, será descontada da(s) fatura(s), cobrada judicialmente ou extrajudicialmente, a critério do Município.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Da intenção de aplicação de quaisquer das penalidades previstas, será concedido prazo para defesa prévia de 5 (cinco) dias úteis a contar da notificação.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Da aplicação da sanção caberá recurso no prazo de 5 (cinco) dias úteis a contar da publicação.</w:t>
            </w:r>
          </w:p>
          <w:p w:rsidR="005203F5" w:rsidRPr="00940E3B" w:rsidRDefault="005203F5" w:rsidP="005203F5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As penalidades serão obrigatoriamente registradas, esgotada a fase recursal, no Cadastro de Fornecedores do Município, no caso de impedimento</w:t>
            </w:r>
          </w:p>
        </w:tc>
      </w:tr>
      <w:tr w:rsidR="005203F5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Observações a Respeito dos Produtos 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Os materiais deverão ser acondicionados em embalagens apropriadas para armazenamento, fazendo constar a descrição do produto e incluindo: marca ou modelo, data de fabricação e validade, de acordo com as características individuais de cada produto.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validade dos produtos , se houver, deverão ser iguais  ou superiores  aquelas contidas em cada item do Anexo I.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A proposta deverá conter marca modelo e </w:t>
            </w: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referência que bem identifique o produto cotado, ficando o proponente, em caso de omissão, obrigado a fornecer o bem da marca indicada pela Prefeitura Municipal.</w:t>
            </w:r>
          </w:p>
        </w:tc>
      </w:tr>
      <w:tr w:rsidR="005203F5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Fiscalização do Contrato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Quando necessário, serão efetuados testes por amostragem para avaliação dos produtos, utilizando uma quantidade entre 1 e 10% de cada item do empenho, escolhidos aleatoriamente.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Um representante da Adjudicada poderá ser convocado a esta PM para acompanhar o recebimento do material, caso seja necessário. Em caso de não comparecimento do mesmo, os testes serão efetuados pela fiscalização na presença de testemunhas, quando necessário.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ação da fiscalização não exonera a Contratada de suas responsabilidades contratuais.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Para tanto a SEMEC indica o Srª. Sabrina Moschen cargo Nutricionista, para funcionar como fiscal do Contrato.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A Simples assinatura no Termo de Referência significa o aceite da Função pelo indicado.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Observação: Essa função deverá ser legalizada por documento de nomeação próprio assinado pelo Prefeito Municipal.</w:t>
            </w:r>
          </w:p>
        </w:tc>
      </w:tr>
      <w:tr w:rsidR="005203F5" w:rsidRPr="00940E3B" w:rsidTr="005203F5"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color w:val="000000"/>
                <w:sz w:val="20"/>
                <w:szCs w:val="20"/>
              </w:rPr>
              <w:t>Gestor do Contrato</w:t>
            </w: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03F5" w:rsidRPr="00940E3B" w:rsidRDefault="005203F5" w:rsidP="005203F5">
            <w:pPr>
              <w:spacing w:after="0" w:line="240" w:lineRule="auto"/>
              <w:ind w:left="720" w:hanging="36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LEONEIDE BARBOSA DA SILVA</w:t>
            </w:r>
          </w:p>
          <w:p w:rsidR="005203F5" w:rsidRPr="00940E3B" w:rsidRDefault="005203F5" w:rsidP="005203F5">
            <w:pPr>
              <w:spacing w:after="0" w:line="240" w:lineRule="auto"/>
              <w:ind w:left="720" w:hanging="36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>Secretária Municipal de Educação e Cultura</w:t>
            </w:r>
          </w:p>
          <w:p w:rsidR="005203F5" w:rsidRPr="00940E3B" w:rsidRDefault="00940E3B" w:rsidP="00940E3B">
            <w:pPr>
              <w:spacing w:after="0" w:line="240" w:lineRule="auto"/>
              <w:ind w:left="720" w:hanging="36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A Simples assinatura </w:t>
            </w:r>
            <w:r w:rsidR="005203F5" w:rsidRPr="00940E3B">
              <w:rPr>
                <w:rFonts w:ascii="Arial" w:hAnsi="Arial" w:cs="Arial"/>
                <w:color w:val="000000"/>
                <w:sz w:val="20"/>
                <w:szCs w:val="20"/>
              </w:rPr>
              <w:t>no Termo de Referência significa o aceite  da  Função  pelo indicado.</w:t>
            </w:r>
          </w:p>
          <w:p w:rsidR="005203F5" w:rsidRPr="00940E3B" w:rsidRDefault="005203F5" w:rsidP="005203F5">
            <w:pPr>
              <w:spacing w:after="0" w:line="240" w:lineRule="auto"/>
              <w:ind w:left="720" w:hanging="36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0E3B">
              <w:rPr>
                <w:rFonts w:ascii="Arial" w:hAnsi="Arial" w:cs="Arial"/>
                <w:color w:val="000000"/>
                <w:sz w:val="20"/>
                <w:szCs w:val="20"/>
              </w:rPr>
              <w:t xml:space="preserve">Observação: Essa função deverá ser legalizada por documento de nomeação próprio assinado pelo Prefeito Municipal. </w:t>
            </w:r>
          </w:p>
        </w:tc>
      </w:tr>
      <w:tr w:rsidR="005203F5" w:rsidRPr="00940E3B" w:rsidTr="00940E3B">
        <w:trPr>
          <w:trHeight w:val="675"/>
        </w:trPr>
        <w:tc>
          <w:tcPr>
            <w:tcW w:w="3690" w:type="dxa"/>
            <w:gridSpan w:val="2"/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40E3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Preço de Referência</w:t>
            </w:r>
          </w:p>
        </w:tc>
        <w:tc>
          <w:tcPr>
            <w:tcW w:w="5068" w:type="dxa"/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Será calculado pelo Setor de Compras e informado no Preço Médio.</w:t>
            </w:r>
          </w:p>
        </w:tc>
      </w:tr>
    </w:tbl>
    <w:p w:rsidR="005203F5" w:rsidRPr="00940E3B" w:rsidRDefault="005203F5" w:rsidP="005203F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5203F5" w:rsidRPr="00940E3B" w:rsidRDefault="005203F5" w:rsidP="005203F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40E3B">
        <w:rPr>
          <w:rFonts w:ascii="Arial" w:hAnsi="Arial" w:cs="Arial"/>
          <w:b/>
          <w:sz w:val="20"/>
          <w:szCs w:val="20"/>
        </w:rPr>
        <w:t>OBRIGAÇÕES DO CONTRATADO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20"/>
      </w:tblGrid>
      <w:tr w:rsidR="005203F5" w:rsidRPr="00940E3B" w:rsidTr="00435C12">
        <w:tc>
          <w:tcPr>
            <w:tcW w:w="9212" w:type="dxa"/>
          </w:tcPr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Fornecer amostras dos materiais a serem aprovados pela Fiscalização. Nenhum produto será aceito sem que tenham sido efetuadas satisfatoriamente as inspeções, testes ou ensaios necessários.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É de responsabilidade da Contratada apresentar a documentação necessária para comprovação de isenção fiscal, nos termos dos Arts. 3 e 4 da Instrução Normativa 480/2004 da Secretaria da Receita Federal que dispõe sobre a retenção de tributos e contribuições nos pagamentos efetuados pelas pessoas jurídicas que menciona a outras pessoas jurídicas pelo fornecimento de bens e serviços.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 xml:space="preserve">Indicar nos termos do art. 68 da Lei 8.666/93 o </w:t>
            </w:r>
            <w:r w:rsidRPr="00940E3B">
              <w:rPr>
                <w:rFonts w:ascii="Arial" w:hAnsi="Arial" w:cs="Arial"/>
                <w:b/>
                <w:sz w:val="20"/>
                <w:szCs w:val="20"/>
              </w:rPr>
              <w:t xml:space="preserve">preposto – </w:t>
            </w:r>
            <w:r w:rsidRPr="00940E3B">
              <w:rPr>
                <w:rFonts w:ascii="Arial" w:hAnsi="Arial" w:cs="Arial"/>
                <w:sz w:val="20"/>
                <w:szCs w:val="20"/>
              </w:rPr>
              <w:t>que será pessoa de contato a quem a Administração irá se reportar, quando necessário.</w:t>
            </w:r>
          </w:p>
        </w:tc>
      </w:tr>
    </w:tbl>
    <w:p w:rsidR="005203F5" w:rsidRPr="00940E3B" w:rsidRDefault="005203F5" w:rsidP="005203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203F5" w:rsidRPr="00940E3B" w:rsidRDefault="005203F5" w:rsidP="005203F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40E3B">
        <w:rPr>
          <w:rFonts w:ascii="Arial" w:hAnsi="Arial" w:cs="Arial"/>
          <w:b/>
          <w:sz w:val="20"/>
          <w:szCs w:val="20"/>
        </w:rPr>
        <w:t xml:space="preserve"> OBRIGAÇÕES DO CONTRATANTE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20"/>
      </w:tblGrid>
      <w:tr w:rsidR="005203F5" w:rsidRPr="00940E3B" w:rsidTr="00435C12">
        <w:tc>
          <w:tcPr>
            <w:tcW w:w="9212" w:type="dxa"/>
          </w:tcPr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Acompanhar e fiscalizar a execução do Contrato por um representante especialmente designado, nos termos do art. 67 da Lei no 8.666/93.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Notificar, por escrito, à Contratada da ocorrência de eventuais imperfeições no curso de execução dos serviços, fixando prazo para a sua correção.</w:t>
            </w:r>
          </w:p>
          <w:p w:rsidR="005203F5" w:rsidRPr="00940E3B" w:rsidRDefault="005203F5" w:rsidP="00435C1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Acompanhar e fiscalizar os serviços, efetuando as medições e pagamentos nas condições e preços pactuados.</w:t>
            </w:r>
          </w:p>
        </w:tc>
      </w:tr>
    </w:tbl>
    <w:p w:rsidR="005203F5" w:rsidRPr="00940E3B" w:rsidRDefault="005203F5" w:rsidP="005203F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203F5" w:rsidRPr="00940E3B" w:rsidRDefault="005203F5" w:rsidP="005203F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40E3B">
        <w:rPr>
          <w:rFonts w:ascii="Arial" w:hAnsi="Arial" w:cs="Arial"/>
          <w:b/>
          <w:sz w:val="20"/>
          <w:szCs w:val="20"/>
        </w:rPr>
        <w:t>ACEITAÇÃO DO OBJETO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20"/>
      </w:tblGrid>
      <w:tr w:rsidR="005203F5" w:rsidRPr="00940E3B" w:rsidTr="00435C12">
        <w:tc>
          <w:tcPr>
            <w:tcW w:w="9212" w:type="dxa"/>
          </w:tcPr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lastRenderedPageBreak/>
              <w:t>Em conformidade com os artigos 73 a 76 da Lei nº 8.666/93, mediante recibo, o objeto deste contrato será recebido: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I – provisoriamente, imediatamente depois de efetuada a entrega, para efeito de posterior verificação de sua conformidade;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II – definitivamente, em até 15 (quinze) dias úteis.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Após o recebimento provisório, a fiscalização avaliará as características de cada item, identificando eventuais problemas. Estando em conformidade, será efetuado o recebimento definitivo.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Independentemente da aceitação, a Contratada garantirá a qualidade de cada unidade do produto fornecido pelo prazo estabelecido na respectiva garantia pelo produtor ou fabricante, obrigando-se a repor aquele que apresentar defeito no prazo estabelecido pelo Contratante.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sz w:val="20"/>
                <w:szCs w:val="20"/>
              </w:rPr>
              <w:t>PROBLEMAS NA ACEITAÇÃO DO OBJETO.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Se, após o recebimento provisório, constatar-se que o fornecimento foi executado em desacordo com o especificado ou com a proposta, com defeito ou incompleto, a fiscalização notificará por escrito a Contratada, interrompendo-se os prazos de recebimento, e ficando suspenso o pagamento até que sanada a situação.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sz w:val="20"/>
                <w:szCs w:val="20"/>
              </w:rPr>
              <w:t>MATERIAL ENTREGUE EM DESCONFORMIDADE OU COM DEFEITO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Em caso de material entregue em desconformidade com o especificado, ou com defeito, será determinado um prazo pela fiscalização para que a Contratada substitua o mesmo, que terá início a partir da data do Termo de Recusa de Material. A Contratada ficará obrigada a trocar, às suas expensas, o material que vier a ser recusado.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Serão recusados apenas os itens do empenho que se encontrarem em desacordo.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Quando a recusa for parcial, será estabelecido o prazo de 1 a 3 dias úteis para a substituição da nota fiscal por outra contendo apenas os itens aprovados pela fiscalização.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sz w:val="20"/>
                <w:szCs w:val="20"/>
              </w:rPr>
              <w:t>MATERIAL INCOMPLETO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A Contratada deverá entregar todo o material solicitado através da nota de empenho, não havendo pagamento em caso de entrega parcial até que ocorra o adimplemento total da obrigação.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Em caso de entrega parcial, será enviado ofício para a Contratada, informando o ocorrido, e considerar-se-á como inadimplemento contratual, tendo em vista a não entrega de todos os itens solicitados.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Se a nota fiscal não estiver de acordo com o entregue, será estabelecido um prazo de 1 a 3 dias úteis para a substituição da mesma por outra contendo apenas os itens recebidos.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40E3B">
              <w:rPr>
                <w:rFonts w:ascii="Arial" w:hAnsi="Arial" w:cs="Arial"/>
                <w:b/>
                <w:sz w:val="20"/>
                <w:szCs w:val="20"/>
              </w:rPr>
              <w:t>NOTA FISCAL EM DESCONFORMIDADE COM O EMPENHO</w:t>
            </w:r>
          </w:p>
          <w:p w:rsidR="005203F5" w:rsidRPr="00940E3B" w:rsidRDefault="005203F5" w:rsidP="00435C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0E3B">
              <w:rPr>
                <w:rFonts w:ascii="Arial" w:hAnsi="Arial" w:cs="Arial"/>
                <w:sz w:val="20"/>
                <w:szCs w:val="20"/>
              </w:rPr>
              <w:t>Os valores das notas fiscais deverão ser os mesmos consignados na Nota de Empenho, sem o que não será liberado o respectivo pagamento. Em caso de divergência, será estabelecido um prazo de 1 a 3 dias úteis para a Contratada fazer a substituição.</w:t>
            </w:r>
          </w:p>
        </w:tc>
      </w:tr>
    </w:tbl>
    <w:p w:rsidR="005203F5" w:rsidRDefault="005203F5" w:rsidP="00940E3B">
      <w:pPr>
        <w:spacing w:after="0" w:line="240" w:lineRule="auto"/>
        <w:rPr>
          <w:rFonts w:ascii="Arial" w:hAnsi="Arial" w:cs="Arial"/>
        </w:rPr>
      </w:pPr>
    </w:p>
    <w:p w:rsidR="005203F5" w:rsidRDefault="005203F5" w:rsidP="00940E3B">
      <w:pPr>
        <w:spacing w:after="0" w:line="240" w:lineRule="auto"/>
        <w:rPr>
          <w:rFonts w:ascii="Arial" w:hAnsi="Arial" w:cs="Arial"/>
        </w:rPr>
      </w:pPr>
    </w:p>
    <w:p w:rsidR="00940E3B" w:rsidRDefault="00940E3B" w:rsidP="00940E3B">
      <w:pPr>
        <w:spacing w:after="0" w:line="240" w:lineRule="auto"/>
        <w:rPr>
          <w:rFonts w:ascii="Arial" w:hAnsi="Arial" w:cs="Arial"/>
        </w:rPr>
      </w:pPr>
    </w:p>
    <w:p w:rsidR="005203F5" w:rsidRPr="008204EA" w:rsidRDefault="005203F5" w:rsidP="005203F5">
      <w:pPr>
        <w:pStyle w:val="SemEspaamento"/>
        <w:rPr>
          <w:rFonts w:ascii="Arial" w:eastAsia="Calibri" w:hAnsi="Arial" w:cs="Arial"/>
        </w:rPr>
      </w:pPr>
      <w:r w:rsidRPr="008204EA">
        <w:rPr>
          <w:rFonts w:ascii="Arial" w:eastAsia="Calibri" w:hAnsi="Arial" w:cs="Arial"/>
        </w:rPr>
        <w:t xml:space="preserve">_________________________                            </w:t>
      </w:r>
      <w:r w:rsidR="00940E3B">
        <w:rPr>
          <w:rFonts w:ascii="Arial" w:eastAsia="Calibri" w:hAnsi="Arial" w:cs="Arial"/>
        </w:rPr>
        <w:t xml:space="preserve"> </w:t>
      </w:r>
      <w:r w:rsidRPr="008204EA">
        <w:rPr>
          <w:rFonts w:ascii="Arial" w:eastAsia="Calibri" w:hAnsi="Arial" w:cs="Arial"/>
        </w:rPr>
        <w:t xml:space="preserve">                   </w:t>
      </w:r>
    </w:p>
    <w:p w:rsidR="005203F5" w:rsidRPr="008204EA" w:rsidRDefault="005203F5" w:rsidP="005203F5">
      <w:pPr>
        <w:pStyle w:val="SemEspaamento"/>
        <w:rPr>
          <w:rFonts w:ascii="Arial" w:eastAsia="Calibri" w:hAnsi="Arial" w:cs="Arial"/>
        </w:rPr>
      </w:pPr>
      <w:r w:rsidRPr="008204EA">
        <w:rPr>
          <w:rFonts w:ascii="Arial" w:eastAsia="Calibri" w:hAnsi="Arial" w:cs="Arial"/>
        </w:rPr>
        <w:t xml:space="preserve">LEONEIDE BARBOSA DA SILVA                   </w:t>
      </w:r>
      <w:r w:rsidR="00940E3B">
        <w:rPr>
          <w:rFonts w:ascii="Arial" w:eastAsia="Calibri" w:hAnsi="Arial" w:cs="Arial"/>
        </w:rPr>
        <w:t xml:space="preserve">                 </w:t>
      </w:r>
    </w:p>
    <w:p w:rsidR="00940E3B" w:rsidRDefault="005203F5" w:rsidP="00940E3B">
      <w:pPr>
        <w:pStyle w:val="SemEspaamen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Secretária</w:t>
      </w:r>
      <w:r w:rsidRPr="008204EA">
        <w:rPr>
          <w:rFonts w:ascii="Arial" w:eastAsia="Calibri" w:hAnsi="Arial" w:cs="Arial"/>
        </w:rPr>
        <w:t xml:space="preserve"> Mun. de E</w:t>
      </w:r>
      <w:r w:rsidR="00940E3B">
        <w:rPr>
          <w:rFonts w:ascii="Arial" w:eastAsia="Calibri" w:hAnsi="Arial" w:cs="Arial"/>
        </w:rPr>
        <w:t xml:space="preserve">ducação e Cultura  </w:t>
      </w:r>
    </w:p>
    <w:p w:rsidR="00940E3B" w:rsidRDefault="00940E3B" w:rsidP="00940E3B">
      <w:pPr>
        <w:pStyle w:val="SemEspaamento"/>
        <w:rPr>
          <w:rFonts w:ascii="Arial" w:eastAsia="Calibri" w:hAnsi="Arial" w:cs="Arial"/>
        </w:rPr>
      </w:pPr>
    </w:p>
    <w:p w:rsidR="00940E3B" w:rsidRDefault="00940E3B" w:rsidP="00940E3B">
      <w:pPr>
        <w:pStyle w:val="SemEspaamento"/>
        <w:rPr>
          <w:rFonts w:ascii="Arial" w:eastAsia="Calibri" w:hAnsi="Arial" w:cs="Arial"/>
        </w:rPr>
      </w:pPr>
    </w:p>
    <w:p w:rsidR="00940E3B" w:rsidRDefault="00940E3B" w:rsidP="00940E3B">
      <w:pPr>
        <w:pStyle w:val="SemEspaamento"/>
        <w:rPr>
          <w:rFonts w:ascii="Arial" w:eastAsia="Calibri" w:hAnsi="Arial" w:cs="Arial"/>
        </w:rPr>
      </w:pPr>
    </w:p>
    <w:p w:rsidR="00940E3B" w:rsidRPr="008204EA" w:rsidRDefault="00940E3B" w:rsidP="00940E3B">
      <w:pPr>
        <w:pStyle w:val="SemEspaamento"/>
        <w:rPr>
          <w:rFonts w:ascii="Arial" w:eastAsia="Calibri" w:hAnsi="Arial" w:cs="Arial"/>
        </w:rPr>
      </w:pPr>
      <w:r w:rsidRPr="008204EA">
        <w:rPr>
          <w:rFonts w:ascii="Arial" w:eastAsia="Calibri" w:hAnsi="Arial" w:cs="Arial"/>
        </w:rPr>
        <w:t xml:space="preserve">______________________                                           </w:t>
      </w:r>
    </w:p>
    <w:p w:rsidR="00940E3B" w:rsidRPr="008204EA" w:rsidRDefault="00940E3B" w:rsidP="00940E3B">
      <w:pPr>
        <w:pStyle w:val="SemEspaamen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SABRINA MOSCHEN</w:t>
      </w:r>
    </w:p>
    <w:p w:rsidR="00940E3B" w:rsidRPr="008204EA" w:rsidRDefault="00940E3B" w:rsidP="00940E3B">
      <w:pPr>
        <w:pStyle w:val="SemEspaamen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Nutricionista / CRN-ES: 13100197</w:t>
      </w:r>
      <w:r w:rsidRPr="008204EA">
        <w:rPr>
          <w:rFonts w:ascii="Arial" w:eastAsia="Calibri" w:hAnsi="Arial" w:cs="Arial"/>
        </w:rPr>
        <w:t xml:space="preserve">                                                                         </w:t>
      </w:r>
    </w:p>
    <w:p w:rsidR="005203F5" w:rsidRPr="008204EA" w:rsidRDefault="00940E3B" w:rsidP="00940E3B">
      <w:pPr>
        <w:pStyle w:val="SemEspaamento"/>
        <w:jc w:val="right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   </w:t>
      </w:r>
      <w:r w:rsidR="005203F5" w:rsidRPr="008204EA">
        <w:rPr>
          <w:rFonts w:ascii="Arial" w:eastAsia="Calibri" w:hAnsi="Arial" w:cs="Arial"/>
        </w:rPr>
        <w:t>São Domingos</w:t>
      </w:r>
      <w:r w:rsidR="00CE7E4B">
        <w:rPr>
          <w:rFonts w:ascii="Arial" w:eastAsia="Calibri" w:hAnsi="Arial" w:cs="Arial"/>
        </w:rPr>
        <w:t xml:space="preserve"> do Norte, 05 de Fevereiro</w:t>
      </w:r>
      <w:r>
        <w:rPr>
          <w:rFonts w:ascii="Arial" w:eastAsia="Calibri" w:hAnsi="Arial" w:cs="Arial"/>
        </w:rPr>
        <w:t xml:space="preserve"> de 2020</w:t>
      </w:r>
      <w:r w:rsidR="005203F5" w:rsidRPr="008204EA">
        <w:rPr>
          <w:rFonts w:ascii="Arial" w:eastAsia="Calibri" w:hAnsi="Arial" w:cs="Arial"/>
        </w:rPr>
        <w:t>.</w:t>
      </w:r>
    </w:p>
    <w:p w:rsidR="005203F5" w:rsidRPr="0058676C" w:rsidRDefault="005203F5" w:rsidP="005203F5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5203F5" w:rsidRDefault="005203F5" w:rsidP="008D4ADA">
      <w:pPr>
        <w:pStyle w:val="SemEspaamento"/>
        <w:jc w:val="both"/>
      </w:pPr>
    </w:p>
    <w:sectPr w:rsidR="005203F5" w:rsidSect="004953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F95" w:rsidRDefault="00131F95" w:rsidP="008D4ADA">
      <w:pPr>
        <w:spacing w:after="0" w:line="240" w:lineRule="auto"/>
      </w:pPr>
      <w:r>
        <w:separator/>
      </w:r>
    </w:p>
  </w:endnote>
  <w:endnote w:type="continuationSeparator" w:id="1">
    <w:p w:rsidR="00131F95" w:rsidRDefault="00131F95" w:rsidP="008D4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F95" w:rsidRDefault="00131F95" w:rsidP="008D4ADA">
      <w:pPr>
        <w:spacing w:after="0" w:line="240" w:lineRule="auto"/>
      </w:pPr>
      <w:r>
        <w:separator/>
      </w:r>
    </w:p>
  </w:footnote>
  <w:footnote w:type="continuationSeparator" w:id="1">
    <w:p w:rsidR="00131F95" w:rsidRDefault="00131F95" w:rsidP="008D4A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465CF"/>
    <w:multiLevelType w:val="hybridMultilevel"/>
    <w:tmpl w:val="26CCD1F8"/>
    <w:lvl w:ilvl="0" w:tplc="063EE3D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A39D5"/>
    <w:multiLevelType w:val="hybridMultilevel"/>
    <w:tmpl w:val="C138F434"/>
    <w:lvl w:ilvl="0" w:tplc="5448D368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4ADA"/>
    <w:rsid w:val="0002573A"/>
    <w:rsid w:val="000426EA"/>
    <w:rsid w:val="000A1E2E"/>
    <w:rsid w:val="000C6CED"/>
    <w:rsid w:val="00131F95"/>
    <w:rsid w:val="003F39A3"/>
    <w:rsid w:val="00484121"/>
    <w:rsid w:val="00495347"/>
    <w:rsid w:val="00496F22"/>
    <w:rsid w:val="005203F5"/>
    <w:rsid w:val="007B68D4"/>
    <w:rsid w:val="007F41F7"/>
    <w:rsid w:val="00831CD9"/>
    <w:rsid w:val="008546BE"/>
    <w:rsid w:val="008D4ADA"/>
    <w:rsid w:val="00907934"/>
    <w:rsid w:val="00940E3B"/>
    <w:rsid w:val="00C01DED"/>
    <w:rsid w:val="00CE7E4B"/>
    <w:rsid w:val="00D3625E"/>
    <w:rsid w:val="00EE201F"/>
    <w:rsid w:val="00EE3450"/>
    <w:rsid w:val="00EE5674"/>
    <w:rsid w:val="00F76C07"/>
    <w:rsid w:val="00FB0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ADA"/>
    <w:rPr>
      <w:rFonts w:ascii="Calibri" w:eastAsia="Calibri" w:hAnsi="Calibri" w:cs="Times New Roman"/>
    </w:rPr>
  </w:style>
  <w:style w:type="paragraph" w:styleId="Ttulo3">
    <w:name w:val="heading 3"/>
    <w:basedOn w:val="Normal"/>
    <w:next w:val="Normal"/>
    <w:link w:val="Ttulo3Char"/>
    <w:qFormat/>
    <w:rsid w:val="005203F5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D4ADA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D4A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ADA"/>
  </w:style>
  <w:style w:type="paragraph" w:styleId="Rodap">
    <w:name w:val="footer"/>
    <w:basedOn w:val="Normal"/>
    <w:link w:val="RodapChar"/>
    <w:uiPriority w:val="99"/>
    <w:semiHidden/>
    <w:unhideWhenUsed/>
    <w:rsid w:val="008D4A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D4ADA"/>
  </w:style>
  <w:style w:type="character" w:customStyle="1" w:styleId="Ttulo3Char">
    <w:name w:val="Título 3 Char"/>
    <w:basedOn w:val="Fontepargpadro"/>
    <w:link w:val="Ttulo3"/>
    <w:rsid w:val="005203F5"/>
    <w:rPr>
      <w:rFonts w:ascii="Arial" w:eastAsia="Times New Roman" w:hAnsi="Arial" w:cs="Times New Roman"/>
      <w:b/>
      <w:bCs/>
      <w:sz w:val="26"/>
      <w:szCs w:val="2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2040</Words>
  <Characters>11016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</cp:lastModifiedBy>
  <cp:revision>5</cp:revision>
  <cp:lastPrinted>2020-03-03T16:30:00Z</cp:lastPrinted>
  <dcterms:created xsi:type="dcterms:W3CDTF">2020-02-05T10:41:00Z</dcterms:created>
  <dcterms:modified xsi:type="dcterms:W3CDTF">2020-03-03T16:30:00Z</dcterms:modified>
</cp:coreProperties>
</file>