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06/2020 do Fundo Municipal de Saúde de São Domingos do Norte</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Aos vinte e nove dias do mês de junho do ano de dois mil e vinte, ás 09:00 horas, na sala de sessões públicas da Prefeitura Municipal, situada na Rodovia Gether Lopes de Farias - Bairro Emilio Calegari, cidade de São Domingos do Norte/ES, CEP: 29745-000 nos termos do art. 15 da Lei Federal 8.666, de 21 de junho de 1993,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1434/2019,</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06/2020 do Fundo Municipal de Saúde de São Domingos do Norte</w:t>
      </w:r>
      <w:r>
        <w:rPr>
          <w:rFonts w:ascii="Arial" w:hAnsi="Arial" w:eastAsia="Arial" w:cs="Arial"/>
          <w:color w:val="000000"/>
          <w:kern w:val="1"/>
          <w:sz w:val="24"/>
          <w:szCs w:val="24"/>
        </w:rPr>
        <w:t>, por deliberação do pregoeiro, foram registrados os preços para eventual e futura Contratação de Empresa Especializada para  Prestação de Serviços de Propaganda Sonora Volante com Gravação de Spot inclusa, para divulgação de eventos a serem realizados pela  Secretaria Municipal de Saúde,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Valor total do certame R$ 7.500,00 sete mil quinhentos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Wallace Linhares de Azevedo 01718156707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1/lote 1) no valor de R$ 3.750,00 (três mil setecentos e cinquenta reais), (item 2/lote 1) no valor de R$ 2.500,00 (dois mil quinhentos reais) e (item 3/lote 1) no valor de R$ 1.250,00 (um mil duzentos e cinquenta reais) no valor total de </w:t>
      </w:r>
      <w:r>
        <w:rPr>
          <w:rFonts w:ascii="Arial" w:hAnsi="Arial" w:eastAsia="Arial" w:cs="Arial"/>
          <w:b/>
          <w:bCs/>
          <w:color w:val="000000"/>
          <w:kern w:val="1"/>
          <w:sz w:val="24"/>
          <w:szCs w:val="24"/>
          <w:lang w:val="pt-br" w:eastAsia="zh-cn" w:bidi="ar-sa"/>
        </w:rPr>
        <w:t xml:space="preserve">R$ 7.500,00 </w:t>
      </w:r>
      <w:r>
        <w:rPr>
          <w:rFonts w:ascii="Arial" w:hAnsi="Arial" w:eastAsia="Arial" w:cs="Arial"/>
          <w:color w:val="000000"/>
          <w:kern w:val="1"/>
          <w:sz w:val="24"/>
          <w:szCs w:val="24"/>
          <w:lang w:val="pt-br" w:eastAsia="zh-cn" w:bidi="ar-sa"/>
        </w:rPr>
        <w:t>(sete mil quinhentos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Edmar Rodrigues Passos no lote 1 por "Declínio de lance"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color w:val="000000"/>
          <w:kern w:val="1"/>
          <w:sz w:val="24"/>
          <w:szCs w:val="24"/>
          <w:lang w:val="pt-br" w:eastAsia="zh-cn" w:bidi="ar-sa"/>
        </w:rPr>
        <w:t>Foi devolvido o envelope de habilitação da empresa Edmar Rodrigues Passos protocolado sob n° 2163/2020.</w:t>
      </w: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Vinte e nove dias do mês de junho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 </w:t>
      </w:r>
      <w:r>
        <w:rPr>
          <w:rFonts w:ascii="Arial" w:hAnsi="Arial" w:eastAsia="Arial" w:cs="Arial"/>
          <w:color w:val="000000"/>
          <w:kern w:val="1"/>
          <w:sz w:val="24"/>
          <w:szCs w:val="24"/>
          <w:lang w:val="pt-br" w:eastAsia="zh-cn" w:bidi="ar-sa"/>
        </w:rPr>
        <w:t xml:space="preserve"> </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Sirleia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Maria Aparecida Alves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Gilcileia Carlita Marino Nicchio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Roque Siqueira Gomes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Edmar Rodrigues Passos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Edmar Rodrigues dos Passos</w:t>
      </w:r>
      <w:r>
        <w:rPr>
          <w:rFonts w:ascii="Arial" w:hAnsi="Arial" w:eastAsia="Arial" w:cs="Arial"/>
          <w:b/>
          <w:bCs/>
          <w:color w:val="000000"/>
          <w:kern w:val="1"/>
          <w:sz w:val="24"/>
          <w:szCs w:val="24"/>
          <w:lang w:val="pt-br" w:eastAsia="zh-cn" w:bidi="ar-sa"/>
        </w:rPr>
        <w:t xml:space="preserve"> </w:t>
      </w: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Wallace Linhares de Azevedo 01718156707</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Wallace Linhares de Azevedo</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Seb5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3"/>
    <w:tmReviewMarkIns w:val="4"/>
    <w:tmReviewColorIns w:val="-1"/>
    <w:tmReviewMarkDel w:val="6"/>
    <w:tmReviewColorDel w:val="-1"/>
    <w:tmReviewMarkFmt w:val="1"/>
    <w:tmReviewColorFmt w:val="-1"/>
    <w:tmReviewMarkLn w:val="1"/>
    <w:tmReviewColorLn w:val="0"/>
    <w:tmReviewToolTip w:val="1"/>
  </w:tmReviewPr>
  <w:tmLastPos>
    <w:tmLastPosPage w:val="1"/>
    <w:tmLastPosSelect w:val="0"/>
    <w:tmLastPosFrameIdx w:val="0"/>
    <w:tmLastPosCaret>
      <w:tmLastPosPgfIdx w:val="46"/>
      <w:tmLastPosIdx w:val="0"/>
    </w:tmLastPosCaret>
    <w:tmLastPosAnchor>
      <w:tmLastPosPgfIdx w:val="0"/>
      <w:tmLastPosIdx w:val="0"/>
    </w:tmLastPosAnchor>
    <w:tmLastPosTblRect w:left="0" w:top="0" w:right="0" w:bottom="0"/>
  </w:tmLastPos>
  <w:tmAppRevision w:date="1593435721"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13</cp:revision>
  <cp:lastPrinted>2020-06-29T13:02:21Z</cp:lastPrinted>
  <dcterms:created xsi:type="dcterms:W3CDTF">2019-05-17T10:37:00Z</dcterms:created>
  <dcterms:modified xsi:type="dcterms:W3CDTF">2020-06-29T13:02:01Z</dcterms:modified>
</cp:coreProperties>
</file>