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spacing w:val="-3"/>
          <w:sz w:val="22"/>
          <w:szCs w:val="22"/>
        </w:rPr>
      </w:pPr>
      <w:r>
        <w:rPr>
          <w:b/>
          <w:spacing w:val="-3"/>
          <w:sz w:val="22"/>
          <w:szCs w:val="22"/>
        </w:rPr>
        <w:t>PREGÃO PRESENCIAL 06/2020 - FMS</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06/2020 - FMS</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w:t>
      </w:r>
      <w:r>
        <w:rPr>
          <w:b/>
          <w:spacing w:val="-3"/>
          <w:szCs w:val="22"/>
        </w:rPr>
        <w:t xml:space="preserve"> </w:t>
      </w:r>
      <w:r>
        <w:rPr>
          <w:b/>
          <w:spacing w:val="-3"/>
          <w:szCs w:val="22"/>
        </w:rPr>
        <w:t xml:space="preserve">29 </w:t>
      </w:r>
      <w:r>
        <w:rPr>
          <w:b/>
          <w:spacing w:val="-3"/>
          <w:szCs w:val="22"/>
        </w:rPr>
        <w:t xml:space="preserve">de junho </w:t>
      </w:r>
      <w:r>
        <w:rPr>
          <w:b/>
          <w:spacing w:val="-3"/>
          <w:szCs w:val="22"/>
        </w:rPr>
        <w:t>de 2020.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06/2020 - FMS – SRP – EXCLUSIVA ME/EPP</w:t>
      </w:r>
    </w:p>
    <w:p>
      <w:pPr>
        <w:spacing w:before="0"/>
        <w:jc w:val="both"/>
        <w:rPr>
          <w:i/>
          <w:sz w:val="22"/>
          <w:szCs w:val="22"/>
        </w:rPr>
      </w:pPr>
      <w:r>
        <w:rPr>
          <w:sz w:val="22"/>
          <w:szCs w:val="22"/>
        </w:rPr>
        <w:t xml:space="preserve">                                 </w:t>
      </w:r>
      <w:r>
        <w:rPr>
          <w:i/>
          <w:sz w:val="22"/>
          <w:szCs w:val="22"/>
        </w:rPr>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para </w:t>
      </w:r>
      <w:r>
        <w:rPr>
          <w:b/>
          <w:bCs/>
          <w:sz w:val="22"/>
          <w:szCs w:val="22"/>
        </w:rPr>
        <w:t>CONTRATAÇÃO DE EMPRESA PARA PRESTAÇÃO DE SERVIÇOS</w:t>
      </w:r>
      <w:r>
        <w:rPr>
          <w:sz w:val="22"/>
          <w:szCs w:val="22"/>
        </w:rPr>
        <w:t>, conforme Processo n</w:t>
      </w:r>
      <w:r>
        <w:rPr>
          <w:sz w:val="22"/>
          <w:szCs w:val="22"/>
          <w:u w:color="auto" w:val="single"/>
          <w:vertAlign w:val="superscript"/>
        </w:rPr>
        <w:t>o</w:t>
      </w:r>
      <w:r>
        <w:rPr>
          <w:sz w:val="22"/>
          <w:szCs w:val="22"/>
        </w:rPr>
        <w:t xml:space="preserve"> 3408/2020, devidamente aprovado pela autoridade competente. O Pregão será realizado pelo Pregoeiro e Equipe de Apoio, designados pela Portaria N</w:t>
      </w:r>
      <w:r>
        <w:rPr>
          <w:sz w:val="22"/>
          <w:szCs w:val="22"/>
          <w:u w:color="auto" w:val="single"/>
          <w:vertAlign w:val="superscript"/>
        </w:rPr>
        <w:t>o</w:t>
      </w:r>
      <w:r>
        <w:rPr>
          <w:sz w:val="22"/>
          <w:szCs w:val="22"/>
        </w:rPr>
        <w:t xml:space="preserve"> 7.476, de 04/06/2020, publicada em 05/06/2020,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denominada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29/</w:t>
      </w:r>
      <w:r>
        <w:rPr>
          <w:b/>
          <w:sz w:val="22"/>
          <w:szCs w:val="22"/>
        </w:rPr>
        <w:t>06/2020.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29/</w:t>
      </w:r>
      <w:r>
        <w:rPr>
          <w:b/>
          <w:sz w:val="22"/>
          <w:szCs w:val="22"/>
        </w:rPr>
        <w:t>06/2020.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29/</w:t>
      </w:r>
      <w:r>
        <w:rPr>
          <w:b/>
          <w:sz w:val="22"/>
          <w:szCs w:val="22"/>
        </w:rPr>
        <w:t>06/2020.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06/2020 - FMS - SRP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 </w:t>
      </w:r>
      <w:r>
        <w:rPr>
          <w:rFonts w:eastAsia="Batang"/>
          <w:b/>
          <w:sz w:val="22"/>
          <w:szCs w:val="22"/>
        </w:rPr>
        <w:t>Pregão Presencial nº 06/2020 - FMS - SRP</w:t>
      </w:r>
      <w:r>
        <w:rPr>
          <w:rFonts w:eastAsia="Batang"/>
          <w:sz w:val="22"/>
          <w:szCs w:val="22"/>
        </w:rPr>
        <w:t xml:space="preserve"> – Envelope nº 002 – </w:t>
      </w:r>
      <w:r>
        <w:rPr>
          <w:rFonts w:eastAsia="Batang"/>
          <w:b/>
          <w:sz w:val="22"/>
          <w:szCs w:val="22"/>
        </w:rPr>
        <w:t>HABILITAÇÃO</w:t>
      </w:r>
      <w:r>
        <w:rPr>
          <w:rFonts w:eastAsia="Batang"/>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Contratação de empresa especializada para  prestação de serviços de propaganda sonora volante com gravação de spot inclusa, para divulgação de eventos a serem realizados pela  Secretaria Municipal de Saúde, tudo conforme Anexo I e Termo de Referência.</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no item 06 do termo de referência, anexo VIII a 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72 - 1214, 90 - 1214, 110 - 1214.</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em até 30 (trinta) dias após a emissão da Nota fiscal e o atestado do fiscal da ata de registro de preços.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 ofertado.</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7h30 as 11h30 e das 12h30 as 16h30 de segunda a quinta, e de 07:00min as 11:00min dia de sexta - feira.</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 E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spacing w:before="0"/>
        <w:jc w:val="both"/>
        <w:rPr>
          <w:rFonts w:eastAsia="Calibri"/>
          <w:sz w:val="22"/>
          <w:szCs w:val="22"/>
        </w:rPr>
      </w:pPr>
      <w:r>
        <w:rPr>
          <w:rFonts w:eastAsia="Calibri"/>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21. DA PRESTAÇÃO DE SERVIÇOS E LOCAIS ONDE SERÃO PRESTADOS OS SERVIÇOS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21.1. Os serviços a serem prestados deverão atender todo o disposto do termo de referência, anexo VIII a este edital.</w:t>
      </w:r>
    </w:p>
    <w:p>
      <w:pPr>
        <w:spacing w:before="0"/>
        <w:jc w:val="both"/>
        <w:rPr>
          <w:rFonts w:eastAsia="Calibri"/>
          <w:sz w:val="22"/>
          <w:szCs w:val="22"/>
        </w:rPr>
      </w:pPr>
      <w:r>
        <w:rPr>
          <w:rFonts w:eastAsia="Calibri"/>
          <w:sz w:val="22"/>
          <w:szCs w:val="22"/>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16 de junho de 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color w:val="000000"/>
          <w:sz w:val="22"/>
          <w:szCs w:val="22"/>
        </w:rPr>
      </w:pPr>
      <w:r>
        <w:rPr>
          <w:color w:val="000000"/>
          <w:sz w:val="22"/>
          <w:szCs w:val="22"/>
        </w:rPr>
        <w:t>Gilcileia Carlita Marino Nicchio</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rPr>
      </w:pPr>
      <w:r>
        <w:rPr>
          <w:rFonts w:ascii="Times New Roman" w:hAnsi="Times New Roman"/>
        </w:rPr>
      </w:r>
    </w:p>
    <w:p>
      <w:pPr>
        <w:pStyle w:val="para37"/>
        <w:spacing w:before="0"/>
        <w:jc w:val="both"/>
        <w:rPr>
          <w:rFonts w:ascii="Times New Roman" w:hAnsi="Times New Roman"/>
        </w:rPr>
      </w:pPr>
      <w:r>
        <w:rPr>
          <w:rFonts w:ascii="Times New Roman" w:hAnsi="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06/2020 - FMS - SRP</w:t>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t>A(o)</w:t>
      </w:r>
    </w:p>
    <w:p>
      <w:pPr>
        <w:spacing w:before="0"/>
        <w:jc w:val="both"/>
        <w:rPr>
          <w:rFonts w:eastAsia="BookmanOldStyle"/>
          <w:sz w:val="22"/>
          <w:szCs w:val="22"/>
        </w:rPr>
      </w:pPr>
      <w:r>
        <w:rPr>
          <w:rFonts w:eastAsia="BookmanOldStyle"/>
          <w:sz w:val="22"/>
          <w:szCs w:val="22"/>
        </w:rPr>
        <w:t>Pregoeira(o) e/ou Equipe de Apoio</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Prefeitura Municipal de São Domingos do Norte/ES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Prezados Senhores,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Atenciosamente,</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 .......... de ..................... de 2020.</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t>.......................................................................................</w:t>
      </w:r>
    </w:p>
    <w:p>
      <w:pPr>
        <w:spacing w:before="0"/>
        <w:jc w:val="both"/>
        <w:rPr>
          <w:rFonts w:eastAsia="BookmanOldStyle"/>
          <w:sz w:val="22"/>
          <w:szCs w:val="22"/>
        </w:rPr>
      </w:pPr>
      <w:r>
        <w:rPr>
          <w:rFonts w:eastAsia="BookmanOldStyle"/>
          <w:sz w:val="22"/>
          <w:szCs w:val="22"/>
        </w:rPr>
        <w:t>(Assinatura do representante legal da empresa)</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rFonts w:eastAsia="BookmanOldStyle"/>
          <w:b/>
          <w:sz w:val="22"/>
          <w:szCs w:val="22"/>
        </w:rPr>
        <w:t>Observação:</w:t>
      </w:r>
      <w:r>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Pr>
          <w:sz w:val="22"/>
          <w:szCs w:val="22"/>
        </w:rPr>
        <w:t xml:space="preserve"> só terá validade se estiver acompanhada da Certidão Simplificada da Junta Comercial expedida em data máxima de até 120 dias antecedentes a abertura do certame, que comprove tal situação do </w:t>
      </w:r>
      <w:r>
        <w:rPr>
          <w:rFonts w:eastAsia="BookmanOldStyle"/>
          <w:sz w:val="22"/>
          <w:szCs w:val="22"/>
        </w:rPr>
        <w:t>representante legal da empresa.</w:t>
      </w:r>
      <w:r>
        <w:rPr>
          <w:sz w:val="22"/>
          <w:szCs w:val="22"/>
        </w:rPr>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06/2020 - FMS - SRP</w:t>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06/2020 - FMS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de serviços, de acordo com todas as condições do PREGÃO PRESENCIAL Nº 06/2020 - FMS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sz w:val="22"/>
          <w:szCs w:val="22"/>
        </w:rPr>
      </w:pPr>
      <w:r>
        <w:rPr>
          <w:sz w:val="22"/>
          <w:szCs w:val="22"/>
        </w:rPr>
        <w:t>c) A Contratada terá que cumprir todos os requisitos conforme anexo I e o Termo de Referência.</w:t>
      </w:r>
    </w:p>
    <w:p>
      <w:pPr>
        <w:spacing w:before="0"/>
        <w:jc w:val="both"/>
        <w:rPr>
          <w:color w:val="000000"/>
          <w:sz w:val="22"/>
          <w:szCs w:val="22"/>
        </w:rPr>
      </w:pPr>
      <w:r>
        <w:rPr>
          <w:sz w:val="22"/>
          <w:szCs w:val="22"/>
        </w:rPr>
        <w:t>d)</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06/2020 - FMS</w:t>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7"/>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 xml:space="preserve"> </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julho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sz w:val="22"/>
          <w:szCs w:val="22"/>
        </w:rPr>
      </w:pPr>
      <w:r>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sz w:val="22"/>
          <w:szCs w:val="22"/>
        </w:rPr>
      </w:pPr>
      <w:r>
        <w:rPr>
          <w:sz w:val="22"/>
          <w:szCs w:val="22"/>
        </w:rPr>
        <w:t>§2º. Por se tratar de licitação exclusiva para ME/EPP e MEI se exige comprovação de regularidade fiscal para fins de habilitação, observadas as seguintes regras:</w:t>
      </w:r>
    </w:p>
    <w:p>
      <w:pPr>
        <w:pStyle w:val="para23"/>
        <w:numPr>
          <w:ilvl w:val="0"/>
          <w:numId w:val="0"/>
        </w:numPr>
        <w:ind w:left="0" w:firstLine="0"/>
        <w:spacing w:before="0"/>
        <w:jc w:val="both"/>
        <w:rPr>
          <w:sz w:val="22"/>
          <w:szCs w:val="22"/>
        </w:rPr>
      </w:pPr>
      <w:r>
        <w:rPr>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sz w:val="22"/>
          <w:szCs w:val="22"/>
        </w:rPr>
      </w:pPr>
      <w:r>
        <w:rPr>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sz w:val="22"/>
          <w:szCs w:val="22"/>
        </w:rPr>
      </w:pPr>
      <w:r>
        <w:rPr>
          <w:sz w:val="22"/>
          <w:szCs w:val="22"/>
        </w:rPr>
        <w:t>III - o prazo a que se refere o inciso anterior poderá, a critério da Administração Pública, ser prorrogado por igual período;</w:t>
      </w:r>
    </w:p>
    <w:p>
      <w:pPr>
        <w:spacing w:before="0"/>
        <w:jc w:val="both"/>
        <w:rPr>
          <w:sz w:val="22"/>
          <w:szCs w:val="22"/>
        </w:rPr>
      </w:pPr>
      <w:r>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sz w:val="22"/>
          <w:szCs w:val="22"/>
        </w:rPr>
      </w:pPr>
      <w:r>
        <w:rPr>
          <w:sz w:val="22"/>
          <w:szCs w:val="22"/>
        </w:rPr>
        <w:t xml:space="preserve">V - na hipótese descrita no inciso anterior, a licitante terá o prazo </w:t>
      </w:r>
      <w:r>
        <w:rPr>
          <w:b/>
          <w:bCs/>
          <w:sz w:val="22"/>
          <w:szCs w:val="22"/>
        </w:rPr>
        <w:t>de 10 (dez) dias</w:t>
      </w:r>
      <w:r>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sz w:val="22"/>
            <w:szCs w:val="22"/>
          </w:rPr>
          <w:t xml:space="preserve">5.172, de 25 de Outubro de </w:t>
        </w:r>
        <w:r>
          <w:rPr>
            <w:rStyle w:val="char2"/>
            <w:sz w:val="22"/>
            <w:szCs w:val="22"/>
          </w:rPr>
          <w:t>1966.</w:t>
        </w:r>
      </w:hyperlink>
      <w:r>
        <w:rPr>
          <w:sz w:val="22"/>
          <w:szCs w:val="22"/>
        </w:rPr>
        <w:t xml:space="preserve"> - CTN;</w:t>
      </w:r>
      <w:r>
        <w:rPr>
          <w:sz w:val="22"/>
          <w:szCs w:val="22"/>
        </w:rPr>
      </w:r>
    </w:p>
    <w:p>
      <w:pPr>
        <w:spacing w:before="0"/>
        <w:jc w:val="both"/>
        <w:rPr>
          <w:sz w:val="22"/>
          <w:szCs w:val="22"/>
        </w:rPr>
      </w:pPr>
      <w:r>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sz w:val="22"/>
          <w:szCs w:val="22"/>
        </w:rPr>
      </w:pPr>
      <w:r>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sz w:val="22"/>
          <w:szCs w:val="22"/>
        </w:rPr>
      </w:pPr>
      <w:r>
        <w:rPr>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sz w:val="22"/>
          <w:szCs w:val="22"/>
        </w:rPr>
      </w:pPr>
      <w:r>
        <w:rPr>
          <w:b/>
          <w:sz w:val="22"/>
          <w:szCs w:val="22"/>
        </w:rPr>
        <w:t xml:space="preserve">a) </w:t>
      </w:r>
      <w:r>
        <w:rPr>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t>PREGÃO PRESENCIAL Nº 06/2020 - FMS - SRP</w:t>
      </w:r>
    </w:p>
    <w:p>
      <w:pPr>
        <w:pStyle w:val="para33"/>
        <w:spacing w:before="0"/>
        <w:rPr>
          <w:sz w:val="22"/>
          <w:szCs w:val="22"/>
        </w:rPr>
      </w:pPr>
      <w:r>
        <w:rPr>
          <w:sz w:val="22"/>
          <w:szCs w:val="22"/>
        </w:rPr>
        <w:t>ANEXO V - DECLARAÇÃO NÃO EMPREGA MENOR</w:t>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t>* Apresentar na Habilitação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06/2020 - FMS.</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em ...............................de.........................................de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06/2020 -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r>
      <w:r>
        <w:rPr>
          <w:sz w:val="22"/>
          <w:szCs w:val="22"/>
        </w:rPr>
        <w:tab/>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06/2020 - FMS</w:t>
      </w:r>
    </w:p>
    <w:p>
      <w:pPr>
        <w:spacing w:before="0"/>
        <w:rPr>
          <w:b/>
          <w:sz w:val="22"/>
          <w:szCs w:val="22"/>
        </w:rPr>
      </w:pPr>
      <w:r>
        <w:rPr>
          <w:b/>
          <w:sz w:val="22"/>
          <w:szCs w:val="22"/>
        </w:rPr>
        <w:t>ANEXO VII</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DA ATA DE REGISTRO DE PREÇOS E CONTRATO</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92310327"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0327"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0327"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0327"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2310327"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rPr>
      </w:pPr>
      <w:r>
        <w:rPr>
          <w:rFonts w:ascii="Times New Roman" w:hAnsi="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1434/2020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06/2020 - FMS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rFonts w:eastAsia="Calibri"/>
          <w:sz w:val="22"/>
          <w:szCs w:val="22"/>
        </w:rPr>
        <w:t>Pelo presente instrumento, o Município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Rua Tereza Sian Lerback n° 135, Bairro Octavio Bonaparte, São Domingos do Norte/ES</w:t>
      </w:r>
      <w:r>
        <w:rPr>
          <w:sz w:val="22"/>
          <w:szCs w:val="22"/>
        </w:rPr>
        <w:t>, considerando o julgamento da licitação na modalidade de Pregão Presencial nº 06/2020 - FMS - SRP, publicada no DIOES do dia ..............., bem como, a classificação das propostas publicada no DIOES de ___/___/____, do processo 1434020, vem registrar os preços da empresa ___________________________, nas quantidades estimadas, de acordo com a classificação por elas alcançadas, atendendo as condições previstas no Instrumento Convocatório e as constantes desta Ata de Registro de Preços, e regido pela Lei no 10.520, de 17 de julho de 2002, Decreto Federal nº 3.555/00, pelo Decreto Municipal nº. 1.220, de 04 de Abril de 2013 e subsidiariamente, pela Lei Federal no 8.666/93, LC 123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 Contratação de empresa especializada para  prestação de serviços de propaganda sonora volante com gravação de spot inclusa, para divulgação de eventos a serem realizados pela  Secretaria Municipal de Saúde, tudo conforme Anexo I e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em até 30 (trinta) dias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72 - 1214, 90 - 1214, 110 - 1214.</w:t>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junho de 2020</w:t>
      </w:r>
      <w:r>
        <w:rPr>
          <w:b/>
          <w:sz w:val="22"/>
          <w:szCs w:val="22"/>
        </w:rPr>
        <w:t>.</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w:t>
      </w:r>
    </w:p>
    <w:p>
      <w:pPr>
        <w:spacing w:before="0"/>
        <w:rPr>
          <w:sz w:val="22"/>
          <w:szCs w:val="22"/>
        </w:rPr>
      </w:pPr>
      <w:r>
        <w:rPr>
          <w:sz w:val="22"/>
          <w:szCs w:val="22"/>
        </w:rPr>
      </w:r>
    </w:p>
    <w:p>
      <w:pPr>
        <w:spacing w:before="0"/>
        <w:jc w:val="both"/>
        <w:rPr>
          <w:sz w:val="22"/>
          <w:szCs w:val="22"/>
        </w:rPr>
      </w:pPr>
      <w:r>
        <w:rPr>
          <w:sz w:val="22"/>
          <w:szCs w:val="22"/>
        </w:rPr>
        <w:t>DECLARAÇÃO PARA MICROEMPRESA/EMPRESA DE PEQUENO PORTE OU EQUIPARADAS</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06/2020 -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MICROEMPRESAS/EMPRESAS DE PEQUENO PORTE OU EQUIPARADAS (ME/EPP E MEI),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sz w:val="22"/>
          <w:szCs w:val="22"/>
        </w:rPr>
      </w:pPr>
      <w:r>
        <w:rPr>
          <w:sz w:val="22"/>
          <w:szCs w:val="22"/>
        </w:rPr>
      </w:r>
    </w:p>
    <w:p>
      <w:pPr>
        <w:spacing w:before="0"/>
        <w:jc w:val="both"/>
        <w:rPr>
          <w:sz w:val="22"/>
          <w:szCs w:val="22"/>
        </w:rPr>
      </w:pPr>
      <w:r>
        <w:rPr>
          <w:sz w:val="22"/>
          <w:szCs w:val="22"/>
        </w:rPr>
        <w:t xml:space="preserve"> </w:t>
      </w:r>
    </w:p>
    <w:p>
      <w:pPr>
        <w:spacing w:before="0"/>
        <w:jc w:val="both"/>
        <w:rPr>
          <w:sz w:val="22"/>
          <w:szCs w:val="22"/>
        </w:rPr>
      </w:pPr>
      <w:r>
        <w:rPr>
          <w:sz w:val="22"/>
          <w:szCs w:val="22"/>
        </w:rPr>
        <w:t>_________________________, _____ de 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pStyle w:val="para33"/>
        <w:spacing w:before="0"/>
        <w:jc w:val="both"/>
        <w:rPr>
          <w:b w:val="0"/>
          <w:iCs/>
          <w:sz w:val="22"/>
          <w:szCs w:val="22"/>
        </w:rPr>
      </w:pPr>
      <w:r>
        <w:rPr>
          <w:b w:val="0"/>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41"/>
        <w:spacing w:before="0"/>
        <w:jc w:val="both"/>
        <w:rPr>
          <w:b/>
          <w:iCs/>
          <w:sz w:val="22"/>
          <w:szCs w:val="22"/>
        </w:rPr>
      </w:pPr>
      <w:r>
        <w:rPr>
          <w:b/>
          <w:iCs/>
          <w:sz w:val="22"/>
          <w:szCs w:val="22"/>
        </w:rPr>
        <w:t>* Deverá apresentar no credenciamento.</w:t>
      </w:r>
    </w:p>
    <w:p>
      <w:pPr>
        <w:spacing w:before="0"/>
        <w:jc w:val="both"/>
        <w:rPr>
          <w:b/>
          <w:iCs/>
          <w:sz w:val="22"/>
          <w:szCs w:val="22"/>
        </w:rPr>
      </w:pPr>
      <w:r>
        <w:rPr>
          <w:b/>
          <w:iCs/>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06/2020 -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06/2020 - FMS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XII</w:t>
      </w:r>
    </w:p>
    <w:p>
      <w:pPr>
        <w:spacing w:before="0"/>
        <w:rPr>
          <w:b/>
          <w:sz w:val="22"/>
          <w:szCs w:val="22"/>
        </w:rPr>
      </w:pPr>
      <w:r>
        <w:rPr>
          <w:b/>
          <w:sz w:val="22"/>
          <w:szCs w:val="22"/>
        </w:rPr>
        <w:t>MINUTA DO CONTRATO</w:t>
      </w:r>
    </w:p>
    <w:p>
      <w:pPr>
        <w:spacing w:before="0"/>
        <w:rPr>
          <w:b/>
          <w:sz w:val="22"/>
          <w:szCs w:val="22"/>
        </w:rPr>
      </w:pPr>
      <w:r>
        <w:rPr>
          <w:b/>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1434/2020</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06/2020 - FMS</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10.520/02 e Lei Complementar nº 123/2006, de acordo com os termos do Processo de n</w:t>
      </w:r>
      <w:r>
        <w:rPr>
          <w:color w:val="000000"/>
          <w:sz w:val="22"/>
          <w:szCs w:val="22"/>
          <w:u w:color="auto" w:val="single"/>
          <w:vertAlign w:val="superscript"/>
        </w:rPr>
        <w:t>o</w:t>
      </w:r>
      <w:r>
        <w:rPr>
          <w:color w:val="000000"/>
          <w:sz w:val="22"/>
          <w:szCs w:val="22"/>
        </w:rPr>
        <w:t xml:space="preserve"> 1434/2020,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rFonts w:eastAsia="Batang"/>
          <w:color w:val="000000"/>
          <w:sz w:val="22"/>
          <w:szCs w:val="22"/>
        </w:rPr>
        <w:t>1.1</w:t>
      </w:r>
      <w:r>
        <w:rPr>
          <w:color w:val="000000"/>
          <w:sz w:val="22"/>
          <w:szCs w:val="22"/>
        </w:rPr>
        <w:t xml:space="preserve">. </w:t>
      </w:r>
      <w:r>
        <w:rPr>
          <w:sz w:val="22"/>
          <w:szCs w:val="22"/>
        </w:rPr>
        <w:t>Contratação de empresa especializada para  prestação de serviços de propaganda sonora volante com gravação de spot inclusa, para divulgação de eventos a serem realizados pela  Secretaria Municipal de Saúde, tudo conforme Anexo I e Termo de Referência.</w:t>
      </w:r>
    </w:p>
    <w:p>
      <w:pPr>
        <w:spacing w:before="0"/>
        <w:jc w:val="both"/>
        <w:rPr>
          <w:rFonts w:eastAsia="Batang"/>
          <w:color w:val="000000"/>
          <w:sz w:val="22"/>
          <w:szCs w:val="22"/>
        </w:rPr>
      </w:pPr>
      <w:r>
        <w:rPr>
          <w:rFonts w:eastAsia="Batang"/>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SEGUNDA – VIGÊNCIA</w:t>
      </w:r>
    </w:p>
    <w:p>
      <w:pPr>
        <w:pStyle w:val="para37"/>
        <w:spacing w:before="0"/>
        <w:jc w:val="both"/>
        <w:rPr>
          <w:rFonts w:ascii="Times New Roman" w:hAnsi="Times New Roman"/>
          <w:color w:val="000000"/>
        </w:rPr>
      </w:pPr>
      <w:r>
        <w:rPr>
          <w:rFonts w:ascii="Times New Roman" w:hAnsi="Times New Roman"/>
          <w:color w:val="000000"/>
        </w:rPr>
        <w:t xml:space="preserve">2.1 </w:t>
      </w:r>
      <w:r>
        <w:rPr>
          <w:rFonts w:ascii="Times New Roman" w:hAnsi="Times New Roman" w:eastAsia="BookmanOldStyle"/>
          <w:color w:val="000000"/>
        </w:rPr>
        <w:t xml:space="preserve">- </w:t>
      </w:r>
      <w:r>
        <w:rPr>
          <w:rFonts w:ascii="Times New Roman" w:hAnsi="Times New Roman"/>
          <w:color w:val="000000"/>
        </w:rPr>
        <w:t>O contrato terá inicio após sua assinatura validade do contrato será de acordo com a ata de registro de preços.</w:t>
      </w:r>
    </w:p>
    <w:p>
      <w:pPr>
        <w:spacing w:before="0"/>
        <w:jc w:val="both"/>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TERCEIRA - VALOR DO CONTRATO, PAGAMENTO E RECURSOS:</w:t>
      </w:r>
    </w:p>
    <w:p>
      <w:pPr>
        <w:pStyle w:val="para37"/>
        <w:spacing w:before="0"/>
        <w:jc w:val="both"/>
        <w:rPr>
          <w:rFonts w:ascii="Times New Roman" w:hAnsi="Times New Roman"/>
          <w:color w:val="000000"/>
        </w:rPr>
      </w:pPr>
      <w:r>
        <w:rPr>
          <w:rFonts w:ascii="Times New Roman" w:hAnsi="Times New Roman"/>
          <w:color w:val="000000"/>
        </w:rPr>
        <w:t>3.1. Pela do material de consumo o objeto do presente contrato o CONTRATANTE pagará a CONTRATADA a importância de R$ .............(................), pagáveis em até 30 dias após a entrega do  pedido de fornecimento que será emitido pela Secretaria correspondente através do Setor de Compras e da Nota Fiscal, juntamente com o atestado do fiscal do contrato.</w:t>
      </w:r>
    </w:p>
    <w:p>
      <w:pPr>
        <w:spacing w:before="0"/>
        <w:jc w:val="both"/>
        <w:rPr>
          <w:sz w:val="22"/>
          <w:szCs w:val="22"/>
        </w:rPr>
      </w:pPr>
      <w:r>
        <w:rPr>
          <w:color w:val="000000"/>
          <w:sz w:val="22"/>
          <w:szCs w:val="22"/>
        </w:rPr>
        <w:t xml:space="preserve">3.2. </w:t>
      </w:r>
      <w:r>
        <w:rPr>
          <w:sz w:val="22"/>
          <w:szCs w:val="22"/>
        </w:rPr>
        <w:t>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72 - 1214, 90 - 1214, 110 - 1214.</w:t>
      </w:r>
    </w:p>
    <w:p>
      <w:pPr>
        <w:spacing w:before="0"/>
        <w:jc w:val="both"/>
        <w:rPr>
          <w:b/>
          <w:bCs/>
          <w:color w:val="000000"/>
          <w:sz w:val="22"/>
          <w:szCs w:val="22"/>
        </w:rPr>
      </w:pPr>
      <w:r>
        <w:rPr>
          <w:b/>
          <w:bCs/>
          <w:color w:val="000000"/>
          <w:sz w:val="22"/>
          <w:szCs w:val="22"/>
        </w:rPr>
      </w:r>
    </w:p>
    <w:p>
      <w:pPr>
        <w:spacing w:before="0"/>
        <w:jc w:val="both"/>
        <w:rPr>
          <w:b/>
          <w:color w:val="000000"/>
          <w:sz w:val="22"/>
          <w:szCs w:val="22"/>
        </w:rPr>
      </w:pPr>
      <w:r>
        <w:rPr>
          <w:b/>
          <w:color w:val="000000"/>
          <w:sz w:val="22"/>
          <w:szCs w:val="22"/>
        </w:rPr>
        <w:t>CLÁUSULA QUARTA - OBRIGAÇÕES DA CONTRATADA</w:t>
      </w:r>
    </w:p>
    <w:p>
      <w:pPr>
        <w:pStyle w:val="para37"/>
        <w:spacing w:before="0"/>
        <w:jc w:val="both"/>
        <w:rPr>
          <w:rFonts w:ascii="Times New Roman" w:hAnsi="Times New Roman"/>
          <w:color w:val="000000"/>
        </w:rPr>
      </w:pPr>
      <w:r>
        <w:rPr>
          <w:rFonts w:ascii="Times New Roman" w:hAnsi="Times New Roman"/>
          <w:color w:val="000000"/>
        </w:rPr>
        <w:t>4.1. Além das obrigações que lhe são comuns e peculiares cabe exclusivamente à contratada:</w:t>
      </w:r>
    </w:p>
    <w:p>
      <w:pPr>
        <w:pStyle w:val="para37"/>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pPr>
        <w:pStyle w:val="para37"/>
        <w:spacing w:before="0"/>
        <w:jc w:val="both"/>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QUINTA - OBRIGAÇÕES DO CONTRATANTE</w:t>
      </w:r>
    </w:p>
    <w:p>
      <w:pPr>
        <w:pStyle w:val="para37"/>
        <w:spacing w:before="0"/>
        <w:jc w:val="both"/>
        <w:rPr>
          <w:rFonts w:ascii="Times New Roman" w:hAnsi="Times New Roman"/>
          <w:color w:val="000000"/>
        </w:rPr>
      </w:pPr>
      <w:r>
        <w:rPr>
          <w:rFonts w:ascii="Times New Roman" w:hAnsi="Times New Roman"/>
          <w:color w:val="000000"/>
        </w:rPr>
        <w:t>5.1. Além das obrigações que lhe são comuns e peculiares cabe exclusivamente ao contratante:</w:t>
      </w:r>
    </w:p>
    <w:p>
      <w:pPr>
        <w:pStyle w:val="para37"/>
        <w:spacing w:before="0"/>
        <w:jc w:val="both"/>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rPr>
          <w:rFonts w:ascii="Times New Roman" w:hAnsi="Times New Roman"/>
          <w:color w:val="000000"/>
        </w:rPr>
      </w:pPr>
      <w:r>
        <w:rPr>
          <w:rFonts w:ascii="Times New Roman" w:hAnsi="Times New Roman"/>
          <w:color w:val="000000"/>
        </w:rPr>
        <w:t>b) acompanhar e verificar o andamento das entregas e a qualidade do produto a ser entregue;</w:t>
      </w:r>
    </w:p>
    <w:p>
      <w:pPr>
        <w:pStyle w:val="para37"/>
        <w:spacing w:before="0"/>
        <w:jc w:val="both"/>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SEXTA - RESCISÃO DO CONTRATO</w:t>
      </w:r>
    </w:p>
    <w:p>
      <w:pPr>
        <w:pStyle w:val="para37"/>
        <w:spacing w:before="0"/>
        <w:jc w:val="both"/>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color w:val="000000"/>
        </w:rPr>
      </w:pPr>
      <w:r>
        <w:rPr>
          <w:rFonts w:ascii="Times New Roman" w:hAnsi="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color w:val="000000"/>
        </w:rPr>
      </w:pPr>
      <w:r>
        <w:rPr>
          <w:rFonts w:ascii="Times New Roman" w:hAnsi="Times New Roman"/>
          <w:color w:val="000000"/>
        </w:rPr>
        <w:t>a) No caso de ser cometida qualquer fraude pela CONTRATADA;</w:t>
      </w:r>
    </w:p>
    <w:p>
      <w:pPr>
        <w:pStyle w:val="para37"/>
        <w:spacing w:before="0"/>
        <w:jc w:val="both"/>
        <w:rPr>
          <w:rFonts w:ascii="Times New Roman" w:hAnsi="Times New Roman"/>
          <w:color w:val="000000"/>
        </w:rPr>
      </w:pPr>
      <w:r>
        <w:rPr>
          <w:rFonts w:ascii="Times New Roman" w:hAnsi="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color w:val="000000"/>
        </w:rPr>
      </w:pPr>
      <w:r>
        <w:rPr>
          <w:rFonts w:ascii="Times New Roman" w:hAnsi="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color w:val="000000"/>
        </w:rPr>
      </w:pPr>
      <w:r>
        <w:rPr>
          <w:rFonts w:ascii="Times New Roman" w:hAnsi="Times New Roman"/>
          <w:color w:val="000000"/>
        </w:rPr>
        <w:t>e) No interesse do serviço público, devidamente justificado;</w:t>
      </w:r>
    </w:p>
    <w:p>
      <w:pPr>
        <w:pStyle w:val="para37"/>
        <w:spacing w:before="0"/>
        <w:jc w:val="both"/>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 xml:space="preserve">9.1. A execução do contrato será acompanhada pela </w:t>
      </w:r>
      <w:r>
        <w:rPr>
          <w:b/>
          <w:color w:val="000000"/>
          <w:sz w:val="22"/>
          <w:szCs w:val="22"/>
        </w:rPr>
        <w:t>servidora XXXXXXXXXX,</w:t>
      </w:r>
      <w:r>
        <w:rPr>
          <w:color w:val="000000"/>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CLAUSULA DÉCIMA – DISPOSIÇÕES FINAIS</w:t>
      </w:r>
    </w:p>
    <w:p>
      <w:pPr>
        <w:pStyle w:val="para37"/>
        <w:spacing w:before="0"/>
        <w:jc w:val="both"/>
        <w:rPr>
          <w:rFonts w:ascii="Times New Roman" w:hAnsi="Times New Roman"/>
          <w:color w:val="000000"/>
        </w:rPr>
      </w:pPr>
      <w:r>
        <w:rPr>
          <w:rFonts w:ascii="Times New Roman" w:hAnsi="Times New Roman"/>
          <w:color w:val="000000"/>
        </w:rPr>
        <w:t>10.1. O presente instrumento contratual vincula-se aos termos do edital Pregão Presencial nº 22/2020 e seus anexos bem como a proposta ofertada (ART. 55, XI – LEI 8.666/93).</w:t>
      </w:r>
    </w:p>
    <w:p>
      <w:pPr>
        <w:pStyle w:val="para37"/>
        <w:spacing w:before="0"/>
        <w:jc w:val="both"/>
        <w:rPr>
          <w:rFonts w:ascii="Times New Roman" w:hAnsi="Times New Roman"/>
          <w:color w:val="000000"/>
        </w:rPr>
      </w:pPr>
      <w:r>
        <w:rPr>
          <w:rFonts w:ascii="Times New Roman" w:hAnsi="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t xml:space="preserve">São Domingos do Norte, em ........ de </w:t>
      </w:r>
      <w:r/>
      <w:bookmarkStart w:id="0" w:name="_GoBack"/>
      <w:bookmarkEnd w:id="0"/>
      <w:r/>
      <w:r>
        <w:rPr>
          <w:rFonts w:ascii="Times New Roman" w:hAnsi="Times New Roman"/>
          <w:color w:val="000000"/>
        </w:rPr>
        <w:t>junho de  2020.</w:t>
      </w: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 xml:space="preserve">Pedro Amarildo </w:t>
      </w:r>
      <w:r>
        <w:rPr>
          <w:rFonts w:ascii="Times New Roman" w:hAnsi="Times New Roman"/>
          <w:b/>
          <w:color w:val="000000"/>
        </w:rPr>
        <w:t>Dalmonte</w:t>
      </w:r>
      <w:r>
        <w:rPr>
          <w:rFonts w:ascii="Times New Roman" w:hAnsi="Times New Roman"/>
          <w:b/>
          <w:color w:val="000000"/>
        </w:rPr>
        <w:t xml:space="preserve">                                                                       CONTRATADA</w:t>
      </w:r>
      <w:r>
        <w:rPr>
          <w:rFonts w:ascii="Times New Roman" w:hAnsi="Times New Roman"/>
          <w:b/>
          <w:color w:val="000000"/>
        </w:rPr>
      </w:r>
    </w:p>
    <w:p>
      <w:pPr>
        <w:pStyle w:val="para37"/>
        <w:spacing w:before="0"/>
        <w:jc w:val="both"/>
        <w:rPr>
          <w:rFonts w:ascii="Times New Roman" w:hAnsi="Times New Roman"/>
          <w:b/>
          <w:color w:val="000000"/>
        </w:rPr>
      </w:pPr>
      <w:r>
        <w:rPr>
          <w:rFonts w:ascii="Times New Roman" w:hAnsi="Times New Roman"/>
          <w:b/>
          <w:color w:val="000000"/>
        </w:rPr>
        <w:t xml:space="preserve">      Prefeito Municipal</w:t>
      </w:r>
    </w:p>
    <w:p>
      <w:pPr>
        <w:pStyle w:val="para37"/>
        <w:spacing w:before="0"/>
        <w:jc w:val="both"/>
        <w:rPr>
          <w:rFonts w:ascii="Times New Roman" w:hAnsi="Times New Roman"/>
          <w:b/>
          <w:color w:val="000000"/>
        </w:rPr>
      </w:pPr>
      <w:r>
        <w:rPr>
          <w:rFonts w:ascii="Times New Roman" w:hAnsi="Times New Roman"/>
          <w:b/>
          <w:color w:val="000000"/>
        </w:rPr>
        <w:t xml:space="preserve">        CONTRATANTE</w:t>
      </w:r>
    </w:p>
    <w:p>
      <w:pPr>
        <w:spacing w:before="0"/>
        <w:jc w:val="both"/>
        <w:rPr>
          <w:b/>
          <w:iCs/>
          <w:color w:val="000000"/>
          <w:sz w:val="22"/>
          <w:szCs w:val="22"/>
        </w:rPr>
      </w:pPr>
      <w:r>
        <w:rPr>
          <w:b/>
          <w:iCs/>
          <w:color w:val="000000"/>
          <w:sz w:val="22"/>
          <w:szCs w:val="22"/>
        </w:rPr>
      </w:r>
    </w:p>
    <w:p>
      <w:pPr>
        <w:spacing w:before="0"/>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270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N7ro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MgAAABdAQAAAAAAAE0pAACcPQAAKAAAAAgAAAACAAAAAgAAAA=="/>
                        </a:ext>
                      </a:extLst>
                    </wps:cNvSpPr>
                    <wps:spPr>
                      <a:xfrm>
                        <a:off x="0" y="0"/>
                        <a:ext cx="1270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27</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10.00pt;height:17.45pt;z-index:251658241;mso-wrap-distance-left:0.00pt;mso-wrap-distance-top:0.00pt;mso-wrap-distance-right:0.00pt;mso-wrap-distance-bottom:0.00pt;mso-wrap-style:none" stroked="f" filled="f" v:ext="SMDATA_12_N7roXh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MgAAABdAQAAAAAAAE0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27</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N7ro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3">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4">
    <w:multiLevelType w:val="hybridMultilevel"/>
    <w:name w:val="Lista numerada 4"/>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5"/>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7">
    <w:multiLevelType w:val="hybridMultilevel"/>
    <w:name w:val="Lista numerada 7"/>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10"/>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1">
    <w:multiLevelType w:val="hybridMultilevel"/>
    <w:name w:val="Lista numerada 1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4">
    <w:multiLevelType w:val="hybridMultilevel"/>
    <w:name w:val="Lista numerada 14"/>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5">
    <w:multiLevelType w:val="hybridMultilevel"/>
    <w:name w:val="Lista numerada 15"/>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8">
    <w:multiLevelType w:val="hybridMultilevel"/>
    <w:name w:val="Lista numerada 18"/>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22">
    <w:multiLevelType w:val="hybridMultilevel"/>
    <w:name w:val="Lista numerada 22"/>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3">
    <w:multiLevelType w:val="hybridMultilevel"/>
    <w:name w:val="Lista numerada 23"/>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8">
    <w:multiLevelType w:val="hybridMultilevel"/>
    <w:name w:val="Lista numerada 28"/>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9">
    <w:multiLevelType w:val="hybridMultilevel"/>
    <w:name w:val="Lista numerada 29"/>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30">
    <w:multiLevelType w:val="hybridMultilevel"/>
    <w:name w:val="Lista numerada 30"/>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1">
    <w:multiLevelType w:val="hybridMultilevel"/>
    <w:name w:val="Lista numerada 3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2">
    <w:multiLevelType w:val="hybridMultilevel"/>
    <w:name w:val="Lista numerada 32"/>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3">
    <w:multiLevelType w:val="hybridMultilevel"/>
    <w:name w:val="Lista numerada 33"/>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89"/>
    <w:tmReviewMarkIns w:val="4"/>
    <w:tmReviewColorIns w:val="-1"/>
    <w:tmReviewMarkDel w:val="6"/>
    <w:tmReviewColorDel w:val="-1"/>
    <w:tmReviewMarkFmt w:val="1"/>
    <w:tmReviewColorFmt w:val="-1"/>
    <w:tmReviewMarkLn w:val="1"/>
    <w:tmReviewColorLn w:val="0"/>
    <w:tmReviewToolTip w:val="1"/>
  </w:tmReviewPr>
  <w:tmLastPos>
    <w:tmLastPosPage w:val="26"/>
    <w:tmLastPosSelect w:val="0"/>
    <w:tmLastPosFrameIdx w:val="0"/>
    <w:tmLastPosCaret>
      <w:tmLastPosPgfIdx w:val="900"/>
      <w:tmLastPosIdx w:val="1336"/>
    </w:tmLastPosCaret>
    <w:tmLastPosAnchor>
      <w:tmLastPosPgfIdx w:val="0"/>
      <w:tmLastPosIdx w:val="0"/>
    </w:tmLastPosAnchor>
    <w:tmLastPosTblRect w:left="0" w:top="0" w:right="0" w:bottom="0"/>
  </w:tmLastPos>
  <w:tmAppRevision w:date="1592310327"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89</cp:revision>
  <cp:lastPrinted>2020-06-16T12:25:30Z</cp:lastPrinted>
  <dcterms:created xsi:type="dcterms:W3CDTF">2017-05-02T13:52:00Z</dcterms:created>
  <dcterms:modified xsi:type="dcterms:W3CDTF">2020-06-16T12:25:27Z</dcterms:modified>
</cp:coreProperties>
</file>