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E3E" w:rsidRPr="005B703D" w:rsidRDefault="008D5E3E" w:rsidP="008D5E3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66/2021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8D5E3E" w:rsidRPr="005B703D" w:rsidRDefault="008D5E3E" w:rsidP="008D5E3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D5E3E" w:rsidRPr="005B703D" w:rsidRDefault="008D5E3E" w:rsidP="008D5E3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2167/2021/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8D5E3E" w:rsidRPr="005B703D" w:rsidRDefault="008D5E3E" w:rsidP="008D5E3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D5E3E" w:rsidRDefault="008D5E3E" w:rsidP="008D5E3E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Contratação de empresa especializada para prestação de serviço de Buffet com espaço ambiente amplo, que respeite o distanciamento obedecendo as regras do </w:t>
      </w:r>
      <w:proofErr w:type="spellStart"/>
      <w:r>
        <w:rPr>
          <w:rFonts w:ascii="Arial" w:hAnsi="Arial" w:cs="Arial"/>
          <w:bCs/>
          <w:sz w:val="22"/>
          <w:szCs w:val="22"/>
        </w:rPr>
        <w:t>COVID</w:t>
      </w:r>
      <w:proofErr w:type="spellEnd"/>
      <w:r>
        <w:rPr>
          <w:rFonts w:ascii="Arial" w:hAnsi="Arial" w:cs="Arial"/>
          <w:bCs/>
          <w:sz w:val="22"/>
          <w:szCs w:val="22"/>
        </w:rPr>
        <w:t>-19 e no mínimo 03 (três) garçons servindo, o mesmo contará com uma estimativa de 60 (sessenta) pessoas convidadas.</w:t>
      </w:r>
    </w:p>
    <w:p w:rsidR="008D5E3E" w:rsidRDefault="008D5E3E" w:rsidP="008D5E3E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D5E3E" w:rsidRPr="005B703D" w:rsidRDefault="008D5E3E" w:rsidP="008D5E3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Social</w:t>
      </w:r>
      <w:r w:rsidRPr="005B703D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MARIA CELIA </w:t>
      </w:r>
      <w:proofErr w:type="spellStart"/>
      <w:r>
        <w:rPr>
          <w:rFonts w:ascii="Arial" w:hAnsi="Arial" w:cs="Arial"/>
          <w:bCs/>
          <w:sz w:val="22"/>
          <w:szCs w:val="22"/>
        </w:rPr>
        <w:t>DALMAZO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(MATRIZ E FILIAIS)</w:t>
      </w:r>
    </w:p>
    <w:p w:rsidR="008D5E3E" w:rsidRPr="00131C48" w:rsidRDefault="008D5E3E" w:rsidP="008D5E3E">
      <w:pPr>
        <w:ind w:right="18"/>
        <w:jc w:val="both"/>
        <w:rPr>
          <w:rFonts w:ascii="Arial" w:hAnsi="Arial" w:cs="Arial"/>
          <w:color w:val="202124"/>
          <w:sz w:val="48"/>
          <w:szCs w:val="48"/>
          <w:shd w:val="clear" w:color="auto" w:fill="FFFFFF"/>
        </w:rPr>
      </w:pPr>
      <w:r w:rsidRPr="005B703D">
        <w:rPr>
          <w:rFonts w:ascii="Arial" w:hAnsi="Arial" w:cs="Arial"/>
          <w:b/>
          <w:sz w:val="22"/>
          <w:szCs w:val="22"/>
        </w:rPr>
        <w:t>Endereço</w:t>
      </w:r>
      <w:r w:rsidRPr="00131C48">
        <w:rPr>
          <w:rFonts w:ascii="Arial" w:hAnsi="Arial" w:cs="Arial"/>
          <w:b/>
          <w:sz w:val="22"/>
          <w:szCs w:val="22"/>
        </w:rPr>
        <w:t>:</w:t>
      </w:r>
      <w:r w:rsidRPr="00131C48">
        <w:rPr>
          <w:rFonts w:ascii="Arial" w:hAnsi="Arial" w:cs="Arial"/>
          <w:sz w:val="22"/>
          <w:szCs w:val="22"/>
        </w:rPr>
        <w:t xml:space="preserve"> </w:t>
      </w:r>
      <w:r w:rsidRPr="00131C48">
        <w:rPr>
          <w:rFonts w:ascii="Arial" w:hAnsi="Arial" w:cs="Arial"/>
          <w:color w:val="202124"/>
          <w:sz w:val="22"/>
          <w:szCs w:val="22"/>
          <w:shd w:val="clear" w:color="auto" w:fill="FFFFFF"/>
        </w:rPr>
        <w:t xml:space="preserve">Av. Honório Fraga, 409 - Centro, São Domingos do Norte/ES. </w:t>
      </w:r>
      <w:proofErr w:type="spellStart"/>
      <w:r w:rsidRPr="00131C48">
        <w:rPr>
          <w:rFonts w:ascii="Arial" w:hAnsi="Arial" w:cs="Arial"/>
          <w:color w:val="202124"/>
          <w:sz w:val="22"/>
          <w:szCs w:val="22"/>
          <w:shd w:val="clear" w:color="auto" w:fill="FFFFFF"/>
        </w:rPr>
        <w:t>Cep</w:t>
      </w:r>
      <w:proofErr w:type="spellEnd"/>
      <w:r w:rsidRPr="00131C48">
        <w:rPr>
          <w:rFonts w:ascii="Arial" w:hAnsi="Arial" w:cs="Arial"/>
          <w:color w:val="202124"/>
          <w:sz w:val="22"/>
          <w:szCs w:val="22"/>
          <w:shd w:val="clear" w:color="auto" w:fill="FFFFFF"/>
        </w:rPr>
        <w:t>: 29745-000.</w:t>
      </w:r>
    </w:p>
    <w:p w:rsidR="008D5E3E" w:rsidRPr="005B703D" w:rsidRDefault="008D5E3E" w:rsidP="008D5E3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sz w:val="22"/>
          <w:szCs w:val="22"/>
        </w:rPr>
        <w:t>CNPJ</w:t>
      </w:r>
      <w:r w:rsidRPr="005B703D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39.785.183/0001-33</w:t>
      </w:r>
    </w:p>
    <w:p w:rsidR="008D5E3E" w:rsidRPr="005B703D" w:rsidRDefault="008D5E3E" w:rsidP="008D5E3E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D5E3E" w:rsidRPr="005B703D" w:rsidRDefault="008D5E3E" w:rsidP="008D5E3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5B703D">
        <w:rPr>
          <w:rFonts w:ascii="Arial" w:hAnsi="Arial" w:cs="Arial"/>
          <w:bCs/>
          <w:sz w:val="22"/>
          <w:szCs w:val="22"/>
        </w:rPr>
        <w:t xml:space="preserve"> A prese</w:t>
      </w:r>
      <w:r>
        <w:rPr>
          <w:rFonts w:ascii="Arial" w:hAnsi="Arial" w:cs="Arial"/>
          <w:bCs/>
          <w:sz w:val="22"/>
          <w:szCs w:val="22"/>
        </w:rPr>
        <w:t>nte contratação importa em R$ 4.740,00</w:t>
      </w:r>
      <w:r w:rsidRPr="005B703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(Quatro mil, setecentos e quarenta reais</w:t>
      </w:r>
      <w:r w:rsidRPr="005B703D">
        <w:rPr>
          <w:rFonts w:ascii="Arial" w:hAnsi="Arial" w:cs="Arial"/>
          <w:bCs/>
          <w:sz w:val="22"/>
          <w:szCs w:val="22"/>
        </w:rPr>
        <w:t>).</w:t>
      </w:r>
    </w:p>
    <w:p w:rsidR="008D5E3E" w:rsidRPr="005B703D" w:rsidRDefault="008D5E3E" w:rsidP="008D5E3E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D5E3E" w:rsidRDefault="008D5E3E" w:rsidP="008D5E3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O planejamento de atividades deste Gabinete contempla tarefas diversas, de complexidade variada, e visa atender às demandas das unidades administrativa a ela vinculadas e ao assessoramento e assistência ao Chefe do Poder Executivo. </w:t>
      </w:r>
    </w:p>
    <w:p w:rsidR="008D5E3E" w:rsidRPr="005B703D" w:rsidRDefault="008D5E3E" w:rsidP="008D5E3E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D5E3E" w:rsidRDefault="008D5E3E" w:rsidP="008D5E3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8D5E3E" w:rsidRDefault="008D5E3E" w:rsidP="008D5E3E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D5E3E" w:rsidRDefault="008D5E3E" w:rsidP="008D5E3E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D5E3E" w:rsidRPr="005B703D" w:rsidRDefault="008D5E3E" w:rsidP="008D5E3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</w:p>
    <w:p w:rsidR="008D5E3E" w:rsidRPr="005B703D" w:rsidRDefault="008D5E3E" w:rsidP="008D5E3E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>
        <w:rPr>
          <w:rFonts w:ascii="Arial" w:hAnsi="Arial" w:cs="Arial"/>
          <w:bCs/>
          <w:sz w:val="22"/>
          <w:szCs w:val="22"/>
        </w:rPr>
        <w:t>11</w:t>
      </w:r>
      <w:r>
        <w:rPr>
          <w:rFonts w:ascii="Arial" w:hAnsi="Arial" w:cs="Arial"/>
          <w:bCs/>
          <w:sz w:val="22"/>
          <w:szCs w:val="22"/>
        </w:rPr>
        <w:t xml:space="preserve"> de </w:t>
      </w:r>
      <w:r>
        <w:rPr>
          <w:rFonts w:ascii="Arial" w:hAnsi="Arial" w:cs="Arial"/>
          <w:bCs/>
          <w:sz w:val="22"/>
          <w:szCs w:val="22"/>
        </w:rPr>
        <w:t>Outubro</w:t>
      </w:r>
      <w:r>
        <w:rPr>
          <w:rFonts w:ascii="Arial" w:hAnsi="Arial" w:cs="Arial"/>
          <w:bCs/>
          <w:sz w:val="22"/>
          <w:szCs w:val="22"/>
        </w:rPr>
        <w:t xml:space="preserve"> de 2021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8D5E3E" w:rsidRPr="005B703D" w:rsidRDefault="008D5E3E" w:rsidP="008D5E3E">
      <w:pPr>
        <w:ind w:right="18"/>
        <w:rPr>
          <w:rFonts w:ascii="Arial" w:hAnsi="Arial" w:cs="Arial"/>
          <w:bCs/>
          <w:sz w:val="22"/>
          <w:szCs w:val="22"/>
        </w:rPr>
      </w:pPr>
    </w:p>
    <w:p w:rsidR="008D5E3E" w:rsidRDefault="008D5E3E" w:rsidP="008D5E3E">
      <w:pPr>
        <w:ind w:right="18"/>
        <w:rPr>
          <w:rFonts w:ascii="Arial" w:hAnsi="Arial" w:cs="Arial"/>
          <w:bCs/>
          <w:sz w:val="22"/>
          <w:szCs w:val="22"/>
        </w:rPr>
      </w:pPr>
    </w:p>
    <w:p w:rsidR="008D5E3E" w:rsidRDefault="008D5E3E" w:rsidP="008D5E3E">
      <w:pPr>
        <w:ind w:right="18"/>
        <w:rPr>
          <w:rFonts w:ascii="Arial" w:hAnsi="Arial" w:cs="Arial"/>
          <w:bCs/>
          <w:sz w:val="22"/>
          <w:szCs w:val="22"/>
        </w:rPr>
      </w:pPr>
    </w:p>
    <w:p w:rsidR="008D5E3E" w:rsidRDefault="008D5E3E" w:rsidP="008D5E3E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8D5E3E" w:rsidRPr="005B703D" w:rsidRDefault="008D5E3E" w:rsidP="008D5E3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8D5E3E" w:rsidRPr="005B703D" w:rsidRDefault="008D5E3E" w:rsidP="008D5E3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nº8.139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/2021</w:t>
      </w:r>
    </w:p>
    <w:p w:rsidR="000C2482" w:rsidRDefault="000C2482"/>
    <w:p w:rsidR="008D5E3E" w:rsidRDefault="008D5E3E"/>
    <w:p w:rsidR="008D5E3E" w:rsidRPr="00D74EB8" w:rsidRDefault="008D5E3E" w:rsidP="008D5E3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8D5E3E" w:rsidRPr="00D74EB8" w:rsidRDefault="008D5E3E" w:rsidP="008D5E3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8D5E3E" w:rsidRPr="00D74EB8" w:rsidRDefault="008D5E3E" w:rsidP="008D5E3E">
      <w:pPr>
        <w:ind w:right="18"/>
        <w:rPr>
          <w:rFonts w:ascii="Arial" w:hAnsi="Arial" w:cs="Arial"/>
          <w:bCs/>
          <w:sz w:val="22"/>
          <w:szCs w:val="22"/>
        </w:rPr>
      </w:pPr>
    </w:p>
    <w:p w:rsidR="008D5E3E" w:rsidRPr="00D74EB8" w:rsidRDefault="008D5E3E" w:rsidP="008D5E3E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 xml:space="preserve">São Domingos do Norte/ES, </w:t>
      </w:r>
      <w:r>
        <w:rPr>
          <w:rFonts w:ascii="Arial" w:hAnsi="Arial" w:cs="Arial"/>
          <w:bCs/>
          <w:sz w:val="22"/>
          <w:szCs w:val="22"/>
        </w:rPr>
        <w:t>11</w:t>
      </w:r>
      <w:r>
        <w:rPr>
          <w:rFonts w:ascii="Arial" w:hAnsi="Arial" w:cs="Arial"/>
          <w:bCs/>
          <w:sz w:val="22"/>
          <w:szCs w:val="22"/>
        </w:rPr>
        <w:t xml:space="preserve"> de </w:t>
      </w:r>
      <w:r>
        <w:rPr>
          <w:rFonts w:ascii="Arial" w:hAnsi="Arial" w:cs="Arial"/>
          <w:bCs/>
          <w:sz w:val="22"/>
          <w:szCs w:val="22"/>
        </w:rPr>
        <w:t>Outubro de 2021</w:t>
      </w:r>
      <w:r>
        <w:rPr>
          <w:rFonts w:ascii="Arial" w:hAnsi="Arial" w:cs="Arial"/>
          <w:bCs/>
          <w:sz w:val="22"/>
          <w:szCs w:val="22"/>
        </w:rPr>
        <w:t>.</w:t>
      </w:r>
    </w:p>
    <w:p w:rsidR="008D5E3E" w:rsidRDefault="008D5E3E" w:rsidP="008D5E3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8D5E3E" w:rsidRPr="00D74EB8" w:rsidRDefault="008D5E3E" w:rsidP="008D5E3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8D5E3E" w:rsidRPr="00E42018" w:rsidRDefault="008D5E3E" w:rsidP="008D5E3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8D5E3E" w:rsidRDefault="008D5E3E"/>
    <w:sectPr w:rsidR="008D5E3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5D73" w:rsidRDefault="00A65D73" w:rsidP="008D5E3E">
      <w:r>
        <w:separator/>
      </w:r>
    </w:p>
  </w:endnote>
  <w:endnote w:type="continuationSeparator" w:id="0">
    <w:p w:rsidR="00A65D73" w:rsidRDefault="00A65D73" w:rsidP="008D5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5D73" w:rsidRDefault="00A65D73" w:rsidP="008D5E3E">
      <w:r>
        <w:separator/>
      </w:r>
    </w:p>
  </w:footnote>
  <w:footnote w:type="continuationSeparator" w:id="0">
    <w:p w:rsidR="00A65D73" w:rsidRDefault="00A65D73" w:rsidP="008D5E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5E3E" w:rsidRDefault="008D5E3E" w:rsidP="008D5E3E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0E43E93A" wp14:editId="5E56FCA8">
          <wp:simplePos x="0" y="0"/>
          <wp:positionH relativeFrom="column">
            <wp:posOffset>2346960</wp:posOffset>
          </wp:positionH>
          <wp:positionV relativeFrom="paragraph">
            <wp:posOffset>-245414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E3E" w:rsidRDefault="008D5E3E" w:rsidP="008D5E3E">
    <w:pPr>
      <w:pStyle w:val="Ttulo3"/>
    </w:pPr>
  </w:p>
  <w:p w:rsidR="008D5E3E" w:rsidRPr="002A1DF9" w:rsidRDefault="008D5E3E" w:rsidP="008D5E3E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8D5E3E" w:rsidRPr="00E553BF" w:rsidRDefault="008D5E3E" w:rsidP="008D5E3E">
    <w:pPr>
      <w:jc w:val="center"/>
      <w:rPr>
        <w:b/>
      </w:rPr>
    </w:pPr>
    <w:r w:rsidRPr="00E553BF">
      <w:rPr>
        <w:b/>
      </w:rPr>
      <w:t>COMISSÃO PERMANENTE DE LICITAÇÃO</w:t>
    </w:r>
  </w:p>
  <w:p w:rsidR="008D5E3E" w:rsidRDefault="008D5E3E" w:rsidP="008D5E3E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8D5E3E" w:rsidRPr="002259DA" w:rsidRDefault="008D5E3E" w:rsidP="008D5E3E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8D5E3E" w:rsidRDefault="008D5E3E" w:rsidP="008D5E3E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8D5E3E" w:rsidRDefault="008D5E3E" w:rsidP="008D5E3E"/>
  <w:p w:rsidR="008D5E3E" w:rsidRDefault="008D5E3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E3E"/>
    <w:rsid w:val="000C2482"/>
    <w:rsid w:val="008D5E3E"/>
    <w:rsid w:val="00A65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9D12D"/>
  <w15:chartTrackingRefBased/>
  <w15:docId w15:val="{A0F4050C-7061-47EC-90ED-FC733F7E7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5E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8D5E3E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D5E3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5E3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D5E3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5E3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8D5E3E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2022-04-07T12:38:00Z</dcterms:created>
  <dcterms:modified xsi:type="dcterms:W3CDTF">2022-04-07T12:41:00Z</dcterms:modified>
</cp:coreProperties>
</file>